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344"/>
        <w:gridCol w:w="1924"/>
        <w:gridCol w:w="1749"/>
        <w:gridCol w:w="1530"/>
        <w:gridCol w:w="1629"/>
      </w:tblGrid>
      <w:tr w:rsidR="001829F0" w:rsidTr="000C540B">
        <w:tc>
          <w:tcPr>
            <w:tcW w:w="6344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0C540B" w:rsidRPr="000C540B" w:rsidRDefault="000C540B" w:rsidP="000C540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Dexamethasone- 40mg in 100ml NS over 30min- On Day 1, Day, 8, Day 15 and Day 22.</w:t>
            </w: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0C540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0C540B" w:rsidRPr="000C540B" w:rsidRDefault="000C540B" w:rsidP="000C540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Inj. Carfilzomib- 27mg/m2 in 100ml D5% over 10min (start within 30min </w:t>
            </w:r>
            <w:r w:rsidRPr="000C540B">
              <w:rPr>
                <w:rStyle w:val="contextualspellingandgrammarerror"/>
                <w:rFonts w:asciiTheme="minorHAnsi" w:hAnsiTheme="minorHAnsi" w:cstheme="minorHAnsi"/>
                <w:sz w:val="16"/>
                <w:szCs w:val="16"/>
                <w:lang w:val="en-US"/>
              </w:rPr>
              <w:t>of  Dexamethasone</w:t>
            </w: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)- </w:t>
            </w: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0C540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0C540B" w:rsidRPr="000C540B" w:rsidRDefault="000C540B" w:rsidP="000C540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For Cycles 1- 12- On Day 1, Day 2, Day 8, Day 9, Day 15 and Day 16. </w:t>
            </w: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0C540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0C540B" w:rsidRDefault="000C540B" w:rsidP="000C540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6"/>
                <w:szCs w:val="16"/>
              </w:rPr>
            </w:pP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For Cycles 13- 18- On Day 1, Day 2, Day 15 and Day 16.</w:t>
            </w: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0C540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0C540B" w:rsidRPr="000C540B" w:rsidRDefault="000C540B" w:rsidP="000C540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C540B" w:rsidRPr="000C540B" w:rsidRDefault="000C540B" w:rsidP="000C540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After 18 cycles- discontinue </w:t>
            </w:r>
            <w:r w:rsidRPr="000C540B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Carfolzomib</w:t>
            </w: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and continue Len Dex until disease progression/ acceptable toxicity.</w:t>
            </w: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0C540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0C540B" w:rsidRPr="000C540B" w:rsidRDefault="000C540B" w:rsidP="000C540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Tab. Lenalidomide- 25mg- OD- From day 1 to Day 21 (21 days)</w:t>
            </w: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0C540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0C540B" w:rsidRPr="000C540B" w:rsidRDefault="000C540B" w:rsidP="000C540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Tab. Aspirin- 75mg- OD- From day 1 to Day 21 (21 days)</w:t>
            </w: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0C540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Default="000C540B" w:rsidP="000C540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6"/>
                <w:szCs w:val="16"/>
              </w:rPr>
            </w:pP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Inj. </w:t>
            </w:r>
            <w:r w:rsidRPr="000C540B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Zolendronic</w:t>
            </w: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acid- 4mg- in 100ml NS over 30min- on day 1</w:t>
            </w:r>
            <w:r w:rsidRPr="000C540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0C540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0C540B" w:rsidRPr="000C540B" w:rsidRDefault="000C540B" w:rsidP="000C540B">
            <w:pPr>
              <w:rPr>
                <w:rFonts w:cstheme="minorHAnsi"/>
                <w:b/>
                <w:sz w:val="28"/>
                <w:szCs w:val="28"/>
              </w:rPr>
            </w:pPr>
          </w:p>
          <w:p w:rsidR="000C540B" w:rsidRPr="000C540B" w:rsidRDefault="000C540B" w:rsidP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t>Write on drug sheet</w:t>
            </w:r>
          </w:p>
          <w:p w:rsidR="000C540B" w:rsidRPr="000C540B" w:rsidRDefault="000C540B" w:rsidP="000C540B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Tab. Lenalidomide-       </w:t>
            </w:r>
            <w:bookmarkStart w:id="0" w:name="_GoBack"/>
            <w:bookmarkEnd w:id="0"/>
            <w:r w:rsidRPr="000C540B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mg- OD- For 21 days</w:t>
            </w:r>
          </w:p>
          <w:p w:rsidR="000C540B" w:rsidRPr="000C540B" w:rsidRDefault="000C540B" w:rsidP="000C540B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C540B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Tab. Aspirin- 75mg- OD- For 21 days</w:t>
            </w:r>
          </w:p>
        </w:tc>
        <w:tc>
          <w:tcPr>
            <w:tcW w:w="6832" w:type="dxa"/>
            <w:gridSpan w:val="4"/>
          </w:tcPr>
          <w:p w:rsidR="000C540B" w:rsidRPr="000C540B" w:rsidRDefault="000C540B" w:rsidP="000C540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Dose Adjustments:  </w:t>
            </w:r>
            <w:r w:rsidRPr="000C540B">
              <w:rPr>
                <w:rFonts w:eastAsia="Times New Roman" w:cstheme="minorHAnsi"/>
                <w:sz w:val="16"/>
                <w:szCs w:val="16"/>
                <w:lang w:eastAsia="en-IN"/>
              </w:rPr>
              <w:t>Cap BSA at 2..2m2</w:t>
            </w:r>
            <w:r w:rsidRPr="000C540B">
              <w:rPr>
                <w:rFonts w:eastAsia="Times New Roman" w:cstheme="minorHAnsi"/>
                <w:sz w:val="16"/>
                <w:szCs w:val="16"/>
                <w:lang w:val="en-IN" w:eastAsia="en-IN"/>
              </w:rPr>
              <w:t>  </w:t>
            </w:r>
            <w:r>
              <w:rPr>
                <w:rFonts w:eastAsia="Times New Roman" w:cstheme="minorHAnsi"/>
                <w:sz w:val="16"/>
                <w:szCs w:val="16"/>
                <w:lang w:val="en-IN" w:eastAsia="en-IN"/>
              </w:rPr>
              <w:t>.    Give Dexamethasone- 20mg- for elderly patients</w:t>
            </w:r>
          </w:p>
          <w:tbl>
            <w:tblPr>
              <w:tblW w:w="66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35"/>
              <w:gridCol w:w="989"/>
              <w:gridCol w:w="1402"/>
              <w:gridCol w:w="2186"/>
              <w:gridCol w:w="788"/>
            </w:tblGrid>
            <w:tr w:rsidR="000C540B" w:rsidRPr="000C540B" w:rsidTr="000C540B"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Carfilzomib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Lenalidomide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6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Zolendronic acid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0C540B" w:rsidRPr="000C540B" w:rsidTr="000C540B">
              <w:tc>
                <w:tcPr>
                  <w:tcW w:w="117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ANC (/cmm) or Platelet count (/cmm)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Delay until ANC &gt;1000 and Platelet count &gt;30,000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&lt;1000/ &lt;30,000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First time- Restart in same dose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  <w:p w:rsidR="000C540B" w:rsidRPr="000C540B" w:rsidRDefault="000C540B" w:rsidP="000C540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Recurrence- Restart at 20mg/m2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  <w:p w:rsidR="000C540B" w:rsidRPr="000C540B" w:rsidRDefault="000C540B" w:rsidP="000C540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Again recurrs- 15mg/m2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Again recurs- Discontinue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First time- Restart at 20mg/day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  <w:p w:rsidR="000C540B" w:rsidRPr="000C540B" w:rsidRDefault="000C540B" w:rsidP="000C540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Same counts on day 15- Omit for rest of cycle and next cycle give 15mg/day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  <w:p w:rsidR="000C540B" w:rsidRPr="000C540B" w:rsidRDefault="000C540B" w:rsidP="000C540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Recurs again on day 15- Omit for rest of cycle and next cycle give 10mg/day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  <w:p w:rsidR="000C540B" w:rsidRPr="000C540B" w:rsidRDefault="000C540B" w:rsidP="000C540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Recurs again on day 15- Omit for rest of cycle and next cycle give 5mg/day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Recurs again on day 15- Omit for rest of cycle and next cycle give 2.5mg/day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0C540B" w:rsidRPr="000C540B" w:rsidTr="000C540B">
              <w:tc>
                <w:tcPr>
                  <w:tcW w:w="117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Creatinineclerance (ml/min)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30-60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10mg/day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3mg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0C540B" w:rsidRPr="000C540B" w:rsidTr="000C540B">
              <w:tc>
                <w:tcPr>
                  <w:tcW w:w="117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15-30 but no HD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15mg/day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Omit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0C540B" w:rsidRPr="000C540B" w:rsidTr="000C540B">
              <w:tc>
                <w:tcPr>
                  <w:tcW w:w="117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15-30 and requires HD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5mg/day- after HD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Omit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0C540B" w:rsidRPr="000C540B" w:rsidTr="000C540B">
              <w:tc>
                <w:tcPr>
                  <w:tcW w:w="117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&lt;15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Hold till &gt;15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223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5mg/day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0C540B" w:rsidRPr="000C540B" w:rsidRDefault="000C540B" w:rsidP="000C540B">
                  <w:pPr>
                    <w:spacing w:after="0" w:line="0" w:lineRule="atLeast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0C540B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Omit</w:t>
                  </w:r>
                  <w:r w:rsidRPr="000C540B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</w:tbl>
          <w:p w:rsidR="001829F0" w:rsidRPr="000C540B" w:rsidRDefault="001829F0" w:rsidP="000C540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N" w:eastAsia="en-IN"/>
              </w:rPr>
            </w:pPr>
          </w:p>
        </w:tc>
      </w:tr>
      <w:tr w:rsidR="001829F0" w:rsidRPr="000C540B" w:rsidTr="000C540B">
        <w:tc>
          <w:tcPr>
            <w:tcW w:w="8268" w:type="dxa"/>
            <w:gridSpan w:val="2"/>
            <w:vMerge w:val="restart"/>
          </w:tcPr>
          <w:p w:rsidR="001829F0" w:rsidRPr="000C540B" w:rsidRDefault="0F67D5E7" w:rsidP="0F67D5E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C540B">
              <w:rPr>
                <w:rFonts w:cstheme="minorHAnsi"/>
                <w:b/>
                <w:bCs/>
                <w:sz w:val="28"/>
                <w:szCs w:val="28"/>
              </w:rPr>
              <w:t>FOR DOCTOR’S USE ONLY</w:t>
            </w:r>
          </w:p>
        </w:tc>
        <w:tc>
          <w:tcPr>
            <w:tcW w:w="4908" w:type="dxa"/>
            <w:gridSpan w:val="3"/>
          </w:tcPr>
          <w:p w:rsidR="001829F0" w:rsidRPr="000C540B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t>Signatures</w:t>
            </w:r>
          </w:p>
        </w:tc>
      </w:tr>
      <w:tr w:rsidR="001829F0" w:rsidRPr="000C540B" w:rsidTr="000C540B">
        <w:tc>
          <w:tcPr>
            <w:tcW w:w="8268" w:type="dxa"/>
            <w:gridSpan w:val="2"/>
            <w:vMerge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1829F0" w:rsidRPr="000C540B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t>Doctor</w:t>
            </w:r>
          </w:p>
        </w:tc>
        <w:tc>
          <w:tcPr>
            <w:tcW w:w="1530" w:type="dxa"/>
          </w:tcPr>
          <w:p w:rsidR="001829F0" w:rsidRPr="000C540B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t>Nurse</w:t>
            </w:r>
          </w:p>
        </w:tc>
        <w:tc>
          <w:tcPr>
            <w:tcW w:w="1629" w:type="dxa"/>
          </w:tcPr>
          <w:p w:rsidR="001829F0" w:rsidRPr="000C540B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t>Supervisor</w:t>
            </w:r>
          </w:p>
        </w:tc>
      </w:tr>
      <w:tr w:rsidR="001829F0" w:rsidRPr="000C540B" w:rsidTr="000C540B">
        <w:tc>
          <w:tcPr>
            <w:tcW w:w="8268" w:type="dxa"/>
            <w:gridSpan w:val="2"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t>Day: 1                                                           Date</w:t>
            </w:r>
            <w:r w:rsidR="00064A31" w:rsidRPr="000C540B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0C540B" w:rsidRPr="000C540B" w:rsidRDefault="000C540B" w:rsidP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r w:rsidRPr="000C540B">
              <w:rPr>
                <w:rStyle w:val="spellingerror"/>
                <w:rFonts w:cstheme="minorHAnsi"/>
                <w:b/>
                <w:sz w:val="28"/>
                <w:szCs w:val="28"/>
              </w:rPr>
              <w:t>Zolendronic</w:t>
            </w: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mg- in 100ml NS over 30min</w:t>
            </w:r>
          </w:p>
          <w:p w:rsidR="000C540B" w:rsidRPr="000C540B" w:rsidRDefault="000C540B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>Inj. Dexamethasone-                   mg in 100ml NS over 30min</w:t>
            </w:r>
          </w:p>
          <w:p w:rsidR="000C540B" w:rsidRDefault="000C540B" w:rsidP="000C540B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>Inj. Carfilzomib-             mg in 100ml D5% over</w:t>
            </w:r>
          </w:p>
          <w:p w:rsidR="00B66208" w:rsidRPr="000C540B" w:rsidRDefault="00B66208" w:rsidP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0C540B" w:rsidTr="000C540B">
        <w:tc>
          <w:tcPr>
            <w:tcW w:w="8268" w:type="dxa"/>
            <w:gridSpan w:val="2"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lastRenderedPageBreak/>
              <w:t>Day: 2                                                           Date</w:t>
            </w:r>
            <w:r w:rsidR="00064A31" w:rsidRPr="000C540B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>Inj. Carfilzomib-             mg in 100ml D5% over</w:t>
            </w:r>
          </w:p>
        </w:tc>
        <w:tc>
          <w:tcPr>
            <w:tcW w:w="1749" w:type="dxa"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540B" w:rsidRPr="000C540B" w:rsidTr="000C540B">
        <w:tc>
          <w:tcPr>
            <w:tcW w:w="8268" w:type="dxa"/>
            <w:gridSpan w:val="2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0C540B" w:rsidTr="000C540B">
        <w:tc>
          <w:tcPr>
            <w:tcW w:w="8268" w:type="dxa"/>
            <w:gridSpan w:val="2"/>
          </w:tcPr>
          <w:p w:rsidR="001829F0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t>Day: 8</w:t>
            </w:r>
            <w:r w:rsidR="001829F0" w:rsidRPr="000C540B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</w:t>
            </w:r>
            <w:r w:rsidR="00064A31" w:rsidRPr="000C540B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0C540B" w:rsidRPr="000C540B" w:rsidRDefault="000C540B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>Inj. Dexamethasone-         mg in 100ml NS over 30min</w:t>
            </w:r>
          </w:p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>Inj. Carfilzomib-             mg in 100ml D5% over (For cycles 1-12 only)</w:t>
            </w:r>
          </w:p>
        </w:tc>
        <w:tc>
          <w:tcPr>
            <w:tcW w:w="1749" w:type="dxa"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1829F0" w:rsidRPr="000C540B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540B" w:rsidRPr="000C540B" w:rsidTr="000C540B">
        <w:tc>
          <w:tcPr>
            <w:tcW w:w="8268" w:type="dxa"/>
            <w:gridSpan w:val="2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t>Day: 9                                                           Date:</w:t>
            </w:r>
          </w:p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>Inj. Carfilzomib-             mg in 100ml D5% over(For cycles 1-12 only)</w:t>
            </w:r>
          </w:p>
        </w:tc>
        <w:tc>
          <w:tcPr>
            <w:tcW w:w="174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540B" w:rsidRPr="000C540B" w:rsidTr="000C540B">
        <w:tc>
          <w:tcPr>
            <w:tcW w:w="8268" w:type="dxa"/>
            <w:gridSpan w:val="2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540B" w:rsidRPr="000C540B" w:rsidTr="000C540B">
        <w:tc>
          <w:tcPr>
            <w:tcW w:w="8268" w:type="dxa"/>
            <w:gridSpan w:val="2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t>Day: 15                                                           Date:</w:t>
            </w:r>
          </w:p>
          <w:p w:rsidR="000C540B" w:rsidRPr="000C540B" w:rsidRDefault="000C540B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>Inj. Dexamethasone-                                     mg in 100ml NS over 30min</w:t>
            </w:r>
          </w:p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>Inj. Carfilzomib-             mg in 100ml D5% over</w:t>
            </w:r>
          </w:p>
        </w:tc>
        <w:tc>
          <w:tcPr>
            <w:tcW w:w="174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540B" w:rsidRPr="000C540B" w:rsidTr="000C540B">
        <w:tc>
          <w:tcPr>
            <w:tcW w:w="8268" w:type="dxa"/>
            <w:gridSpan w:val="2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t>Day: 16                                                           Date:</w:t>
            </w:r>
          </w:p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>Inj. Carfilzomib-             mg in 100ml D5% over</w:t>
            </w:r>
          </w:p>
        </w:tc>
        <w:tc>
          <w:tcPr>
            <w:tcW w:w="174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540B" w:rsidRPr="000C540B" w:rsidTr="000C540B">
        <w:tc>
          <w:tcPr>
            <w:tcW w:w="8268" w:type="dxa"/>
            <w:gridSpan w:val="2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C540B" w:rsidRPr="000C540B" w:rsidTr="000C540B">
        <w:tc>
          <w:tcPr>
            <w:tcW w:w="8268" w:type="dxa"/>
            <w:gridSpan w:val="2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Fonts w:cstheme="minorHAnsi"/>
                <w:b/>
                <w:sz w:val="28"/>
                <w:szCs w:val="28"/>
              </w:rPr>
              <w:t>Day: 22                                                           Date:</w:t>
            </w:r>
          </w:p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  <w:r w:rsidRPr="000C540B">
              <w:rPr>
                <w:rStyle w:val="normaltextrun"/>
                <w:rFonts w:cstheme="minorHAnsi"/>
                <w:b/>
                <w:sz w:val="28"/>
                <w:szCs w:val="28"/>
              </w:rPr>
              <w:t>Inj. Dexamethasone-                                     mg in 100ml NS over 30min</w:t>
            </w:r>
          </w:p>
        </w:tc>
        <w:tc>
          <w:tcPr>
            <w:tcW w:w="174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0C540B" w:rsidRPr="000C540B" w:rsidRDefault="000C540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259F3" w:rsidRPr="000C540B" w:rsidRDefault="005259F3" w:rsidP="005259F3">
      <w:pPr>
        <w:rPr>
          <w:rFonts w:cstheme="minorHAnsi"/>
          <w:b/>
          <w:sz w:val="28"/>
          <w:szCs w:val="28"/>
        </w:rPr>
      </w:pPr>
    </w:p>
    <w:sectPr w:rsidR="005259F3" w:rsidRPr="000C540B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CCE" w:rsidRDefault="00AC5CCE" w:rsidP="00724592">
      <w:pPr>
        <w:spacing w:after="0" w:line="240" w:lineRule="auto"/>
      </w:pPr>
      <w:r>
        <w:separator/>
      </w:r>
    </w:p>
  </w:endnote>
  <w:endnote w:type="continuationSeparator" w:id="1">
    <w:p w:rsidR="00AC5CCE" w:rsidRDefault="00AC5CCE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12631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26318">
              <w:rPr>
                <w:b/>
                <w:bCs/>
                <w:sz w:val="24"/>
                <w:szCs w:val="24"/>
              </w:rPr>
              <w:fldChar w:fldCharType="separate"/>
            </w:r>
            <w:r w:rsidR="00B66208">
              <w:rPr>
                <w:b/>
                <w:bCs/>
                <w:noProof/>
              </w:rPr>
              <w:t>2</w:t>
            </w:r>
            <w:r w:rsidR="0012631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2631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26318">
              <w:rPr>
                <w:b/>
                <w:bCs/>
                <w:sz w:val="24"/>
                <w:szCs w:val="24"/>
              </w:rPr>
              <w:fldChar w:fldCharType="separate"/>
            </w:r>
            <w:r w:rsidR="00B66208">
              <w:rPr>
                <w:b/>
                <w:bCs/>
                <w:noProof/>
              </w:rPr>
              <w:t>2</w:t>
            </w:r>
            <w:r w:rsidR="00126318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CCE" w:rsidRDefault="00AC5CCE" w:rsidP="00724592">
      <w:pPr>
        <w:spacing w:after="0" w:line="240" w:lineRule="auto"/>
      </w:pPr>
      <w:r>
        <w:separator/>
      </w:r>
    </w:p>
  </w:footnote>
  <w:footnote w:type="continuationSeparator" w:id="1">
    <w:p w:rsidR="00AC5CCE" w:rsidRDefault="00AC5CCE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0C540B">
            <w:rPr>
              <w:b/>
              <w:sz w:val="32"/>
              <w:szCs w:val="32"/>
            </w:rPr>
            <w:t xml:space="preserve"> Multiple Myeloma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0C540B">
            <w:rPr>
              <w:b/>
              <w:sz w:val="32"/>
              <w:szCs w:val="32"/>
            </w:rPr>
            <w:t>CarfilLenDex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0C540B">
            <w:rPr>
              <w:b/>
              <w:sz w:val="32"/>
              <w:szCs w:val="32"/>
            </w:rPr>
            <w:t xml:space="preserve"> 28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4B66"/>
    <w:multiLevelType w:val="multilevel"/>
    <w:tmpl w:val="A4C0E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FF42FD2"/>
    <w:multiLevelType w:val="multilevel"/>
    <w:tmpl w:val="841E1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0BB77E5"/>
    <w:multiLevelType w:val="multilevel"/>
    <w:tmpl w:val="CF022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3403985"/>
    <w:multiLevelType w:val="hybridMultilevel"/>
    <w:tmpl w:val="AF52683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F651E89"/>
    <w:multiLevelType w:val="hybridMultilevel"/>
    <w:tmpl w:val="42DA3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0C540B"/>
    <w:rsid w:val="00126318"/>
    <w:rsid w:val="001829F0"/>
    <w:rsid w:val="002A2449"/>
    <w:rsid w:val="002D567D"/>
    <w:rsid w:val="00334B2B"/>
    <w:rsid w:val="005259F3"/>
    <w:rsid w:val="006137D7"/>
    <w:rsid w:val="00724592"/>
    <w:rsid w:val="00746B31"/>
    <w:rsid w:val="00A169A2"/>
    <w:rsid w:val="00AB0A6E"/>
    <w:rsid w:val="00AC5CCE"/>
    <w:rsid w:val="00B66208"/>
    <w:rsid w:val="00BB64D2"/>
    <w:rsid w:val="00C06D9F"/>
    <w:rsid w:val="00DD33B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0C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0C540B"/>
  </w:style>
  <w:style w:type="character" w:customStyle="1" w:styleId="eop">
    <w:name w:val="eop"/>
    <w:basedOn w:val="DefaultParagraphFont"/>
    <w:rsid w:val="000C540B"/>
  </w:style>
  <w:style w:type="character" w:customStyle="1" w:styleId="contextualspellingandgrammarerror">
    <w:name w:val="contextualspellingandgrammarerror"/>
    <w:basedOn w:val="DefaultParagraphFont"/>
    <w:rsid w:val="000C540B"/>
  </w:style>
  <w:style w:type="character" w:customStyle="1" w:styleId="spellingerror">
    <w:name w:val="spellingerror"/>
    <w:basedOn w:val="DefaultParagraphFont"/>
    <w:rsid w:val="000C5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0C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0C540B"/>
  </w:style>
  <w:style w:type="character" w:customStyle="1" w:styleId="eop">
    <w:name w:val="eop"/>
    <w:basedOn w:val="DefaultParagraphFont"/>
    <w:rsid w:val="000C540B"/>
  </w:style>
  <w:style w:type="character" w:customStyle="1" w:styleId="contextualspellingandgrammarerror">
    <w:name w:val="contextualspellingandgrammarerror"/>
    <w:basedOn w:val="DefaultParagraphFont"/>
    <w:rsid w:val="000C540B"/>
  </w:style>
  <w:style w:type="character" w:customStyle="1" w:styleId="spellingerror">
    <w:name w:val="spellingerror"/>
    <w:basedOn w:val="DefaultParagraphFont"/>
    <w:rsid w:val="000C5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Dr</cp:lastModifiedBy>
  <cp:revision>5</cp:revision>
  <cp:lastPrinted>2021-01-21T23:42:00Z</cp:lastPrinted>
  <dcterms:created xsi:type="dcterms:W3CDTF">2022-02-14T08:15:00Z</dcterms:created>
  <dcterms:modified xsi:type="dcterms:W3CDTF">2022-09-19T06:10:00Z</dcterms:modified>
</cp:coreProperties>
</file>