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1680"/>
        <w:gridCol w:w="1749"/>
        <w:gridCol w:w="1530"/>
        <w:gridCol w:w="1629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F90867" w:rsidRPr="00F90867" w:rsidRDefault="00F90867" w:rsidP="00F9086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F90867">
              <w:rPr>
                <w:rFonts w:cstheme="minorHAnsi"/>
                <w:sz w:val="16"/>
                <w:szCs w:val="16"/>
                <w:lang w:val="en-IN"/>
              </w:rPr>
              <w:t>Inj. Etoposide- 60mg/m2- in 500ml NS over 1hr from Day 1 to Day 5.</w:t>
            </w:r>
          </w:p>
          <w:p w:rsidR="00F90867" w:rsidRPr="00F90867" w:rsidRDefault="00F90867" w:rsidP="00F90867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F90867">
              <w:rPr>
                <w:rFonts w:cstheme="minorHAnsi"/>
                <w:sz w:val="16"/>
                <w:szCs w:val="16"/>
                <w:lang w:val="en-IN"/>
              </w:rPr>
              <w:t>Inj. Ifosfamide 1.5gm/m2 min 500ml NS over 15min from Day 1 to Day 5</w:t>
            </w:r>
          </w:p>
          <w:p w:rsidR="00F90867" w:rsidRPr="00F90867" w:rsidRDefault="00F90867" w:rsidP="00F90867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F90867">
              <w:rPr>
                <w:rFonts w:cstheme="minorHAnsi"/>
                <w:sz w:val="16"/>
                <w:szCs w:val="16"/>
                <w:lang w:val="en-IN"/>
              </w:rPr>
              <w:t>Inj. Mesna 300mg/m2- IV Bolus at 0, 4 and 8Hrs from Day 1 to Day 5</w:t>
            </w:r>
          </w:p>
          <w:p w:rsidR="00F90867" w:rsidRPr="00F90867" w:rsidRDefault="00F90867" w:rsidP="00F90867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F90867">
              <w:rPr>
                <w:rFonts w:cstheme="minorHAnsi"/>
                <w:sz w:val="16"/>
                <w:szCs w:val="16"/>
                <w:lang w:val="en-IN"/>
              </w:rPr>
              <w:t>Inj. Cytarabine- 2gm/m2 in 500ml NS over 3 hrs- BD- On Day 1 and Day 2. (4 doses)</w:t>
            </w:r>
          </w:p>
          <w:p w:rsidR="00F90867" w:rsidRPr="00F90867" w:rsidRDefault="00F90867" w:rsidP="00F90867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F90867">
              <w:rPr>
                <w:rFonts w:cstheme="minorHAnsi"/>
                <w:sz w:val="16"/>
                <w:szCs w:val="16"/>
              </w:rPr>
              <w:t>Inj. Methotrexate- 12.5mg- Intrathecal stat- Tab. Folinic acid 15mg—24hrs after IT-MTX</w:t>
            </w:r>
          </w:p>
          <w:p w:rsidR="00F90867" w:rsidRPr="00F90867" w:rsidRDefault="00F90867" w:rsidP="00F90867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F90867">
              <w:rPr>
                <w:rFonts w:cstheme="minorHAnsi"/>
                <w:sz w:val="16"/>
                <w:szCs w:val="16"/>
                <w:lang w:val="en-IN"/>
              </w:rPr>
              <w:t>G-CSF- 300mcg- SC- OD- from Day 7 till ANC &gt;1500/cmm</w:t>
            </w:r>
          </w:p>
          <w:p w:rsidR="001829F0" w:rsidRPr="00F90867" w:rsidRDefault="00F90867" w:rsidP="00F90867">
            <w:pPr>
              <w:pStyle w:val="NoSpacing"/>
              <w:rPr>
                <w:lang w:val="en-IN"/>
              </w:rPr>
            </w:pPr>
            <w:r w:rsidRPr="00F90867">
              <w:rPr>
                <w:rFonts w:cstheme="minorHAnsi"/>
                <w:sz w:val="16"/>
                <w:szCs w:val="16"/>
                <w:lang w:val="en-IN"/>
              </w:rPr>
              <w:t>Prednisolone eye drops- QID</w:t>
            </w:r>
          </w:p>
        </w:tc>
        <w:tc>
          <w:tcPr>
            <w:tcW w:w="6588" w:type="dxa"/>
            <w:gridSpan w:val="4"/>
          </w:tcPr>
          <w:p w:rsidR="00F90867" w:rsidRPr="00F90867" w:rsidRDefault="001829F0" w:rsidP="00F90867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  <w:r w:rsidR="00F90867">
              <w:rPr>
                <w:sz w:val="16"/>
                <w:szCs w:val="16"/>
              </w:rPr>
              <w:t xml:space="preserve"> </w:t>
            </w:r>
            <w:r w:rsidR="00F90867" w:rsidRPr="00F90867">
              <w:rPr>
                <w:rFonts w:cstheme="minorHAnsi"/>
                <w:sz w:val="16"/>
                <w:szCs w:val="16"/>
                <w:lang w:val="en-IN"/>
              </w:rPr>
              <w:t>No dose modifications for haematological toxicity</w:t>
            </w:r>
          </w:p>
          <w:p w:rsidR="00F90867" w:rsidRPr="00F90867" w:rsidRDefault="00F90867" w:rsidP="00F90867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F90867">
              <w:rPr>
                <w:rFonts w:cstheme="minorHAnsi"/>
                <w:sz w:val="16"/>
                <w:szCs w:val="16"/>
                <w:lang w:val="en-IN"/>
              </w:rPr>
              <w:t>If patient develops neurotoxicity- Stop ifosfamide and give methylene blue.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326"/>
              <w:gridCol w:w="1124"/>
              <w:gridCol w:w="1258"/>
              <w:gridCol w:w="1360"/>
              <w:gridCol w:w="1294"/>
            </w:tblGrid>
            <w:tr w:rsidR="00F90867" w:rsidRPr="00F90867" w:rsidTr="00A207F6"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Etoposide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Ifosphamide</w:t>
                  </w:r>
                </w:p>
              </w:tc>
              <w:tc>
                <w:tcPr>
                  <w:tcW w:w="1916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Cytarabine</w:t>
                  </w:r>
                </w:p>
              </w:tc>
            </w:tr>
            <w:tr w:rsidR="00F90867" w:rsidRPr="00F90867" w:rsidTr="00A207F6"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Age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&gt;65yrs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Decrease dose to 1gm/m2 and Mesna to 200mg/m2</w:t>
                  </w:r>
                </w:p>
              </w:tc>
              <w:tc>
                <w:tcPr>
                  <w:tcW w:w="1916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Decrease to 1gm/m2</w:t>
                  </w:r>
                </w:p>
              </w:tc>
            </w:tr>
            <w:tr w:rsidR="00F90867" w:rsidRPr="00F90867" w:rsidTr="00A207F6"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Creatinine clearance (ml/min)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15-50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Give 70% of dose</w:t>
                  </w:r>
                </w:p>
              </w:tc>
              <w:tc>
                <w:tcPr>
                  <w:tcW w:w="1916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50% of dose</w:t>
                  </w:r>
                </w:p>
              </w:tc>
            </w:tr>
            <w:tr w:rsidR="00F90867" w:rsidRPr="00F90867" w:rsidTr="00A207F6"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&lt;15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  <w:tc>
                <w:tcPr>
                  <w:tcW w:w="1916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  <w:tr w:rsidR="00F90867" w:rsidRPr="00F90867" w:rsidTr="00A207F6"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Bilirubin (gm/dL)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2-3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  <w:tc>
                <w:tcPr>
                  <w:tcW w:w="1916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F90867" w:rsidRPr="00F90867" w:rsidTr="00A207F6"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&gt;3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  <w:tc>
                <w:tcPr>
                  <w:tcW w:w="1916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F90867" w:rsidRPr="00F90867" w:rsidTr="00A207F6"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SGPT/SGOT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60-180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  <w:tc>
                <w:tcPr>
                  <w:tcW w:w="1916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F90867" w:rsidRPr="00F90867" w:rsidTr="00A207F6"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&gt;180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  <w:tc>
                <w:tcPr>
                  <w:tcW w:w="1915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F90867">
                    <w:rPr>
                      <w:rFonts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  <w:tc>
                <w:tcPr>
                  <w:tcW w:w="1916" w:type="dxa"/>
                </w:tcPr>
                <w:p w:rsidR="00F90867" w:rsidRPr="00F90867" w:rsidRDefault="00F90867" w:rsidP="00F90867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</w:tbl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915648" w:rsidTr="00F90867">
        <w:tc>
          <w:tcPr>
            <w:tcW w:w="8268" w:type="dxa"/>
            <w:gridSpan w:val="2"/>
            <w:vMerge w:val="restart"/>
          </w:tcPr>
          <w:p w:rsidR="001829F0" w:rsidRPr="00915648" w:rsidRDefault="0F67D5E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Signatures</w:t>
            </w:r>
          </w:p>
        </w:tc>
      </w:tr>
      <w:tr w:rsidR="001829F0" w:rsidRPr="00915648" w:rsidTr="00F90867">
        <w:tc>
          <w:tcPr>
            <w:tcW w:w="8268" w:type="dxa"/>
            <w:gridSpan w:val="2"/>
            <w:vMerge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749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Doctor</w:t>
            </w:r>
          </w:p>
        </w:tc>
        <w:tc>
          <w:tcPr>
            <w:tcW w:w="1530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Nurse</w:t>
            </w:r>
          </w:p>
        </w:tc>
        <w:tc>
          <w:tcPr>
            <w:tcW w:w="1629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Supervisor</w:t>
            </w:r>
          </w:p>
        </w:tc>
      </w:tr>
      <w:tr w:rsidR="001829F0" w:rsidRPr="00915648" w:rsidTr="00F90867">
        <w:tc>
          <w:tcPr>
            <w:tcW w:w="8268" w:type="dxa"/>
            <w:gridSpan w:val="2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Day: 1                                                           Date</w:t>
            </w:r>
            <w:r w:rsidR="00064A31" w:rsidRPr="00915648">
              <w:rPr>
                <w:rFonts w:cstheme="minorHAnsi"/>
                <w:b/>
                <w:sz w:val="26"/>
                <w:szCs w:val="26"/>
              </w:rPr>
              <w:t>: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Prednisolone eye drops- QID- Write on drug sheet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Etoposide-                 mg- in 500ml NS over 1hr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Ifosfamide           mg in 500ml NS over 15 min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 xml:space="preserve">Inj. Mesna      </w:t>
            </w:r>
            <w:r w:rsidR="006902DD">
              <w:rPr>
                <w:rFonts w:cstheme="minorHAnsi"/>
                <w:b/>
                <w:sz w:val="26"/>
                <w:szCs w:val="26"/>
                <w:lang w:val="en-IN"/>
              </w:rPr>
              <w:t xml:space="preserve">    </w:t>
            </w: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 xml:space="preserve">    mg- IV Bolus at 0, 4 and 8 hrs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Cytarabine-           mg in 500ml NS over 3 hrs-Dose 1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Cytarabine-           mg in 500ml NS over 3 hrs-Dose 2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749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829F0" w:rsidRPr="00915648" w:rsidTr="00F90867">
        <w:tc>
          <w:tcPr>
            <w:tcW w:w="8268" w:type="dxa"/>
            <w:gridSpan w:val="2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lastRenderedPageBreak/>
              <w:t>Day: 2                                                           Date</w:t>
            </w:r>
            <w:r w:rsidR="00064A31" w:rsidRPr="00915648">
              <w:rPr>
                <w:rFonts w:cstheme="minorHAnsi"/>
                <w:b/>
                <w:sz w:val="26"/>
                <w:szCs w:val="26"/>
              </w:rPr>
              <w:t>: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Etoposide-                 mg- in 500ml NS over 1hr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Ifosfamide           mg in 500ml NS over 15 min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 xml:space="preserve">Inj. Mesna     </w:t>
            </w:r>
            <w:r w:rsidR="006902DD">
              <w:rPr>
                <w:rFonts w:cstheme="minorHAnsi"/>
                <w:b/>
                <w:sz w:val="26"/>
                <w:szCs w:val="26"/>
                <w:lang w:val="en-IN"/>
              </w:rPr>
              <w:t xml:space="preserve">    </w:t>
            </w: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 xml:space="preserve">     mg- IV Bolus at 0, 4 and 8 hrs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Cytarabine-           mg in 500ml NS over 3 hrs-Dose 3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Cytarabine-           mg in 500ml NS over 3 hrs-Dose 4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Inj. Methotrexate- 12.5mg- Intrathecal stat</w:t>
            </w:r>
          </w:p>
        </w:tc>
        <w:tc>
          <w:tcPr>
            <w:tcW w:w="1749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829F0" w:rsidRPr="00915648" w:rsidTr="00F90867">
        <w:tc>
          <w:tcPr>
            <w:tcW w:w="8268" w:type="dxa"/>
            <w:gridSpan w:val="2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Day: 3                                                           Date</w:t>
            </w:r>
            <w:r w:rsidR="00064A31" w:rsidRPr="00915648">
              <w:rPr>
                <w:rFonts w:cstheme="minorHAnsi"/>
                <w:b/>
                <w:sz w:val="26"/>
                <w:szCs w:val="26"/>
              </w:rPr>
              <w:t>: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Etoposide-                 mg- in 500ml NS over 1hr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Ifosfamide           mg in 500ml NS over 15 min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 xml:space="preserve">Inj. Mesna        </w:t>
            </w:r>
            <w:r w:rsidR="006902DD">
              <w:rPr>
                <w:rFonts w:cstheme="minorHAnsi"/>
                <w:b/>
                <w:sz w:val="26"/>
                <w:szCs w:val="26"/>
                <w:lang w:val="en-IN"/>
              </w:rPr>
              <w:t xml:space="preserve">   </w:t>
            </w: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 xml:space="preserve">  mg- IV Bolus at 0, 4 and 8 hrs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Tab. Folinic acid 15mg—24hrs after IT-MTX</w:t>
            </w:r>
          </w:p>
        </w:tc>
        <w:tc>
          <w:tcPr>
            <w:tcW w:w="1749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</w:tcPr>
          <w:p w:rsidR="001829F0" w:rsidRPr="00915648" w:rsidRDefault="001829F0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90867" w:rsidRPr="00915648" w:rsidTr="00F90867">
        <w:tc>
          <w:tcPr>
            <w:tcW w:w="8268" w:type="dxa"/>
            <w:gridSpan w:val="2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Day: 4                                                           Date: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Etoposide-                 mg- in 500ml NS over 1hr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Ifosfamide           mg in 500ml NS over 15 min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Mesna          mg- IV Bolus at 0, 4 and 8 hrs</w:t>
            </w:r>
          </w:p>
        </w:tc>
        <w:tc>
          <w:tcPr>
            <w:tcW w:w="1749" w:type="dxa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90867" w:rsidRPr="00915648" w:rsidTr="00F90867">
        <w:tc>
          <w:tcPr>
            <w:tcW w:w="8268" w:type="dxa"/>
            <w:gridSpan w:val="2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</w:rPr>
              <w:t>Day: 5                                                           Date: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Etoposide-                 mg- in 500ml NS over 1hr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  <w:lang w:val="en-IN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>Inj. Ifosfamide           mg in 500ml NS over 15 min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 xml:space="preserve">Inj. Mesna       </w:t>
            </w:r>
            <w:r w:rsidR="006902DD">
              <w:rPr>
                <w:rFonts w:cstheme="minorHAnsi"/>
                <w:b/>
                <w:sz w:val="26"/>
                <w:szCs w:val="26"/>
                <w:lang w:val="en-IN"/>
              </w:rPr>
              <w:t xml:space="preserve">    </w:t>
            </w:r>
            <w:r w:rsidRPr="00915648">
              <w:rPr>
                <w:rFonts w:cstheme="minorHAnsi"/>
                <w:b/>
                <w:sz w:val="26"/>
                <w:szCs w:val="26"/>
                <w:lang w:val="en-IN"/>
              </w:rPr>
              <w:t xml:space="preserve">   mg- IV Bolus at 0, 4 and 8 hrs</w:t>
            </w:r>
          </w:p>
        </w:tc>
        <w:tc>
          <w:tcPr>
            <w:tcW w:w="1749" w:type="dxa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90867" w:rsidRPr="00915648" w:rsidTr="006902DD">
        <w:trPr>
          <w:trHeight w:val="425"/>
        </w:trPr>
        <w:tc>
          <w:tcPr>
            <w:tcW w:w="8268" w:type="dxa"/>
            <w:gridSpan w:val="2"/>
          </w:tcPr>
          <w:p w:rsidR="00F90867" w:rsidRPr="006902DD" w:rsidRDefault="00F90867" w:rsidP="00F90867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6902DD">
              <w:rPr>
                <w:rFonts w:cstheme="minorHAnsi"/>
                <w:b/>
                <w:sz w:val="16"/>
                <w:szCs w:val="16"/>
              </w:rPr>
              <w:t>Day: 7                                                           Date:</w:t>
            </w:r>
          </w:p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6902DD">
              <w:rPr>
                <w:rFonts w:cstheme="minorHAnsi"/>
                <w:b/>
                <w:sz w:val="16"/>
                <w:szCs w:val="16"/>
                <w:lang w:val="en-IN"/>
              </w:rPr>
              <w:t>Start Inj. G-CSF- 300mcg- SC- OD- Write on drug sheet</w:t>
            </w:r>
          </w:p>
        </w:tc>
        <w:tc>
          <w:tcPr>
            <w:tcW w:w="1749" w:type="dxa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</w:tcPr>
          <w:p w:rsidR="00F90867" w:rsidRPr="00915648" w:rsidRDefault="00F90867" w:rsidP="00F90867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:rsidR="005259F3" w:rsidRDefault="005259F3" w:rsidP="00915648">
      <w:bookmarkStart w:id="0" w:name="_GoBack"/>
      <w:bookmarkEnd w:id="0"/>
    </w:p>
    <w:sectPr w:rsidR="005259F3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7E9" w:rsidRDefault="00EA27E9" w:rsidP="00724592">
      <w:pPr>
        <w:spacing w:after="0" w:line="240" w:lineRule="auto"/>
      </w:pPr>
      <w:r>
        <w:separator/>
      </w:r>
    </w:p>
  </w:endnote>
  <w:endnote w:type="continuationSeparator" w:id="1">
    <w:p w:rsidR="00EA27E9" w:rsidRDefault="00EA27E9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1E58F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E58F3">
              <w:rPr>
                <w:b/>
                <w:bCs/>
                <w:sz w:val="24"/>
                <w:szCs w:val="24"/>
              </w:rPr>
              <w:fldChar w:fldCharType="separate"/>
            </w:r>
            <w:r w:rsidR="006902DD">
              <w:rPr>
                <w:b/>
                <w:bCs/>
                <w:noProof/>
              </w:rPr>
              <w:t>2</w:t>
            </w:r>
            <w:r w:rsidR="001E58F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E58F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E58F3">
              <w:rPr>
                <w:b/>
                <w:bCs/>
                <w:sz w:val="24"/>
                <w:szCs w:val="24"/>
              </w:rPr>
              <w:fldChar w:fldCharType="separate"/>
            </w:r>
            <w:r w:rsidR="006902DD">
              <w:rPr>
                <w:b/>
                <w:bCs/>
                <w:noProof/>
              </w:rPr>
              <w:t>2</w:t>
            </w:r>
            <w:r w:rsidR="001E58F3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7E9" w:rsidRDefault="00EA27E9" w:rsidP="00724592">
      <w:pPr>
        <w:spacing w:after="0" w:line="240" w:lineRule="auto"/>
      </w:pPr>
      <w:r>
        <w:separator/>
      </w:r>
    </w:p>
  </w:footnote>
  <w:footnote w:type="continuationSeparator" w:id="1">
    <w:p w:rsidR="00EA27E9" w:rsidRDefault="00EA27E9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F90867">
            <w:rPr>
              <w:b/>
              <w:sz w:val="32"/>
              <w:szCs w:val="32"/>
            </w:rPr>
            <w:t xml:space="preserve"> IVAC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F90867">
            <w:rPr>
              <w:b/>
              <w:sz w:val="32"/>
              <w:szCs w:val="32"/>
            </w:rPr>
            <w:t xml:space="preserve"> Start after count recovery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1E58F3"/>
    <w:rsid w:val="002F77E6"/>
    <w:rsid w:val="00334B2B"/>
    <w:rsid w:val="005259F3"/>
    <w:rsid w:val="006137D7"/>
    <w:rsid w:val="006902DD"/>
    <w:rsid w:val="00724592"/>
    <w:rsid w:val="00746B31"/>
    <w:rsid w:val="00915648"/>
    <w:rsid w:val="00AB0A6E"/>
    <w:rsid w:val="00AF5375"/>
    <w:rsid w:val="00BB64D2"/>
    <w:rsid w:val="00DD33BF"/>
    <w:rsid w:val="00EA27E9"/>
    <w:rsid w:val="00F90867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8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F90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52C8-C457-4045-A7FF-D3C1FFA5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2022-02-17T16:56:00Z</dcterms:modified>
</cp:coreProperties>
</file>