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FD0D" w14:textId="065BADC1" w:rsidR="00040433" w:rsidRDefault="00040433" w:rsidP="00421F46">
      <w:r w:rsidRPr="00421F46">
        <w:rPr>
          <w:b/>
          <w:bCs/>
        </w:rPr>
        <w:t>Title</w:t>
      </w:r>
      <w:r>
        <w:t xml:space="preserve">: </w:t>
      </w:r>
      <w:r w:rsidRPr="007A4F6A">
        <w:t>Examining the effects of implicit and internalized weight bias on physical activity</w:t>
      </w:r>
      <w:r>
        <w:t xml:space="preserve"> cognitions</w:t>
      </w:r>
      <w:r w:rsidR="00421F46">
        <w:t xml:space="preserve"> </w:t>
      </w:r>
      <w:r w:rsidRPr="007A4F6A">
        <w:t>for women in larger bodies</w:t>
      </w:r>
    </w:p>
    <w:p w14:paraId="2D8A146F" w14:textId="3BBD0C50" w:rsidR="00E413E8" w:rsidRPr="00421F46" w:rsidRDefault="00040433" w:rsidP="00421F46">
      <w:r>
        <w:rPr>
          <w:b/>
          <w:bCs/>
        </w:rPr>
        <w:t>Authors: *</w:t>
      </w:r>
      <w:r w:rsidR="00E413E8" w:rsidRPr="00A33BF9">
        <w:rPr>
          <w:b/>
          <w:bCs/>
        </w:rPr>
        <w:t>J</w:t>
      </w:r>
      <w:r w:rsidR="00A33BF9" w:rsidRPr="00A33BF9">
        <w:rPr>
          <w:b/>
          <w:bCs/>
        </w:rPr>
        <w:t>azz</w:t>
      </w:r>
      <w:r w:rsidR="00E413E8" w:rsidRPr="00A33BF9">
        <w:rPr>
          <w:b/>
          <w:bCs/>
        </w:rPr>
        <w:t xml:space="preserve"> Jabbar</w:t>
      </w:r>
      <w:r w:rsidR="00A33BF9">
        <w:rPr>
          <w:b/>
          <w:bCs/>
          <w:vertAlign w:val="superscript"/>
        </w:rPr>
        <w:t>a</w:t>
      </w:r>
      <w:r w:rsidR="00E413E8">
        <w:t xml:space="preserve"> </w:t>
      </w:r>
      <w:r>
        <w:t xml:space="preserve">MSc., </w:t>
      </w:r>
      <w:r w:rsidR="00E413E8">
        <w:t>S</w:t>
      </w:r>
      <w:r w:rsidR="00A33BF9">
        <w:t xml:space="preserve">ean </w:t>
      </w:r>
      <w:r w:rsidR="00E413E8">
        <w:t>Locke</w:t>
      </w:r>
      <w:r w:rsidR="00A33BF9">
        <w:rPr>
          <w:vertAlign w:val="superscript"/>
        </w:rPr>
        <w:t>a</w:t>
      </w:r>
      <w:r>
        <w:rPr>
          <w:vertAlign w:val="superscript"/>
        </w:rPr>
        <w:t xml:space="preserve"> </w:t>
      </w:r>
      <w:r>
        <w:t>PhD.</w:t>
      </w:r>
    </w:p>
    <w:p w14:paraId="5E183068" w14:textId="77777777" w:rsidR="00040433" w:rsidRDefault="00040433" w:rsidP="00421F46">
      <w:r w:rsidRPr="00421F46">
        <w:rPr>
          <w:b/>
          <w:bCs/>
        </w:rPr>
        <w:t>Affiliations</w:t>
      </w:r>
      <w:r>
        <w:t xml:space="preserve">: </w:t>
      </w:r>
    </w:p>
    <w:p w14:paraId="1792379D" w14:textId="6A371471" w:rsidR="00A33BF9" w:rsidRDefault="00A33BF9" w:rsidP="00421F46">
      <w:r>
        <w:rPr>
          <w:vertAlign w:val="superscript"/>
        </w:rPr>
        <w:t xml:space="preserve">a </w:t>
      </w:r>
      <w:r>
        <w:t xml:space="preserve">Faculty of Applied Health Sciences, </w:t>
      </w:r>
      <w:r w:rsidRPr="00A33BF9">
        <w:t>Brock University, 1812 Sir Isaac Brock Way, St. Catherines, Ontario L2S 3A1, Canada</w:t>
      </w:r>
    </w:p>
    <w:p w14:paraId="29F71C82" w14:textId="5E8E3320" w:rsidR="00040433" w:rsidRDefault="00040433" w:rsidP="00421F46">
      <w:r w:rsidRPr="00421F46">
        <w:rPr>
          <w:b/>
          <w:bCs/>
        </w:rPr>
        <w:t>Background</w:t>
      </w:r>
      <w:r>
        <w:t xml:space="preserve">: </w:t>
      </w:r>
      <w:r w:rsidR="007A4F6A">
        <w:t xml:space="preserve">Weight stigma represents discrimination associated with the social beliefs that people in larger bodies are unmotivated, and </w:t>
      </w:r>
      <w:r w:rsidR="00F41FBA">
        <w:t>p</w:t>
      </w:r>
      <w:r w:rsidR="007A4F6A">
        <w:t xml:space="preserve">ersonally responsible for their elevated weight. Internalized weight stigma is the extent to which these social perceptions are attributed to the self. Dual process models may be uniquely situated to help us understand how weight stigma becomes internalized and whether this impacts physical activity </w:t>
      </w:r>
      <w:r w:rsidR="00E413E8">
        <w:t>(</w:t>
      </w:r>
      <w:r w:rsidR="007A4F6A">
        <w:t>PA</w:t>
      </w:r>
      <w:r w:rsidR="00E413E8">
        <w:t>)</w:t>
      </w:r>
      <w:r w:rsidR="007A4F6A">
        <w:t xml:space="preserve"> participation.</w:t>
      </w:r>
      <w:r w:rsidR="000074CE">
        <w:t xml:space="preserve"> </w:t>
      </w:r>
    </w:p>
    <w:p w14:paraId="53E2A7C1" w14:textId="77777777" w:rsidR="00040433" w:rsidRDefault="00040433" w:rsidP="00421F46">
      <w:r w:rsidRPr="00421F46">
        <w:rPr>
          <w:b/>
          <w:bCs/>
        </w:rPr>
        <w:t>Objective</w:t>
      </w:r>
      <w:r>
        <w:t xml:space="preserve">: </w:t>
      </w:r>
      <w:r w:rsidR="007A4F6A">
        <w:t xml:space="preserve">The purpose of this study was to examine whether implicit weight bias (an associative process) and internalized weight bias (a propositional process) </w:t>
      </w:r>
      <w:r w:rsidR="00147824">
        <w:t xml:space="preserve">were positively </w:t>
      </w:r>
      <w:r w:rsidR="007A4F6A">
        <w:t>associated with the expectation of experiencing weight stigm</w:t>
      </w:r>
      <w:r w:rsidR="00A33BF9">
        <w:t>a,</w:t>
      </w:r>
      <w:r w:rsidR="007A4F6A">
        <w:t xml:space="preserve"> </w:t>
      </w:r>
      <w:r w:rsidR="00147824">
        <w:t xml:space="preserve">the tendency to avoid PA and negative associated with </w:t>
      </w:r>
      <w:r w:rsidR="007A4F6A">
        <w:t xml:space="preserve">self-regulatory efficacy. </w:t>
      </w:r>
    </w:p>
    <w:p w14:paraId="7F8A3D77" w14:textId="54D16118" w:rsidR="00040433" w:rsidRDefault="00040433" w:rsidP="00421F46">
      <w:r w:rsidRPr="00421F46">
        <w:rPr>
          <w:b/>
          <w:bCs/>
        </w:rPr>
        <w:t>Methods</w:t>
      </w:r>
      <w:r>
        <w:t xml:space="preserve">: </w:t>
      </w:r>
      <w:r w:rsidR="009112EC">
        <w:t xml:space="preserve">Participants </w:t>
      </w:r>
      <w:r w:rsidR="007A4F6A">
        <w:t>(n=154</w:t>
      </w:r>
      <w:r w:rsidR="009112EC">
        <w:t xml:space="preserve">, </w:t>
      </w:r>
      <w:r w:rsidR="009112EC" w:rsidRPr="00421F46">
        <w:rPr>
          <w:i/>
          <w:iCs/>
        </w:rPr>
        <w:t>Mean age</w:t>
      </w:r>
      <w:r w:rsidR="009112EC">
        <w:t xml:space="preserve"> =</w:t>
      </w:r>
      <w:r>
        <w:t xml:space="preserve"> 27.97</w:t>
      </w:r>
      <w:r w:rsidR="007A4F6A">
        <w:t xml:space="preserve">) </w:t>
      </w:r>
      <w:r w:rsidR="009112EC">
        <w:t xml:space="preserve">who </w:t>
      </w:r>
      <w:r w:rsidR="007A4F6A">
        <w:t>self</w:t>
      </w:r>
      <w:r w:rsidR="00FE0DCD">
        <w:t>-</w:t>
      </w:r>
      <w:r w:rsidR="007A4F6A">
        <w:t>identified as a woman</w:t>
      </w:r>
      <w:r w:rsidR="00A33BF9">
        <w:t xml:space="preserve"> living in a larger body </w:t>
      </w:r>
      <w:r w:rsidR="009112EC">
        <w:t xml:space="preserve">completed a </w:t>
      </w:r>
      <w:r w:rsidR="007A4F6A">
        <w:t>single category IAT</w:t>
      </w:r>
      <w:r w:rsidR="009112EC">
        <w:t xml:space="preserve"> and </w:t>
      </w:r>
      <w:r w:rsidR="00C04F25">
        <w:t xml:space="preserve">validated </w:t>
      </w:r>
      <w:r w:rsidR="007A4F6A">
        <w:t xml:space="preserve">survey measures. </w:t>
      </w:r>
      <w:r w:rsidR="00C04F25">
        <w:t>H</w:t>
      </w:r>
      <w:r w:rsidR="007A4F6A">
        <w:t>ierarchical multiple regression</w:t>
      </w:r>
      <w:r w:rsidR="00C04F25">
        <w:t>s</w:t>
      </w:r>
      <w:r w:rsidR="007A4F6A">
        <w:t xml:space="preserve"> were conducted </w:t>
      </w:r>
      <w:r w:rsidR="00C04F25">
        <w:t>(</w:t>
      </w:r>
      <w:r w:rsidR="007A4F6A">
        <w:t xml:space="preserve">step </w:t>
      </w:r>
      <w:r w:rsidR="000074CE">
        <w:t>1</w:t>
      </w:r>
      <w:r w:rsidR="00C04F25">
        <w:t>:</w:t>
      </w:r>
      <w:r w:rsidR="000074CE">
        <w:t xml:space="preserve"> </w:t>
      </w:r>
      <w:r w:rsidR="007A4F6A">
        <w:t>covariates</w:t>
      </w:r>
      <w:r w:rsidR="00C04F25">
        <w:t>;</w:t>
      </w:r>
      <w:r w:rsidR="007A4F6A">
        <w:t xml:space="preserve"> step 2</w:t>
      </w:r>
      <w:r w:rsidR="00C04F25">
        <w:t>:</w:t>
      </w:r>
      <w:r w:rsidR="007A4F6A">
        <w:t xml:space="preserve"> implicit weight bias</w:t>
      </w:r>
      <w:r w:rsidR="00C04F25">
        <w:t>;</w:t>
      </w:r>
      <w:r w:rsidR="007A4F6A">
        <w:t xml:space="preserve"> step 3</w:t>
      </w:r>
      <w:r w:rsidR="00C04F25">
        <w:t>:</w:t>
      </w:r>
      <w:r w:rsidR="007A4F6A">
        <w:t xml:space="preserve"> internalized weight bias</w:t>
      </w:r>
      <w:r w:rsidR="00C04F25">
        <w:t>)</w:t>
      </w:r>
      <w:r w:rsidR="007A4F6A">
        <w:t xml:space="preserve">. </w:t>
      </w:r>
    </w:p>
    <w:p w14:paraId="7E38BD55" w14:textId="658DDDC9" w:rsidR="00040433" w:rsidRDefault="00040433" w:rsidP="00421F46">
      <w:r w:rsidRPr="00421F46">
        <w:rPr>
          <w:b/>
          <w:bCs/>
        </w:rPr>
        <w:t>Results</w:t>
      </w:r>
      <w:r>
        <w:t xml:space="preserve">: </w:t>
      </w:r>
      <w:r w:rsidR="007A4F6A">
        <w:t xml:space="preserve">Both implicit </w:t>
      </w:r>
      <w:r w:rsidR="002A75E6">
        <w:t>(</w:t>
      </w:r>
      <w:r w:rsidR="002A75E6" w:rsidRPr="001C2E8D">
        <w:rPr>
          <w:i/>
          <w:iCs/>
        </w:rPr>
        <w:t>b</w:t>
      </w:r>
      <w:r w:rsidR="002A75E6">
        <w:t>=</w:t>
      </w:r>
      <w:r w:rsidR="00EB75FB">
        <w:t>-.285,</w:t>
      </w:r>
      <w:r w:rsidR="002A75E6">
        <w:t xml:space="preserve"> p&lt;.0</w:t>
      </w:r>
      <w:r w:rsidR="00EB75FB">
        <w:t>01</w:t>
      </w:r>
      <w:r w:rsidR="002A75E6">
        <w:t xml:space="preserve">) </w:t>
      </w:r>
      <w:r w:rsidR="007A4F6A">
        <w:t xml:space="preserve">and internalized weight bias </w:t>
      </w:r>
      <w:r w:rsidR="002A75E6">
        <w:t>(</w:t>
      </w:r>
      <w:r w:rsidR="002A75E6" w:rsidRPr="000418F0">
        <w:rPr>
          <w:i/>
          <w:iCs/>
        </w:rPr>
        <w:t>b</w:t>
      </w:r>
      <w:r w:rsidR="002A75E6">
        <w:t>=</w:t>
      </w:r>
      <w:r w:rsidR="00EB75FB">
        <w:t>-.205</w:t>
      </w:r>
      <w:r w:rsidR="002A75E6">
        <w:t>, p&lt;.0</w:t>
      </w:r>
      <w:r w:rsidR="00EB75FB">
        <w:t>01</w:t>
      </w:r>
      <w:r w:rsidR="002A75E6">
        <w:t xml:space="preserve">) </w:t>
      </w:r>
      <w:r w:rsidR="007A4F6A">
        <w:t xml:space="preserve">were </w:t>
      </w:r>
      <w:r w:rsidR="008E55FD">
        <w:t xml:space="preserve">negatively </w:t>
      </w:r>
      <w:r w:rsidR="007A4F6A">
        <w:t xml:space="preserve">associated with self-regulatory efficacy </w:t>
      </w:r>
      <w:r w:rsidR="002A75E6">
        <w:t xml:space="preserve">in step 3 </w:t>
      </w:r>
      <w:r w:rsidR="007A4F6A">
        <w:t>(</w:t>
      </w:r>
      <w:r w:rsidR="007A4F6A" w:rsidRPr="001C2E8D">
        <w:rPr>
          <w:i/>
          <w:iCs/>
        </w:rPr>
        <w:t>r</w:t>
      </w:r>
      <w:r w:rsidR="007A4F6A" w:rsidRPr="001C2E8D">
        <w:rPr>
          <w:i/>
          <w:iCs/>
          <w:vertAlign w:val="superscript"/>
        </w:rPr>
        <w:t>2</w:t>
      </w:r>
      <w:r w:rsidR="007A4F6A">
        <w:t>=.183</w:t>
      </w:r>
      <w:r w:rsidR="008E55FD">
        <w:t>,</w:t>
      </w:r>
      <w:r w:rsidR="008E55FD" w:rsidRPr="008E55FD">
        <w:t xml:space="preserve"> </w:t>
      </w:r>
      <w:r w:rsidR="008E55FD" w:rsidRPr="001C2E8D">
        <w:rPr>
          <w:i/>
          <w:iCs/>
        </w:rPr>
        <w:t>p</w:t>
      </w:r>
      <w:r w:rsidR="008E55FD">
        <w:t>&lt;.0</w:t>
      </w:r>
      <w:r w:rsidR="00151D73">
        <w:t>5</w:t>
      </w:r>
      <w:r w:rsidR="007A4F6A">
        <w:t>). Contrarily,</w:t>
      </w:r>
      <w:r w:rsidR="00E40DED">
        <w:t xml:space="preserve"> implicit weight bias was </w:t>
      </w:r>
      <w:r w:rsidR="00F05D25">
        <w:t xml:space="preserve">positively </w:t>
      </w:r>
      <w:r w:rsidR="00E40DED">
        <w:t xml:space="preserve">associated with </w:t>
      </w:r>
      <w:r w:rsidR="007A4F6A">
        <w:t>the expectation of experiencing weight stigma (</w:t>
      </w:r>
      <w:r w:rsidR="006E7F59" w:rsidRPr="001C2E8D">
        <w:rPr>
          <w:i/>
          <w:iCs/>
        </w:rPr>
        <w:t>b</w:t>
      </w:r>
      <w:r w:rsidR="006E7F59">
        <w:t xml:space="preserve">=.203, </w:t>
      </w:r>
      <w:r w:rsidR="008E55FD" w:rsidRPr="001C2E8D">
        <w:rPr>
          <w:i/>
          <w:iCs/>
        </w:rPr>
        <w:t>p</w:t>
      </w:r>
      <w:r w:rsidR="008E55FD">
        <w:t>&lt;.05</w:t>
      </w:r>
      <w:r w:rsidR="007A4F6A">
        <w:t>) and the tendency to avoid PA (</w:t>
      </w:r>
      <w:r w:rsidR="006E7F59" w:rsidRPr="001C2E8D">
        <w:rPr>
          <w:i/>
          <w:iCs/>
        </w:rPr>
        <w:t>b</w:t>
      </w:r>
      <w:r w:rsidR="006E7F59">
        <w:t xml:space="preserve">=.148, </w:t>
      </w:r>
      <w:r w:rsidR="008E55FD" w:rsidRPr="001C2E8D">
        <w:rPr>
          <w:i/>
          <w:iCs/>
        </w:rPr>
        <w:t>p</w:t>
      </w:r>
      <w:r w:rsidR="008E55FD">
        <w:t>&lt;.01</w:t>
      </w:r>
      <w:r w:rsidR="007A4F6A">
        <w:t>)</w:t>
      </w:r>
      <w:r w:rsidR="00E40DED">
        <w:t xml:space="preserve"> in step </w:t>
      </w:r>
      <w:r w:rsidR="00421F46">
        <w:t>2 but</w:t>
      </w:r>
      <w:r w:rsidR="00F41FBA">
        <w:t xml:space="preserve"> </w:t>
      </w:r>
      <w:r w:rsidR="005B5144">
        <w:t xml:space="preserve">became non-significant when </w:t>
      </w:r>
      <w:r w:rsidR="007A4F6A">
        <w:t>internali</w:t>
      </w:r>
      <w:r w:rsidR="00F20E74">
        <w:t>z</w:t>
      </w:r>
      <w:r w:rsidR="007A4F6A">
        <w:t xml:space="preserve">ed weight bias </w:t>
      </w:r>
      <w:r w:rsidR="00F05D25">
        <w:t>(</w:t>
      </w:r>
      <w:proofErr w:type="spellStart"/>
      <w:r w:rsidR="00F05D25" w:rsidRPr="001C2E8D">
        <w:rPr>
          <w:i/>
          <w:iCs/>
        </w:rPr>
        <w:t>b</w:t>
      </w:r>
      <w:r w:rsidR="00F05D25">
        <w:rPr>
          <w:i/>
          <w:iCs/>
          <w:vertAlign w:val="subscript"/>
        </w:rPr>
        <w:t>stigma</w:t>
      </w:r>
      <w:proofErr w:type="spellEnd"/>
      <w:r w:rsidR="00F05D25">
        <w:t xml:space="preserve">=.737; </w:t>
      </w:r>
      <w:proofErr w:type="spellStart"/>
      <w:r w:rsidR="00F05D25" w:rsidRPr="001C2E8D">
        <w:rPr>
          <w:i/>
          <w:iCs/>
        </w:rPr>
        <w:t>b</w:t>
      </w:r>
      <w:r w:rsidR="00F05D25">
        <w:rPr>
          <w:i/>
          <w:iCs/>
          <w:vertAlign w:val="subscript"/>
        </w:rPr>
        <w:t>avoid</w:t>
      </w:r>
      <w:proofErr w:type="spellEnd"/>
      <w:r w:rsidR="00F05D25">
        <w:t xml:space="preserve">=.453) </w:t>
      </w:r>
      <w:r w:rsidR="007A4F6A">
        <w:t>was added in step 3.</w:t>
      </w:r>
      <w:r w:rsidR="00147824">
        <w:t xml:space="preserve"> </w:t>
      </w:r>
    </w:p>
    <w:p w14:paraId="52DBDCD8" w14:textId="4CBE61CD" w:rsidR="007A4F6A" w:rsidRDefault="00040433" w:rsidP="00421F46">
      <w:r w:rsidRPr="00421F46">
        <w:rPr>
          <w:b/>
          <w:bCs/>
        </w:rPr>
        <w:t>Conclusion</w:t>
      </w:r>
      <w:r>
        <w:t xml:space="preserve">: </w:t>
      </w:r>
      <w:r w:rsidR="00147824">
        <w:t>All relationships were in the hypothesized direction.</w:t>
      </w:r>
      <w:r w:rsidR="0082381E">
        <w:t xml:space="preserve"> </w:t>
      </w:r>
      <w:r w:rsidR="007D1B3C">
        <w:t>F</w:t>
      </w:r>
      <w:r w:rsidR="00176D47">
        <w:t xml:space="preserve">indings </w:t>
      </w:r>
      <w:r w:rsidR="00F05D25">
        <w:t xml:space="preserve">suggest that weight bias may be internalized at the associative and propositional level, increasing the challenge to be active among women in larger bodies. </w:t>
      </w:r>
    </w:p>
    <w:p w14:paraId="17347F6F" w14:textId="450F4793" w:rsidR="00040433" w:rsidRPr="00421F46" w:rsidRDefault="00040433" w:rsidP="00421F46">
      <w:pPr>
        <w:rPr>
          <w:b/>
          <w:bCs/>
        </w:rPr>
      </w:pPr>
      <w:r w:rsidRPr="00421F46">
        <w:rPr>
          <w:b/>
          <w:bCs/>
        </w:rPr>
        <w:t>Corresponding Author: Jazz Jabbar, MSc.</w:t>
      </w:r>
    </w:p>
    <w:sectPr w:rsidR="00040433" w:rsidRPr="00421F46">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11BD" w14:textId="77777777" w:rsidR="00E204E8" w:rsidRDefault="00E204E8" w:rsidP="007A4F6A">
      <w:pPr>
        <w:spacing w:after="0" w:line="240" w:lineRule="auto"/>
      </w:pPr>
      <w:r>
        <w:separator/>
      </w:r>
    </w:p>
  </w:endnote>
  <w:endnote w:type="continuationSeparator" w:id="0">
    <w:p w14:paraId="0948F8ED" w14:textId="77777777" w:rsidR="00E204E8" w:rsidRDefault="00E204E8" w:rsidP="007A4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81A6" w14:textId="77777777" w:rsidR="00E204E8" w:rsidRDefault="00E204E8" w:rsidP="007A4F6A">
      <w:pPr>
        <w:spacing w:after="0" w:line="240" w:lineRule="auto"/>
      </w:pPr>
      <w:r>
        <w:separator/>
      </w:r>
    </w:p>
  </w:footnote>
  <w:footnote w:type="continuationSeparator" w:id="0">
    <w:p w14:paraId="17D428A7" w14:textId="77777777" w:rsidR="00E204E8" w:rsidRDefault="00E204E8" w:rsidP="007A4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6C3C" w14:textId="24A5C3F7" w:rsidR="007A4F6A" w:rsidRDefault="007A4F6A" w:rsidP="007A4F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6A"/>
    <w:rsid w:val="000074CE"/>
    <w:rsid w:val="00040433"/>
    <w:rsid w:val="000719AD"/>
    <w:rsid w:val="000C382F"/>
    <w:rsid w:val="000D45E9"/>
    <w:rsid w:val="00147824"/>
    <w:rsid w:val="00151D73"/>
    <w:rsid w:val="00176D47"/>
    <w:rsid w:val="001C2E8D"/>
    <w:rsid w:val="001F31CC"/>
    <w:rsid w:val="002856CE"/>
    <w:rsid w:val="002A75E6"/>
    <w:rsid w:val="002C775E"/>
    <w:rsid w:val="002E69A8"/>
    <w:rsid w:val="003722F5"/>
    <w:rsid w:val="003C5C94"/>
    <w:rsid w:val="003E271B"/>
    <w:rsid w:val="003E60D7"/>
    <w:rsid w:val="00421F46"/>
    <w:rsid w:val="0056391F"/>
    <w:rsid w:val="005710F6"/>
    <w:rsid w:val="005973DA"/>
    <w:rsid w:val="005B5144"/>
    <w:rsid w:val="00602B21"/>
    <w:rsid w:val="00673B8F"/>
    <w:rsid w:val="006E7F59"/>
    <w:rsid w:val="007A4F6A"/>
    <w:rsid w:val="007D1B3C"/>
    <w:rsid w:val="007E4555"/>
    <w:rsid w:val="0082381E"/>
    <w:rsid w:val="008312EC"/>
    <w:rsid w:val="008431E3"/>
    <w:rsid w:val="0086298D"/>
    <w:rsid w:val="008778F6"/>
    <w:rsid w:val="0089535E"/>
    <w:rsid w:val="008E55FD"/>
    <w:rsid w:val="008F5BBC"/>
    <w:rsid w:val="009112EC"/>
    <w:rsid w:val="00924F9D"/>
    <w:rsid w:val="009E15BD"/>
    <w:rsid w:val="009F751E"/>
    <w:rsid w:val="00A33BF9"/>
    <w:rsid w:val="00A43AAB"/>
    <w:rsid w:val="00A66A51"/>
    <w:rsid w:val="00A77E1E"/>
    <w:rsid w:val="00AF2CE7"/>
    <w:rsid w:val="00B0789E"/>
    <w:rsid w:val="00B224C3"/>
    <w:rsid w:val="00C04F25"/>
    <w:rsid w:val="00C701A1"/>
    <w:rsid w:val="00C87BAA"/>
    <w:rsid w:val="00CA29DC"/>
    <w:rsid w:val="00CE1E28"/>
    <w:rsid w:val="00D1591F"/>
    <w:rsid w:val="00D62AE7"/>
    <w:rsid w:val="00DC4886"/>
    <w:rsid w:val="00DD6F93"/>
    <w:rsid w:val="00DE400E"/>
    <w:rsid w:val="00E204E8"/>
    <w:rsid w:val="00E40B0D"/>
    <w:rsid w:val="00E40DED"/>
    <w:rsid w:val="00E413E8"/>
    <w:rsid w:val="00E73A99"/>
    <w:rsid w:val="00EB75FB"/>
    <w:rsid w:val="00ED6C52"/>
    <w:rsid w:val="00F05D25"/>
    <w:rsid w:val="00F15FD0"/>
    <w:rsid w:val="00F20E74"/>
    <w:rsid w:val="00F20EBF"/>
    <w:rsid w:val="00F41FBA"/>
    <w:rsid w:val="00FE0D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0782"/>
  <w15:chartTrackingRefBased/>
  <w15:docId w15:val="{6324D838-FE1A-47C8-9E8D-D2FCA731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F6A"/>
    <w:rPr>
      <w:rFonts w:eastAsiaTheme="majorEastAsia" w:cstheme="majorBidi"/>
      <w:color w:val="272727" w:themeColor="text1" w:themeTint="D8"/>
    </w:rPr>
  </w:style>
  <w:style w:type="paragraph" w:styleId="Title">
    <w:name w:val="Title"/>
    <w:basedOn w:val="Normal"/>
    <w:next w:val="Normal"/>
    <w:link w:val="TitleChar"/>
    <w:uiPriority w:val="10"/>
    <w:qFormat/>
    <w:rsid w:val="007A4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F6A"/>
    <w:pPr>
      <w:spacing w:before="160"/>
      <w:jc w:val="center"/>
    </w:pPr>
    <w:rPr>
      <w:i/>
      <w:iCs/>
      <w:color w:val="404040" w:themeColor="text1" w:themeTint="BF"/>
    </w:rPr>
  </w:style>
  <w:style w:type="character" w:customStyle="1" w:styleId="QuoteChar">
    <w:name w:val="Quote Char"/>
    <w:basedOn w:val="DefaultParagraphFont"/>
    <w:link w:val="Quote"/>
    <w:uiPriority w:val="29"/>
    <w:rsid w:val="007A4F6A"/>
    <w:rPr>
      <w:i/>
      <w:iCs/>
      <w:color w:val="404040" w:themeColor="text1" w:themeTint="BF"/>
    </w:rPr>
  </w:style>
  <w:style w:type="paragraph" w:styleId="ListParagraph">
    <w:name w:val="List Paragraph"/>
    <w:basedOn w:val="Normal"/>
    <w:uiPriority w:val="34"/>
    <w:qFormat/>
    <w:rsid w:val="007A4F6A"/>
    <w:pPr>
      <w:ind w:left="720"/>
      <w:contextualSpacing/>
    </w:pPr>
  </w:style>
  <w:style w:type="character" w:styleId="IntenseEmphasis">
    <w:name w:val="Intense Emphasis"/>
    <w:basedOn w:val="DefaultParagraphFont"/>
    <w:uiPriority w:val="21"/>
    <w:qFormat/>
    <w:rsid w:val="007A4F6A"/>
    <w:rPr>
      <w:i/>
      <w:iCs/>
      <w:color w:val="0F4761" w:themeColor="accent1" w:themeShade="BF"/>
    </w:rPr>
  </w:style>
  <w:style w:type="paragraph" w:styleId="IntenseQuote">
    <w:name w:val="Intense Quote"/>
    <w:basedOn w:val="Normal"/>
    <w:next w:val="Normal"/>
    <w:link w:val="IntenseQuoteChar"/>
    <w:uiPriority w:val="30"/>
    <w:qFormat/>
    <w:rsid w:val="007A4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F6A"/>
    <w:rPr>
      <w:i/>
      <w:iCs/>
      <w:color w:val="0F4761" w:themeColor="accent1" w:themeShade="BF"/>
    </w:rPr>
  </w:style>
  <w:style w:type="character" w:styleId="IntenseReference">
    <w:name w:val="Intense Reference"/>
    <w:basedOn w:val="DefaultParagraphFont"/>
    <w:uiPriority w:val="32"/>
    <w:qFormat/>
    <w:rsid w:val="007A4F6A"/>
    <w:rPr>
      <w:b/>
      <w:bCs/>
      <w:smallCaps/>
      <w:color w:val="0F4761" w:themeColor="accent1" w:themeShade="BF"/>
      <w:spacing w:val="5"/>
    </w:rPr>
  </w:style>
  <w:style w:type="paragraph" w:styleId="Header">
    <w:name w:val="header"/>
    <w:basedOn w:val="Normal"/>
    <w:link w:val="HeaderChar"/>
    <w:uiPriority w:val="99"/>
    <w:unhideWhenUsed/>
    <w:rsid w:val="007A4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F6A"/>
  </w:style>
  <w:style w:type="paragraph" w:styleId="Footer">
    <w:name w:val="footer"/>
    <w:basedOn w:val="Normal"/>
    <w:link w:val="FooterChar"/>
    <w:uiPriority w:val="99"/>
    <w:unhideWhenUsed/>
    <w:rsid w:val="007A4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F6A"/>
  </w:style>
  <w:style w:type="paragraph" w:styleId="Revision">
    <w:name w:val="Revision"/>
    <w:hidden/>
    <w:uiPriority w:val="99"/>
    <w:semiHidden/>
    <w:rsid w:val="00E413E8"/>
    <w:pPr>
      <w:spacing w:after="0" w:line="240" w:lineRule="auto"/>
    </w:pPr>
  </w:style>
  <w:style w:type="character" w:styleId="CommentReference">
    <w:name w:val="annotation reference"/>
    <w:basedOn w:val="DefaultParagraphFont"/>
    <w:uiPriority w:val="99"/>
    <w:semiHidden/>
    <w:unhideWhenUsed/>
    <w:rsid w:val="00E413E8"/>
    <w:rPr>
      <w:sz w:val="16"/>
      <w:szCs w:val="16"/>
    </w:rPr>
  </w:style>
  <w:style w:type="paragraph" w:styleId="CommentText">
    <w:name w:val="annotation text"/>
    <w:basedOn w:val="Normal"/>
    <w:link w:val="CommentTextChar"/>
    <w:uiPriority w:val="99"/>
    <w:unhideWhenUsed/>
    <w:rsid w:val="00E413E8"/>
    <w:pPr>
      <w:spacing w:line="240" w:lineRule="auto"/>
    </w:pPr>
    <w:rPr>
      <w:sz w:val="20"/>
      <w:szCs w:val="20"/>
    </w:rPr>
  </w:style>
  <w:style w:type="character" w:customStyle="1" w:styleId="CommentTextChar">
    <w:name w:val="Comment Text Char"/>
    <w:basedOn w:val="DefaultParagraphFont"/>
    <w:link w:val="CommentText"/>
    <w:uiPriority w:val="99"/>
    <w:rsid w:val="00E413E8"/>
    <w:rPr>
      <w:sz w:val="20"/>
      <w:szCs w:val="20"/>
    </w:rPr>
  </w:style>
  <w:style w:type="paragraph" w:styleId="CommentSubject">
    <w:name w:val="annotation subject"/>
    <w:basedOn w:val="CommentText"/>
    <w:next w:val="CommentText"/>
    <w:link w:val="CommentSubjectChar"/>
    <w:uiPriority w:val="99"/>
    <w:semiHidden/>
    <w:unhideWhenUsed/>
    <w:rsid w:val="00E413E8"/>
    <w:rPr>
      <w:b/>
      <w:bCs/>
    </w:rPr>
  </w:style>
  <w:style w:type="character" w:customStyle="1" w:styleId="CommentSubjectChar">
    <w:name w:val="Comment Subject Char"/>
    <w:basedOn w:val="CommentTextChar"/>
    <w:link w:val="CommentSubject"/>
    <w:uiPriority w:val="99"/>
    <w:semiHidden/>
    <w:rsid w:val="00E413E8"/>
    <w:rPr>
      <w:b/>
      <w:bCs/>
      <w:sz w:val="20"/>
      <w:szCs w:val="20"/>
    </w:rPr>
  </w:style>
  <w:style w:type="character" w:styleId="Hyperlink">
    <w:name w:val="Hyperlink"/>
    <w:basedOn w:val="DefaultParagraphFont"/>
    <w:uiPriority w:val="99"/>
    <w:unhideWhenUsed/>
    <w:rsid w:val="009112EC"/>
    <w:rPr>
      <w:color w:val="467886" w:themeColor="hyperlink"/>
      <w:u w:val="single"/>
    </w:rPr>
  </w:style>
  <w:style w:type="character" w:styleId="UnresolvedMention">
    <w:name w:val="Unresolved Mention"/>
    <w:basedOn w:val="DefaultParagraphFont"/>
    <w:uiPriority w:val="99"/>
    <w:semiHidden/>
    <w:unhideWhenUsed/>
    <w:rsid w:val="00911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Jazz Jabbar</dc:creator>
  <cp:keywords/>
  <dc:description/>
  <cp:lastModifiedBy>Jazz Jabbar</cp:lastModifiedBy>
  <cp:revision>2</cp:revision>
  <dcterms:created xsi:type="dcterms:W3CDTF">2026-01-06T17:13:00Z</dcterms:created>
  <dcterms:modified xsi:type="dcterms:W3CDTF">2026-01-06T17:13:00Z</dcterms:modified>
</cp:coreProperties>
</file>