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3DEE1" w14:textId="244DBC22" w:rsidR="00B779F4" w:rsidRPr="00E6643B" w:rsidRDefault="002A2A5F" w:rsidP="00B779F4">
      <w:pPr>
        <w:widowControl w:val="0"/>
        <w:tabs>
          <w:tab w:val="left" w:pos="709"/>
        </w:tabs>
        <w:autoSpaceDE w:val="0"/>
        <w:autoSpaceDN w:val="0"/>
        <w:spacing w:after="0" w:line="276" w:lineRule="auto"/>
        <w:rPr>
          <w:b/>
          <w:bCs/>
          <w:lang w:val="en-GB"/>
        </w:rPr>
      </w:pPr>
      <w:r w:rsidRPr="002A2A5F">
        <w:rPr>
          <w:b/>
          <w:bCs/>
          <w:lang w:val="en-GB"/>
        </w:rPr>
        <w:t>Title:</w:t>
      </w:r>
      <w:r w:rsidR="00F14CA9">
        <w:rPr>
          <w:b/>
          <w:bCs/>
          <w:lang w:val="en-GB"/>
        </w:rPr>
        <w:t xml:space="preserve"> </w:t>
      </w:r>
      <w:r w:rsidR="00B779F4" w:rsidRPr="00B779F4">
        <w:rPr>
          <w:lang w:val="en-GB"/>
        </w:rPr>
        <w:t>Patient Preferences for an ESM-Based mHealth Tool in Multimorbidity: A Mixed-Methods Study</w:t>
      </w:r>
    </w:p>
    <w:p w14:paraId="1D6CB321" w14:textId="4F2A44D7" w:rsidR="002A2A5F" w:rsidRDefault="002A2A5F" w:rsidP="002A2A5F">
      <w:pPr>
        <w:widowControl w:val="0"/>
        <w:tabs>
          <w:tab w:val="left" w:pos="709"/>
        </w:tabs>
        <w:autoSpaceDE w:val="0"/>
        <w:autoSpaceDN w:val="0"/>
        <w:spacing w:after="0" w:line="240" w:lineRule="auto"/>
        <w:rPr>
          <w:lang w:val="en-GB"/>
        </w:rPr>
      </w:pPr>
    </w:p>
    <w:p w14:paraId="21118436" w14:textId="222ECFC0" w:rsidR="00DB67EC" w:rsidRPr="0021011B" w:rsidRDefault="00F14CA9" w:rsidP="0021011B">
      <w:pPr>
        <w:widowControl w:val="0"/>
        <w:tabs>
          <w:tab w:val="left" w:pos="709"/>
        </w:tabs>
        <w:autoSpaceDE w:val="0"/>
        <w:autoSpaceDN w:val="0"/>
        <w:spacing w:after="0" w:line="240" w:lineRule="auto"/>
        <w:rPr>
          <w:rFonts w:cstheme="minorHAnsi"/>
          <w:lang w:val="en-GB"/>
        </w:rPr>
      </w:pPr>
      <w:r w:rsidRPr="00F14CA9">
        <w:rPr>
          <w:b/>
          <w:bCs/>
          <w:lang w:val="en-GB"/>
        </w:rPr>
        <w:t>Authors:</w:t>
      </w:r>
      <w:r>
        <w:rPr>
          <w:b/>
          <w:bCs/>
          <w:lang w:val="en-GB"/>
        </w:rPr>
        <w:t xml:space="preserve"> </w:t>
      </w:r>
      <w:r w:rsidR="0021011B">
        <w:rPr>
          <w:b/>
          <w:bCs/>
          <w:lang w:val="en-GB"/>
        </w:rPr>
        <w:t xml:space="preserve"> </w:t>
      </w:r>
      <w:r w:rsidR="00F35E97" w:rsidRPr="00F35E97">
        <w:rPr>
          <w:b/>
          <w:bCs/>
          <w:lang w:val="en-GB"/>
        </w:rPr>
        <w:t>*</w:t>
      </w:r>
      <w:r w:rsidR="0021011B" w:rsidRPr="00F35E97">
        <w:rPr>
          <w:rFonts w:cstheme="minorHAnsi"/>
          <w:b/>
          <w:bCs/>
          <w:lang w:val="en-GB"/>
        </w:rPr>
        <w:t xml:space="preserve">Iveta Nagyova, PhD, </w:t>
      </w:r>
      <w:proofErr w:type="spellStart"/>
      <w:r w:rsidR="0021011B" w:rsidRPr="00F35E97">
        <w:rPr>
          <w:rFonts w:cstheme="minorHAnsi"/>
          <w:b/>
          <w:bCs/>
          <w:lang w:val="en-GB"/>
        </w:rPr>
        <w:t>FABMR</w:t>
      </w:r>
      <w:proofErr w:type="spellEnd"/>
      <w:r w:rsidR="0021011B" w:rsidRPr="00F35E97">
        <w:rPr>
          <w:rFonts w:cstheme="minorHAnsi"/>
          <w:b/>
          <w:bCs/>
          <w:vertAlign w:val="superscript"/>
          <w:lang w:val="en-GB"/>
        </w:rPr>
        <w:t xml:space="preserve"> 1,2</w:t>
      </w:r>
      <w:r w:rsidR="0021011B" w:rsidRPr="00F35E97">
        <w:rPr>
          <w:rFonts w:cstheme="minorHAnsi"/>
          <w:b/>
          <w:bCs/>
          <w:lang w:val="en-GB"/>
        </w:rPr>
        <w:t xml:space="preserve">, </w:t>
      </w:r>
      <w:r w:rsidR="0021011B" w:rsidRPr="00D510A8">
        <w:rPr>
          <w:rFonts w:cstheme="minorHAnsi"/>
          <w:lang w:val="en-GB"/>
        </w:rPr>
        <w:t xml:space="preserve">Zuzana </w:t>
      </w:r>
      <w:proofErr w:type="spellStart"/>
      <w:r w:rsidR="0021011B" w:rsidRPr="00D510A8">
        <w:rPr>
          <w:rFonts w:cstheme="minorHAnsi"/>
          <w:lang w:val="en-GB"/>
        </w:rPr>
        <w:t>Katreniakova</w:t>
      </w:r>
      <w:proofErr w:type="spellEnd"/>
      <w:r w:rsidR="0021011B" w:rsidRPr="00D510A8">
        <w:rPr>
          <w:rFonts w:cstheme="minorHAnsi"/>
          <w:lang w:val="en-GB"/>
        </w:rPr>
        <w:t>, MD, PhD</w:t>
      </w:r>
      <w:r w:rsidR="0021011B" w:rsidRPr="00D510A8">
        <w:rPr>
          <w:rFonts w:cstheme="minorHAnsi"/>
          <w:vertAlign w:val="superscript"/>
          <w:lang w:val="en-GB"/>
        </w:rPr>
        <w:t>1</w:t>
      </w:r>
      <w:r w:rsidR="0021011B">
        <w:rPr>
          <w:rFonts w:cstheme="minorHAnsi"/>
          <w:vertAlign w:val="superscript"/>
          <w:lang w:val="en-GB"/>
        </w:rPr>
        <w:t>,</w:t>
      </w:r>
      <w:proofErr w:type="gramStart"/>
      <w:r w:rsidR="0021011B">
        <w:rPr>
          <w:rFonts w:cstheme="minorHAnsi"/>
          <w:vertAlign w:val="superscript"/>
          <w:lang w:val="en-GB"/>
        </w:rPr>
        <w:t>2</w:t>
      </w:r>
      <w:r w:rsidR="0021011B" w:rsidRPr="0021011B">
        <w:rPr>
          <w:rFonts w:cstheme="minorHAnsi"/>
          <w:lang w:val="en-GB"/>
        </w:rPr>
        <w:t>,</w:t>
      </w:r>
      <w:r w:rsidR="0021011B">
        <w:rPr>
          <w:rFonts w:cstheme="minorHAnsi"/>
          <w:vertAlign w:val="superscript"/>
          <w:lang w:val="en-GB"/>
        </w:rPr>
        <w:t xml:space="preserve">  </w:t>
      </w:r>
      <w:r w:rsidR="00D3771C" w:rsidRPr="00D3771C">
        <w:rPr>
          <w:rFonts w:cstheme="minorHAnsi"/>
        </w:rPr>
        <w:t>Martin</w:t>
      </w:r>
      <w:proofErr w:type="gramEnd"/>
      <w:r w:rsidR="00D3771C" w:rsidRPr="00D3771C">
        <w:rPr>
          <w:rFonts w:cstheme="minorHAnsi"/>
        </w:rPr>
        <w:t xml:space="preserve"> </w:t>
      </w:r>
      <w:proofErr w:type="spellStart"/>
      <w:r w:rsidR="00D3771C" w:rsidRPr="00D3771C">
        <w:rPr>
          <w:rFonts w:cstheme="minorHAnsi"/>
        </w:rPr>
        <w:t>Studencan</w:t>
      </w:r>
      <w:proofErr w:type="spellEnd"/>
      <w:r w:rsidR="00D3771C" w:rsidRPr="00D3771C">
        <w:rPr>
          <w:rFonts w:cstheme="minorHAnsi"/>
        </w:rPr>
        <w:t xml:space="preserve">, MD, PhD, </w:t>
      </w:r>
      <w:proofErr w:type="spellStart"/>
      <w:r w:rsidR="00D3771C" w:rsidRPr="00D3771C">
        <w:rPr>
          <w:rFonts w:cstheme="minorHAnsi"/>
        </w:rPr>
        <w:t>MHA</w:t>
      </w:r>
      <w:proofErr w:type="spellEnd"/>
      <w:r w:rsidR="00D3771C" w:rsidRPr="00D3771C">
        <w:rPr>
          <w:rFonts w:cstheme="minorHAnsi"/>
        </w:rPr>
        <w:t>, FESC</w:t>
      </w:r>
      <w:r w:rsidR="00D3771C" w:rsidRPr="00D3771C">
        <w:rPr>
          <w:rFonts w:cstheme="minorHAnsi"/>
          <w:vertAlign w:val="superscript"/>
        </w:rPr>
        <w:t>3</w:t>
      </w:r>
      <w:r w:rsidR="00D3771C">
        <w:rPr>
          <w:rFonts w:cstheme="minorHAnsi"/>
          <w:vertAlign w:val="superscript"/>
        </w:rPr>
        <w:t>,4</w:t>
      </w:r>
    </w:p>
    <w:p w14:paraId="7A14B70D" w14:textId="77777777" w:rsidR="00F14CA9" w:rsidRDefault="00F14CA9" w:rsidP="00D3771C">
      <w:pPr>
        <w:widowControl w:val="0"/>
        <w:tabs>
          <w:tab w:val="left" w:pos="709"/>
        </w:tabs>
        <w:autoSpaceDE w:val="0"/>
        <w:autoSpaceDN w:val="0"/>
        <w:spacing w:after="0" w:line="360" w:lineRule="auto"/>
        <w:rPr>
          <w:lang w:val="en-GB"/>
        </w:rPr>
      </w:pPr>
    </w:p>
    <w:p w14:paraId="2AAD8D38" w14:textId="6B113959" w:rsidR="003E4ECF" w:rsidRPr="003E4ECF" w:rsidRDefault="003E4ECF" w:rsidP="00D3771C">
      <w:pPr>
        <w:widowControl w:val="0"/>
        <w:tabs>
          <w:tab w:val="left" w:pos="709"/>
        </w:tabs>
        <w:autoSpaceDE w:val="0"/>
        <w:autoSpaceDN w:val="0"/>
        <w:spacing w:after="0" w:line="360" w:lineRule="auto"/>
        <w:rPr>
          <w:b/>
          <w:bCs/>
          <w:lang w:val="en-GB"/>
        </w:rPr>
      </w:pPr>
      <w:r w:rsidRPr="003E4ECF">
        <w:rPr>
          <w:b/>
          <w:bCs/>
          <w:lang w:val="en-GB"/>
        </w:rPr>
        <w:t>Affiliations:</w:t>
      </w:r>
    </w:p>
    <w:p w14:paraId="0937BED1" w14:textId="2A1FCEB8" w:rsidR="00D3771C" w:rsidRPr="00D3771C" w:rsidRDefault="00D3771C" w:rsidP="00D3771C">
      <w:pPr>
        <w:pStyle w:val="ListParagraph"/>
        <w:numPr>
          <w:ilvl w:val="0"/>
          <w:numId w:val="2"/>
        </w:numPr>
        <w:spacing w:after="0" w:line="360" w:lineRule="auto"/>
        <w:ind w:right="193"/>
        <w:rPr>
          <w:rFonts w:cstheme="minorHAnsi"/>
          <w:lang w:val="en-GB"/>
        </w:rPr>
      </w:pPr>
      <w:r w:rsidRPr="00D3771C">
        <w:rPr>
          <w:rFonts w:cstheme="minorHAnsi"/>
          <w:lang w:val="en-GB"/>
        </w:rPr>
        <w:t>Department of Social and Behavioural Medicine, Faculty of Medicine, PJ Safarik University, Kosice, Slovakia</w:t>
      </w:r>
    </w:p>
    <w:p w14:paraId="66468CF4" w14:textId="214A2790" w:rsidR="00D3771C" w:rsidRPr="00D3771C" w:rsidRDefault="00D3771C" w:rsidP="00D3771C">
      <w:pPr>
        <w:pStyle w:val="ListParagraph"/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spacing w:after="0" w:line="360" w:lineRule="auto"/>
        <w:rPr>
          <w:lang w:val="en-GB"/>
        </w:rPr>
      </w:pPr>
      <w:r w:rsidRPr="00D3771C">
        <w:rPr>
          <w:lang w:val="en-GB"/>
        </w:rPr>
        <w:t xml:space="preserve">Slovak Public Health Association – SAVEZ, Slovakia </w:t>
      </w:r>
    </w:p>
    <w:p w14:paraId="474FD396" w14:textId="34DC7410" w:rsidR="00D3771C" w:rsidRPr="00D3771C" w:rsidRDefault="00D3771C" w:rsidP="00D3771C">
      <w:pPr>
        <w:pStyle w:val="ListParagraph"/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spacing w:after="0" w:line="360" w:lineRule="auto"/>
      </w:pPr>
      <w:r w:rsidRPr="00D3771C">
        <w:t xml:space="preserve">East Slovak </w:t>
      </w:r>
      <w:proofErr w:type="spellStart"/>
      <w:r w:rsidRPr="00D3771C">
        <w:t>Institute</w:t>
      </w:r>
      <w:proofErr w:type="spellEnd"/>
      <w:r w:rsidRPr="00D3771C">
        <w:t xml:space="preserve"> of </w:t>
      </w:r>
      <w:proofErr w:type="spellStart"/>
      <w:r w:rsidRPr="00D3771C">
        <w:t>Heart</w:t>
      </w:r>
      <w:proofErr w:type="spellEnd"/>
      <w:r w:rsidRPr="00D3771C">
        <w:t xml:space="preserve"> and </w:t>
      </w:r>
      <w:proofErr w:type="spellStart"/>
      <w:r w:rsidRPr="00D3771C">
        <w:t>Vascular</w:t>
      </w:r>
      <w:proofErr w:type="spellEnd"/>
      <w:r w:rsidRPr="00D3771C">
        <w:t xml:space="preserve"> </w:t>
      </w:r>
      <w:proofErr w:type="spellStart"/>
      <w:r w:rsidRPr="00D3771C">
        <w:t>Diseases</w:t>
      </w:r>
      <w:proofErr w:type="spellEnd"/>
      <w:r w:rsidRPr="00D3771C">
        <w:t xml:space="preserve">, </w:t>
      </w:r>
      <w:proofErr w:type="spellStart"/>
      <w:r w:rsidRPr="00D3771C">
        <w:t>Kosice</w:t>
      </w:r>
      <w:proofErr w:type="spellEnd"/>
      <w:r w:rsidRPr="00D3771C">
        <w:t>, Slovakia</w:t>
      </w:r>
    </w:p>
    <w:p w14:paraId="2973A3B8" w14:textId="77777777" w:rsidR="00D3771C" w:rsidRPr="0003686D" w:rsidRDefault="00D3771C" w:rsidP="00D3771C">
      <w:pPr>
        <w:pStyle w:val="ListParagraph"/>
        <w:numPr>
          <w:ilvl w:val="0"/>
          <w:numId w:val="2"/>
        </w:numPr>
        <w:spacing w:after="0" w:line="360" w:lineRule="auto"/>
        <w:ind w:right="193"/>
        <w:rPr>
          <w:rFonts w:cstheme="minorHAnsi"/>
          <w:lang w:val="en-GB"/>
        </w:rPr>
      </w:pPr>
      <w:r w:rsidRPr="00D3771C">
        <w:t xml:space="preserve">1st Department of </w:t>
      </w:r>
      <w:proofErr w:type="spellStart"/>
      <w:r w:rsidRPr="00D3771C">
        <w:t>Cardiology</w:t>
      </w:r>
      <w:proofErr w:type="spellEnd"/>
      <w:r w:rsidRPr="00D3771C">
        <w:t xml:space="preserve">, </w:t>
      </w:r>
      <w:r w:rsidRPr="00D3771C">
        <w:rPr>
          <w:rFonts w:cstheme="minorHAnsi"/>
          <w:lang w:val="en-GB"/>
        </w:rPr>
        <w:t xml:space="preserve">Faculty of Medicine, PJ Safarik University, </w:t>
      </w:r>
      <w:r w:rsidRPr="0003686D">
        <w:rPr>
          <w:rFonts w:cstheme="minorHAnsi"/>
          <w:lang w:val="en-GB"/>
        </w:rPr>
        <w:t>Kosice, Slovakia</w:t>
      </w:r>
    </w:p>
    <w:p w14:paraId="68D3F191" w14:textId="77777777" w:rsidR="00D3771C" w:rsidRPr="0003686D" w:rsidRDefault="00D3771C" w:rsidP="002A2A5F">
      <w:pPr>
        <w:widowControl w:val="0"/>
        <w:tabs>
          <w:tab w:val="left" w:pos="709"/>
        </w:tabs>
        <w:autoSpaceDE w:val="0"/>
        <w:autoSpaceDN w:val="0"/>
        <w:spacing w:after="0" w:line="240" w:lineRule="auto"/>
        <w:rPr>
          <w:lang w:val="en-GB"/>
        </w:rPr>
      </w:pPr>
    </w:p>
    <w:p w14:paraId="0DF21166" w14:textId="77777777" w:rsidR="00B779F4" w:rsidRPr="00E6643B" w:rsidRDefault="00B779F4" w:rsidP="00B779F4">
      <w:pPr>
        <w:widowControl w:val="0"/>
        <w:tabs>
          <w:tab w:val="left" w:pos="709"/>
        </w:tabs>
        <w:autoSpaceDE w:val="0"/>
        <w:autoSpaceDN w:val="0"/>
        <w:spacing w:after="0" w:line="276" w:lineRule="auto"/>
        <w:rPr>
          <w:lang w:val="en-GB"/>
        </w:rPr>
      </w:pPr>
      <w:r w:rsidRPr="00E6643B">
        <w:rPr>
          <w:b/>
          <w:bCs/>
          <w:lang w:val="en-GB"/>
        </w:rPr>
        <w:t>Background:</w:t>
      </w:r>
      <w:r w:rsidRPr="00E6643B">
        <w:rPr>
          <w:lang w:val="en-GB"/>
        </w:rPr>
        <w:t xml:space="preserve"> Experience Sampling Methodology (ESM) can enhance physical and mental health, quality of life, social participation, shared decision-making, and the achievement of personalized treatment goals in people living with chronic conditions. Mobile health (mHealth) technologies provide a promising platform for ESM</w:t>
      </w:r>
      <w:r>
        <w:rPr>
          <w:lang w:val="en-GB"/>
        </w:rPr>
        <w:t>, but</w:t>
      </w:r>
      <w:r w:rsidRPr="00E6643B">
        <w:rPr>
          <w:lang w:val="en-GB"/>
        </w:rPr>
        <w:t xml:space="preserve"> patient attitudes, preferences, and implementation challenges remain insufficiently understood.</w:t>
      </w:r>
    </w:p>
    <w:p w14:paraId="1A92355F" w14:textId="77777777" w:rsidR="00B779F4" w:rsidRPr="00E6643B" w:rsidRDefault="00B779F4" w:rsidP="00B779F4">
      <w:pPr>
        <w:widowControl w:val="0"/>
        <w:tabs>
          <w:tab w:val="left" w:pos="709"/>
        </w:tabs>
        <w:autoSpaceDE w:val="0"/>
        <w:autoSpaceDN w:val="0"/>
        <w:spacing w:after="0" w:line="276" w:lineRule="auto"/>
        <w:rPr>
          <w:lang w:val="en-GB"/>
        </w:rPr>
      </w:pPr>
    </w:p>
    <w:p w14:paraId="761643A4" w14:textId="77777777" w:rsidR="00B779F4" w:rsidRPr="00E6643B" w:rsidRDefault="00B779F4" w:rsidP="00B779F4">
      <w:pPr>
        <w:widowControl w:val="0"/>
        <w:tabs>
          <w:tab w:val="left" w:pos="709"/>
        </w:tabs>
        <w:autoSpaceDE w:val="0"/>
        <w:autoSpaceDN w:val="0"/>
        <w:spacing w:after="0" w:line="276" w:lineRule="auto"/>
        <w:rPr>
          <w:lang w:val="en-GB"/>
        </w:rPr>
      </w:pPr>
      <w:r w:rsidRPr="00E6643B">
        <w:rPr>
          <w:b/>
          <w:bCs/>
          <w:lang w:val="en-GB"/>
        </w:rPr>
        <w:t>Objective:</w:t>
      </w:r>
      <w:r w:rsidRPr="00E6643B">
        <w:rPr>
          <w:lang w:val="en-GB"/>
        </w:rPr>
        <w:t xml:space="preserve"> To explore patient preferences for an ESM-based mHealth app for multimorbidity and to identify barriers and facilitators to integrating digital tools into routine clinical care.</w:t>
      </w:r>
    </w:p>
    <w:p w14:paraId="4F2DEB61" w14:textId="77777777" w:rsidR="00B779F4" w:rsidRDefault="00B779F4" w:rsidP="00B779F4">
      <w:pPr>
        <w:widowControl w:val="0"/>
        <w:tabs>
          <w:tab w:val="left" w:pos="709"/>
        </w:tabs>
        <w:autoSpaceDE w:val="0"/>
        <w:autoSpaceDN w:val="0"/>
        <w:spacing w:after="0" w:line="276" w:lineRule="auto"/>
        <w:rPr>
          <w:b/>
          <w:bCs/>
          <w:lang w:val="en-GB"/>
        </w:rPr>
      </w:pPr>
    </w:p>
    <w:p w14:paraId="2FABCB5F" w14:textId="77777777" w:rsidR="00B779F4" w:rsidRPr="00E6643B" w:rsidRDefault="00B779F4" w:rsidP="00B779F4">
      <w:pPr>
        <w:widowControl w:val="0"/>
        <w:tabs>
          <w:tab w:val="left" w:pos="709"/>
        </w:tabs>
        <w:autoSpaceDE w:val="0"/>
        <w:autoSpaceDN w:val="0"/>
        <w:spacing w:after="0" w:line="276" w:lineRule="auto"/>
        <w:rPr>
          <w:lang w:val="en-GB"/>
        </w:rPr>
      </w:pPr>
      <w:r w:rsidRPr="00E6643B">
        <w:rPr>
          <w:b/>
          <w:bCs/>
          <w:lang w:val="en-GB"/>
        </w:rPr>
        <w:t>Methods:</w:t>
      </w:r>
      <w:r w:rsidRPr="00E6643B">
        <w:rPr>
          <w:lang w:val="en-GB"/>
        </w:rPr>
        <w:t xml:space="preserve"> A mixed-methods design (QUAN → QUAL) was employed. Quantitative data were collected from 217 participants (70% response rate; mean age 62 years; 78% women). Semi-structured, in-depth interviews (n=8) explored experiences and expectations regarding mHealth tools. Findings were interpreted using the </w:t>
      </w:r>
      <w:proofErr w:type="spellStart"/>
      <w:r w:rsidRPr="00E6643B">
        <w:rPr>
          <w:lang w:val="en-GB"/>
        </w:rPr>
        <w:t>NASSS</w:t>
      </w:r>
      <w:proofErr w:type="spellEnd"/>
      <w:r w:rsidRPr="00E6643B">
        <w:rPr>
          <w:lang w:val="en-GB"/>
        </w:rPr>
        <w:t xml:space="preserve"> (Non-Adoption, Abandonment, Scale-Up, Spread, and Sustainability) framework. Data were analysed using IBM SPSS v.31 and </w:t>
      </w:r>
      <w:proofErr w:type="spellStart"/>
      <w:r w:rsidRPr="00E6643B">
        <w:rPr>
          <w:lang w:val="en-GB"/>
        </w:rPr>
        <w:t>MAXQDA</w:t>
      </w:r>
      <w:proofErr w:type="spellEnd"/>
      <w:r w:rsidRPr="00E6643B">
        <w:rPr>
          <w:lang w:val="en-GB"/>
        </w:rPr>
        <w:t>.</w:t>
      </w:r>
    </w:p>
    <w:p w14:paraId="6CA5BAE6" w14:textId="77777777" w:rsidR="00B779F4" w:rsidRPr="00E6643B" w:rsidRDefault="00B779F4" w:rsidP="00B779F4">
      <w:pPr>
        <w:widowControl w:val="0"/>
        <w:tabs>
          <w:tab w:val="left" w:pos="709"/>
        </w:tabs>
        <w:autoSpaceDE w:val="0"/>
        <w:autoSpaceDN w:val="0"/>
        <w:spacing w:after="0" w:line="276" w:lineRule="auto"/>
        <w:rPr>
          <w:lang w:val="en-GB"/>
        </w:rPr>
      </w:pPr>
    </w:p>
    <w:p w14:paraId="2CFFFD05" w14:textId="77777777" w:rsidR="00B779F4" w:rsidRDefault="00B779F4" w:rsidP="00B779F4">
      <w:pPr>
        <w:widowControl w:val="0"/>
        <w:tabs>
          <w:tab w:val="left" w:pos="709"/>
        </w:tabs>
        <w:autoSpaceDE w:val="0"/>
        <w:autoSpaceDN w:val="0"/>
        <w:spacing w:after="0" w:line="276" w:lineRule="auto"/>
        <w:rPr>
          <w:lang w:val="en-GB"/>
        </w:rPr>
      </w:pPr>
      <w:r w:rsidRPr="00E6643B">
        <w:rPr>
          <w:b/>
          <w:bCs/>
          <w:lang w:val="en-GB"/>
        </w:rPr>
        <w:t>Results:</w:t>
      </w:r>
      <w:r w:rsidRPr="00E6643B">
        <w:rPr>
          <w:lang w:val="en-GB"/>
        </w:rPr>
        <w:t xml:space="preserve"> Nearly 70% of participants considered the Internet helpful for health-related decision-making. Attitudes toward mHealth were mixed: 64% positive</w:t>
      </w:r>
      <w:r>
        <w:rPr>
          <w:lang w:val="en-GB"/>
        </w:rPr>
        <w:t xml:space="preserve">, </w:t>
      </w:r>
      <w:r w:rsidRPr="00E6643B">
        <w:rPr>
          <w:lang w:val="en-GB"/>
        </w:rPr>
        <w:t xml:space="preserve">36% negative. </w:t>
      </w:r>
      <w:r w:rsidRPr="002A2A5F">
        <w:rPr>
          <w:lang w:val="en-GB"/>
        </w:rPr>
        <w:t>Qualitative analysis highlighted the importance of reliability, ease of use, attractive design, and visual data presentation. Personali</w:t>
      </w:r>
      <w:r>
        <w:rPr>
          <w:lang w:val="en-GB"/>
        </w:rPr>
        <w:t>s</w:t>
      </w:r>
      <w:r w:rsidRPr="002A2A5F">
        <w:rPr>
          <w:lang w:val="en-GB"/>
        </w:rPr>
        <w:t>ed support and accessible training were key facilitators for adoption.</w:t>
      </w:r>
    </w:p>
    <w:p w14:paraId="739A7F35" w14:textId="77777777" w:rsidR="00B779F4" w:rsidRPr="00E6643B" w:rsidRDefault="00B779F4" w:rsidP="00B779F4">
      <w:pPr>
        <w:widowControl w:val="0"/>
        <w:tabs>
          <w:tab w:val="left" w:pos="709"/>
        </w:tabs>
        <w:autoSpaceDE w:val="0"/>
        <w:autoSpaceDN w:val="0"/>
        <w:spacing w:after="0" w:line="276" w:lineRule="auto"/>
        <w:rPr>
          <w:lang w:val="en-GB"/>
        </w:rPr>
      </w:pPr>
    </w:p>
    <w:p w14:paraId="090EFEA8" w14:textId="77777777" w:rsidR="00B779F4" w:rsidRDefault="00B779F4" w:rsidP="00B779F4">
      <w:pPr>
        <w:widowControl w:val="0"/>
        <w:tabs>
          <w:tab w:val="left" w:pos="709"/>
        </w:tabs>
        <w:autoSpaceDE w:val="0"/>
        <w:autoSpaceDN w:val="0"/>
        <w:spacing w:after="0" w:line="276" w:lineRule="auto"/>
        <w:rPr>
          <w:lang w:val="en-GB"/>
        </w:rPr>
      </w:pPr>
      <w:r w:rsidRPr="00E6643B">
        <w:rPr>
          <w:b/>
          <w:bCs/>
          <w:lang w:val="en-GB"/>
        </w:rPr>
        <w:t>Conclusion:</w:t>
      </w:r>
      <w:r w:rsidRPr="00E6643B">
        <w:rPr>
          <w:lang w:val="en-GB"/>
        </w:rPr>
        <w:t xml:space="preserve"> An ESM-based mHealth tool shows promise for enhancing person-centred care for individuals with multimorbidity. </w:t>
      </w:r>
      <w:r w:rsidRPr="002A2A5F">
        <w:rPr>
          <w:lang w:val="en-GB"/>
        </w:rPr>
        <w:t>Addressing usability, reliability, and training needs is critical for successful implementation.</w:t>
      </w:r>
      <w:r>
        <w:rPr>
          <w:lang w:val="en-GB"/>
        </w:rPr>
        <w:t xml:space="preserve"> </w:t>
      </w:r>
      <w:r w:rsidRPr="00065BFA">
        <w:rPr>
          <w:lang w:val="en-GB"/>
        </w:rPr>
        <w:t>[</w:t>
      </w:r>
      <w:r>
        <w:rPr>
          <w:lang w:val="en-GB"/>
        </w:rPr>
        <w:t xml:space="preserve">Funding: </w:t>
      </w:r>
      <w:proofErr w:type="spellStart"/>
      <w:r w:rsidRPr="00C21522">
        <w:t>NextGenerationEU</w:t>
      </w:r>
      <w:proofErr w:type="spellEnd"/>
      <w:r>
        <w:t xml:space="preserve"> </w:t>
      </w:r>
      <w:r w:rsidRPr="00C21522">
        <w:t>No. 09I01-03-V04-00101</w:t>
      </w:r>
      <w:r>
        <w:t xml:space="preserve"> and </w:t>
      </w:r>
      <w:r>
        <w:rPr>
          <w:color w:val="000000"/>
        </w:rPr>
        <w:t>APVV-22-0587</w:t>
      </w:r>
      <w:r w:rsidRPr="00065BFA">
        <w:rPr>
          <w:lang w:val="en-GB"/>
        </w:rPr>
        <w:t xml:space="preserve">]. </w:t>
      </w:r>
    </w:p>
    <w:p w14:paraId="3F441BFC" w14:textId="1E1E4685" w:rsidR="003B3848" w:rsidRDefault="003B3848" w:rsidP="003B3848">
      <w:pPr>
        <w:widowControl w:val="0"/>
        <w:tabs>
          <w:tab w:val="left" w:pos="709"/>
        </w:tabs>
        <w:autoSpaceDE w:val="0"/>
        <w:autoSpaceDN w:val="0"/>
        <w:spacing w:after="0" w:line="240" w:lineRule="auto"/>
        <w:rPr>
          <w:lang w:val="en-GB"/>
        </w:rPr>
      </w:pPr>
    </w:p>
    <w:p w14:paraId="5F1C2FF4" w14:textId="77777777" w:rsidR="00D3771C" w:rsidRDefault="00D3771C" w:rsidP="003B3848">
      <w:pPr>
        <w:widowControl w:val="0"/>
        <w:tabs>
          <w:tab w:val="left" w:pos="709"/>
        </w:tabs>
        <w:autoSpaceDE w:val="0"/>
        <w:autoSpaceDN w:val="0"/>
        <w:spacing w:after="0" w:line="240" w:lineRule="auto"/>
        <w:rPr>
          <w:lang w:val="en-GB"/>
        </w:rPr>
      </w:pPr>
    </w:p>
    <w:p w14:paraId="3BD5E08E" w14:textId="33F7B14F" w:rsidR="00E6643B" w:rsidRDefault="00D3771C" w:rsidP="005F64B1">
      <w:pPr>
        <w:widowControl w:val="0"/>
        <w:tabs>
          <w:tab w:val="left" w:pos="709"/>
        </w:tabs>
        <w:autoSpaceDE w:val="0"/>
        <w:autoSpaceDN w:val="0"/>
        <w:spacing w:line="240" w:lineRule="auto"/>
      </w:pPr>
      <w:r w:rsidRPr="00F35E97">
        <w:rPr>
          <w:b/>
          <w:bCs/>
          <w:lang w:val="en-GB"/>
        </w:rPr>
        <w:t>Corresponding author:</w:t>
      </w:r>
      <w:r>
        <w:rPr>
          <w:lang w:val="en-GB"/>
        </w:rPr>
        <w:t xml:space="preserve"> </w:t>
      </w:r>
      <w:r w:rsidR="00F35E97">
        <w:rPr>
          <w:lang w:val="en-GB"/>
        </w:rPr>
        <w:t xml:space="preserve"> </w:t>
      </w:r>
      <w:r>
        <w:rPr>
          <w:lang w:val="en-GB"/>
        </w:rPr>
        <w:t>Iveta Nagyova</w:t>
      </w:r>
      <w:r w:rsidR="00F35E97">
        <w:rPr>
          <w:lang w:val="en-GB"/>
        </w:rPr>
        <w:t>,</w:t>
      </w:r>
      <w:r w:rsidR="00A36E75" w:rsidRPr="00A36E75">
        <w:rPr>
          <w:rFonts w:ascii="Lucida Sans Unicode" w:eastAsia="Times New Roman" w:hAnsi="Lucida Sans Unicode" w:cs="Lucida Sans Unicode"/>
          <w:color w:val="174E86"/>
          <w:kern w:val="0"/>
          <w:sz w:val="16"/>
          <w:szCs w:val="16"/>
          <w:u w:val="single"/>
          <w:lang w:eastAsia="sk-SK"/>
          <w14:ligatures w14:val="none"/>
        </w:rPr>
        <w:t xml:space="preserve"> </w:t>
      </w:r>
      <w:hyperlink r:id="rId5" w:history="1">
        <w:r w:rsidR="00A36E75" w:rsidRPr="00A36E75">
          <w:rPr>
            <w:rStyle w:val="Hyperlink"/>
          </w:rPr>
          <w:t>iveta.nagyova@upjs.sk</w:t>
        </w:r>
      </w:hyperlink>
    </w:p>
    <w:p w14:paraId="1B8E1F08" w14:textId="77777777" w:rsidR="000B7BD4" w:rsidRDefault="000B7BD4" w:rsidP="005F64B1">
      <w:pPr>
        <w:widowControl w:val="0"/>
        <w:tabs>
          <w:tab w:val="left" w:pos="709"/>
        </w:tabs>
        <w:autoSpaceDE w:val="0"/>
        <w:autoSpaceDN w:val="0"/>
        <w:spacing w:line="240" w:lineRule="auto"/>
      </w:pPr>
    </w:p>
    <w:p w14:paraId="302A01C0" w14:textId="503687A0" w:rsidR="000B7BD4" w:rsidRDefault="000B7BD4" w:rsidP="005F64B1">
      <w:pPr>
        <w:widowControl w:val="0"/>
        <w:tabs>
          <w:tab w:val="left" w:pos="709"/>
        </w:tabs>
        <w:autoSpaceDE w:val="0"/>
        <w:autoSpaceDN w:val="0"/>
        <w:spacing w:line="240" w:lineRule="auto"/>
      </w:pPr>
      <w:r>
        <w:t xml:space="preserve">Word </w:t>
      </w:r>
      <w:proofErr w:type="spellStart"/>
      <w:r>
        <w:t>count</w:t>
      </w:r>
      <w:proofErr w:type="spellEnd"/>
      <w:r>
        <w:t xml:space="preserve">: 1714 </w:t>
      </w:r>
      <w:proofErr w:type="spellStart"/>
      <w:r>
        <w:t>incl</w:t>
      </w:r>
      <w:proofErr w:type="spellEnd"/>
      <w:r>
        <w:t xml:space="preserve"> </w:t>
      </w:r>
      <w:proofErr w:type="spellStart"/>
      <w:r>
        <w:t>spaces</w:t>
      </w:r>
      <w:proofErr w:type="spellEnd"/>
    </w:p>
    <w:p w14:paraId="6556B047" w14:textId="1761EAB3" w:rsidR="000B7BD4" w:rsidRDefault="000B7BD4" w:rsidP="005F64B1">
      <w:pPr>
        <w:widowControl w:val="0"/>
        <w:tabs>
          <w:tab w:val="left" w:pos="709"/>
        </w:tabs>
        <w:autoSpaceDE w:val="0"/>
        <w:autoSpaceDN w:val="0"/>
        <w:spacing w:line="240" w:lineRule="auto"/>
        <w:rPr>
          <w:lang w:val="en-GB"/>
        </w:rPr>
      </w:pPr>
      <w:proofErr w:type="spellStart"/>
      <w:r>
        <w:t>Updated</w:t>
      </w:r>
      <w:proofErr w:type="spellEnd"/>
      <w:r>
        <w:t xml:space="preserve">: 17 </w:t>
      </w:r>
      <w:proofErr w:type="spellStart"/>
      <w:r>
        <w:t>Feb</w:t>
      </w:r>
      <w:proofErr w:type="spellEnd"/>
      <w:r>
        <w:t xml:space="preserve"> 2026</w:t>
      </w:r>
    </w:p>
    <w:sectPr w:rsidR="000B7B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A85A90"/>
    <w:multiLevelType w:val="hybridMultilevel"/>
    <w:tmpl w:val="451473A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167234A"/>
    <w:multiLevelType w:val="hybridMultilevel"/>
    <w:tmpl w:val="2AA2FA72"/>
    <w:lvl w:ilvl="0" w:tplc="6B70067E">
      <w:start w:val="1"/>
      <w:numFmt w:val="decimal"/>
      <w:lvlText w:val="%1."/>
      <w:lvlJc w:val="left"/>
      <w:pPr>
        <w:ind w:left="710" w:hanging="29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88A00598">
      <w:numFmt w:val="bullet"/>
      <w:lvlText w:val="•"/>
      <w:lvlJc w:val="left"/>
      <w:pPr>
        <w:ind w:left="1682" w:hanging="292"/>
      </w:pPr>
      <w:rPr>
        <w:rFonts w:hint="default"/>
        <w:lang w:val="en-US" w:eastAsia="en-US" w:bidi="ar-SA"/>
      </w:rPr>
    </w:lvl>
    <w:lvl w:ilvl="2" w:tplc="FE26C110">
      <w:numFmt w:val="bullet"/>
      <w:lvlText w:val="•"/>
      <w:lvlJc w:val="left"/>
      <w:pPr>
        <w:ind w:left="2645" w:hanging="292"/>
      </w:pPr>
      <w:rPr>
        <w:rFonts w:hint="default"/>
        <w:lang w:val="en-US" w:eastAsia="en-US" w:bidi="ar-SA"/>
      </w:rPr>
    </w:lvl>
    <w:lvl w:ilvl="3" w:tplc="2CB0C20C">
      <w:numFmt w:val="bullet"/>
      <w:lvlText w:val="•"/>
      <w:lvlJc w:val="left"/>
      <w:pPr>
        <w:ind w:left="3608" w:hanging="292"/>
      </w:pPr>
      <w:rPr>
        <w:rFonts w:hint="default"/>
        <w:lang w:val="en-US" w:eastAsia="en-US" w:bidi="ar-SA"/>
      </w:rPr>
    </w:lvl>
    <w:lvl w:ilvl="4" w:tplc="C9CE7A58">
      <w:numFmt w:val="bullet"/>
      <w:lvlText w:val="•"/>
      <w:lvlJc w:val="left"/>
      <w:pPr>
        <w:ind w:left="4571" w:hanging="292"/>
      </w:pPr>
      <w:rPr>
        <w:rFonts w:hint="default"/>
        <w:lang w:val="en-US" w:eastAsia="en-US" w:bidi="ar-SA"/>
      </w:rPr>
    </w:lvl>
    <w:lvl w:ilvl="5" w:tplc="F88A82E4">
      <w:numFmt w:val="bullet"/>
      <w:lvlText w:val="•"/>
      <w:lvlJc w:val="left"/>
      <w:pPr>
        <w:ind w:left="5533" w:hanging="292"/>
      </w:pPr>
      <w:rPr>
        <w:rFonts w:hint="default"/>
        <w:lang w:val="en-US" w:eastAsia="en-US" w:bidi="ar-SA"/>
      </w:rPr>
    </w:lvl>
    <w:lvl w:ilvl="6" w:tplc="F4B443C6">
      <w:numFmt w:val="bullet"/>
      <w:lvlText w:val="•"/>
      <w:lvlJc w:val="left"/>
      <w:pPr>
        <w:ind w:left="6496" w:hanging="292"/>
      </w:pPr>
      <w:rPr>
        <w:rFonts w:hint="default"/>
        <w:lang w:val="en-US" w:eastAsia="en-US" w:bidi="ar-SA"/>
      </w:rPr>
    </w:lvl>
    <w:lvl w:ilvl="7" w:tplc="6CCC563C">
      <w:numFmt w:val="bullet"/>
      <w:lvlText w:val="•"/>
      <w:lvlJc w:val="left"/>
      <w:pPr>
        <w:ind w:left="7459" w:hanging="292"/>
      </w:pPr>
      <w:rPr>
        <w:rFonts w:hint="default"/>
        <w:lang w:val="en-US" w:eastAsia="en-US" w:bidi="ar-SA"/>
      </w:rPr>
    </w:lvl>
    <w:lvl w:ilvl="8" w:tplc="B10223B4">
      <w:numFmt w:val="bullet"/>
      <w:lvlText w:val="•"/>
      <w:lvlJc w:val="left"/>
      <w:pPr>
        <w:ind w:left="8422" w:hanging="292"/>
      </w:pPr>
      <w:rPr>
        <w:rFonts w:hint="default"/>
        <w:lang w:val="en-US" w:eastAsia="en-US" w:bidi="ar-SA"/>
      </w:rPr>
    </w:lvl>
  </w:abstractNum>
  <w:num w:numId="1" w16cid:durableId="1911042581">
    <w:abstractNumId w:val="1"/>
  </w:num>
  <w:num w:numId="2" w16cid:durableId="426463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A8C"/>
    <w:rsid w:val="000119B1"/>
    <w:rsid w:val="0003686D"/>
    <w:rsid w:val="00040CCE"/>
    <w:rsid w:val="00065BFA"/>
    <w:rsid w:val="000B7BD4"/>
    <w:rsid w:val="001162CC"/>
    <w:rsid w:val="0014739B"/>
    <w:rsid w:val="001A554E"/>
    <w:rsid w:val="001E1125"/>
    <w:rsid w:val="0021011B"/>
    <w:rsid w:val="0024408C"/>
    <w:rsid w:val="002A2A5F"/>
    <w:rsid w:val="002C34E1"/>
    <w:rsid w:val="002E20B8"/>
    <w:rsid w:val="002F3A11"/>
    <w:rsid w:val="0031713B"/>
    <w:rsid w:val="00352357"/>
    <w:rsid w:val="003802D6"/>
    <w:rsid w:val="003938B3"/>
    <w:rsid w:val="003A3695"/>
    <w:rsid w:val="003B3848"/>
    <w:rsid w:val="003E4ECF"/>
    <w:rsid w:val="00442C07"/>
    <w:rsid w:val="00477B3E"/>
    <w:rsid w:val="004913C3"/>
    <w:rsid w:val="004B0E77"/>
    <w:rsid w:val="00502910"/>
    <w:rsid w:val="00514AB1"/>
    <w:rsid w:val="005535D9"/>
    <w:rsid w:val="0059743D"/>
    <w:rsid w:val="005F64B1"/>
    <w:rsid w:val="00607C2D"/>
    <w:rsid w:val="0061535A"/>
    <w:rsid w:val="00617021"/>
    <w:rsid w:val="006309E9"/>
    <w:rsid w:val="006400C6"/>
    <w:rsid w:val="0065287F"/>
    <w:rsid w:val="0067143C"/>
    <w:rsid w:val="006813B6"/>
    <w:rsid w:val="006D771F"/>
    <w:rsid w:val="00720A12"/>
    <w:rsid w:val="00740DCB"/>
    <w:rsid w:val="00741844"/>
    <w:rsid w:val="0078161B"/>
    <w:rsid w:val="00782E55"/>
    <w:rsid w:val="00790D8C"/>
    <w:rsid w:val="007B4534"/>
    <w:rsid w:val="007B4D04"/>
    <w:rsid w:val="007F672F"/>
    <w:rsid w:val="00813FFF"/>
    <w:rsid w:val="00817B3B"/>
    <w:rsid w:val="00835C54"/>
    <w:rsid w:val="00864D1B"/>
    <w:rsid w:val="00866747"/>
    <w:rsid w:val="0088652E"/>
    <w:rsid w:val="008B5802"/>
    <w:rsid w:val="008D6261"/>
    <w:rsid w:val="00954956"/>
    <w:rsid w:val="009A1A8F"/>
    <w:rsid w:val="00A07A10"/>
    <w:rsid w:val="00A36E75"/>
    <w:rsid w:val="00A46D64"/>
    <w:rsid w:val="00A60A3C"/>
    <w:rsid w:val="00A76A5A"/>
    <w:rsid w:val="00A76C87"/>
    <w:rsid w:val="00AC37E9"/>
    <w:rsid w:val="00AD7AE0"/>
    <w:rsid w:val="00AE49D9"/>
    <w:rsid w:val="00B779F4"/>
    <w:rsid w:val="00B84A02"/>
    <w:rsid w:val="00B96681"/>
    <w:rsid w:val="00BF6A8C"/>
    <w:rsid w:val="00C5507B"/>
    <w:rsid w:val="00C5625F"/>
    <w:rsid w:val="00C75F41"/>
    <w:rsid w:val="00CA153F"/>
    <w:rsid w:val="00CF016C"/>
    <w:rsid w:val="00D30BCD"/>
    <w:rsid w:val="00D3771C"/>
    <w:rsid w:val="00D601EC"/>
    <w:rsid w:val="00DB67EC"/>
    <w:rsid w:val="00DE0232"/>
    <w:rsid w:val="00DE3F39"/>
    <w:rsid w:val="00DE47D2"/>
    <w:rsid w:val="00DF4F46"/>
    <w:rsid w:val="00E10F2C"/>
    <w:rsid w:val="00E6643B"/>
    <w:rsid w:val="00E92757"/>
    <w:rsid w:val="00EF37CB"/>
    <w:rsid w:val="00F071B7"/>
    <w:rsid w:val="00F14CA9"/>
    <w:rsid w:val="00F35E97"/>
    <w:rsid w:val="00F72853"/>
    <w:rsid w:val="00F75F7C"/>
    <w:rsid w:val="00F94841"/>
    <w:rsid w:val="00FB6C6C"/>
    <w:rsid w:val="00FB739F"/>
    <w:rsid w:val="00FD0EE0"/>
    <w:rsid w:val="00FF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F7E54"/>
  <w15:chartTrackingRefBased/>
  <w15:docId w15:val="{9E0E7D01-6221-4E84-BAA5-908A1BC7B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6A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6A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6A8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6A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6A8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6A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6A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6A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6A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6A8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F6A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6A8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6A8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6A8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6A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6A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6A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6A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6A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6A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6A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6A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6A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6A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F6A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6A8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6A8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6A8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6A8C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040CCE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FB6C6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FB6C6C"/>
    <w:rPr>
      <w:rFonts w:ascii="Arial" w:eastAsia="Arial" w:hAnsi="Arial" w:cs="Arial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F35E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5E9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36E7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veta.nagyova@upjs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317</Words>
  <Characters>2116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UPJS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Nagyova</dc:creator>
  <cp:keywords/>
  <dc:description/>
  <cp:lastModifiedBy>Iveta Nagyova</cp:lastModifiedBy>
  <cp:revision>5</cp:revision>
  <cp:lastPrinted>2026-02-17T09:38:00Z</cp:lastPrinted>
  <dcterms:created xsi:type="dcterms:W3CDTF">2026-02-17T11:30:00Z</dcterms:created>
  <dcterms:modified xsi:type="dcterms:W3CDTF">2026-02-17T11:47:00Z</dcterms:modified>
</cp:coreProperties>
</file>