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793E" w14:textId="7496E9B4" w:rsidR="00EC435A" w:rsidRDefault="00EC435A" w:rsidP="00EC43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Pr="00EC435A">
        <w:rPr>
          <w:rFonts w:ascii="Times New Roman" w:hAnsi="Times New Roman" w:cs="Times New Roman"/>
          <w:b/>
          <w:bCs/>
          <w:sz w:val="24"/>
          <w:szCs w:val="24"/>
          <w:lang w:val="en-UG"/>
        </w:rPr>
        <w:t>Integrated malaria prevention in</w:t>
      </w:r>
      <w:r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EC435A"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rural communities in Uganda: </w:t>
      </w:r>
      <w:r>
        <w:rPr>
          <w:rFonts w:ascii="Times New Roman" w:hAnsi="Times New Roman" w:cs="Times New Roman"/>
          <w:b/>
          <w:bCs/>
          <w:sz w:val="24"/>
          <w:szCs w:val="24"/>
          <w:lang w:val="en-UG"/>
        </w:rPr>
        <w:t>protocol for a</w:t>
      </w:r>
      <w:r w:rsidRPr="00EC435A">
        <w:rPr>
          <w:rFonts w:ascii="Times New Roman" w:hAnsi="Times New Roman" w:cs="Times New Roman"/>
          <w:b/>
          <w:bCs/>
          <w:sz w:val="24"/>
          <w:szCs w:val="24"/>
          <w:lang w:val="en-UG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UG"/>
        </w:rPr>
        <w:t xml:space="preserve"> </w:t>
      </w:r>
      <w:r w:rsidRPr="00EC435A">
        <w:rPr>
          <w:rFonts w:ascii="Times New Roman" w:hAnsi="Times New Roman" w:cs="Times New Roman"/>
          <w:b/>
          <w:bCs/>
          <w:sz w:val="24"/>
          <w:szCs w:val="24"/>
          <w:lang w:val="en-UG"/>
        </w:rPr>
        <w:t>optimization trial</w:t>
      </w:r>
    </w:p>
    <w:p w14:paraId="6E991285" w14:textId="77777777" w:rsidR="00EC435A" w:rsidRDefault="00EC435A" w:rsidP="00C720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4E23" w14:textId="39FB091B" w:rsidR="00C72089" w:rsidRPr="0005296A" w:rsidRDefault="00C72089" w:rsidP="00C7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D2D">
        <w:rPr>
          <w:rFonts w:ascii="Times New Roman" w:hAnsi="Times New Roman" w:cs="Times New Roman"/>
          <w:b/>
          <w:bCs/>
          <w:sz w:val="24"/>
          <w:szCs w:val="24"/>
        </w:rPr>
        <w:t>Authors: *</w:t>
      </w:r>
      <w:r w:rsidRPr="0005296A">
        <w:rPr>
          <w:rFonts w:ascii="Times New Roman" w:hAnsi="Times New Roman" w:cs="Times New Roman"/>
          <w:b/>
          <w:bCs/>
          <w:sz w:val="24"/>
          <w:szCs w:val="24"/>
        </w:rPr>
        <w:t>David Musoke</w:t>
      </w:r>
      <w:r w:rsidRPr="00857D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296A">
        <w:rPr>
          <w:rFonts w:ascii="Times New Roman" w:hAnsi="Times New Roman" w:cs="Times New Roman"/>
          <w:sz w:val="24"/>
          <w:szCs w:val="24"/>
        </w:rPr>
        <w:t>,</w:t>
      </w:r>
      <w:r w:rsidRPr="00857D2D">
        <w:rPr>
          <w:rFonts w:ascii="Times New Roman" w:hAnsi="Times New Roman" w:cs="Times New Roman"/>
          <w:sz w:val="24"/>
          <w:szCs w:val="24"/>
        </w:rPr>
        <w:t xml:space="preserve"> </w:t>
      </w:r>
      <w:r w:rsidRPr="00857D2D">
        <w:rPr>
          <w:rFonts w:ascii="Times New Roman" w:hAnsi="Times New Roman" w:cs="Times New Roman"/>
          <w:b/>
          <w:bCs/>
          <w:sz w:val="24"/>
          <w:szCs w:val="24"/>
        </w:rPr>
        <w:t>PhD,</w:t>
      </w:r>
      <w:r w:rsidRPr="00857D2D">
        <w:rPr>
          <w:rFonts w:ascii="Times New Roman" w:hAnsi="Times New Roman" w:cs="Times New Roman"/>
          <w:sz w:val="24"/>
          <w:szCs w:val="24"/>
        </w:rPr>
        <w:t xml:space="preserve"> </w:t>
      </w:r>
      <w:r w:rsidRPr="0005296A">
        <w:rPr>
          <w:rFonts w:ascii="Times New Roman" w:hAnsi="Times New Roman" w:cs="Times New Roman"/>
          <w:sz w:val="24"/>
          <w:szCs w:val="24"/>
        </w:rPr>
        <w:t>Grace B. Lubega</w:t>
      </w:r>
      <w:r w:rsidRPr="00857D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296A">
        <w:rPr>
          <w:rFonts w:ascii="Times New Roman" w:hAnsi="Times New Roman" w:cs="Times New Roman"/>
          <w:sz w:val="24"/>
          <w:szCs w:val="24"/>
        </w:rPr>
        <w:t>,</w:t>
      </w:r>
      <w:r w:rsidRPr="00857D2D">
        <w:rPr>
          <w:rFonts w:ascii="Times New Roman" w:hAnsi="Times New Roman" w:cs="Times New Roman"/>
          <w:sz w:val="24"/>
          <w:szCs w:val="24"/>
        </w:rPr>
        <w:t xml:space="preserve"> MPH, </w:t>
      </w:r>
      <w:r w:rsidRPr="0005296A">
        <w:rPr>
          <w:rFonts w:ascii="Times New Roman" w:hAnsi="Times New Roman" w:cs="Times New Roman"/>
          <w:sz w:val="24"/>
          <w:szCs w:val="24"/>
        </w:rPr>
        <w:t>Rhoda K. Wanyenze</w:t>
      </w:r>
      <w:r w:rsidRPr="00857D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296A">
        <w:rPr>
          <w:rFonts w:ascii="Times New Roman" w:hAnsi="Times New Roman" w:cs="Times New Roman"/>
          <w:sz w:val="24"/>
          <w:szCs w:val="24"/>
        </w:rPr>
        <w:t>,</w:t>
      </w:r>
      <w:r w:rsidRPr="00857D2D">
        <w:rPr>
          <w:rFonts w:ascii="Times New Roman" w:hAnsi="Times New Roman" w:cs="Times New Roman"/>
          <w:sz w:val="24"/>
          <w:szCs w:val="24"/>
        </w:rPr>
        <w:t xml:space="preserve"> PhD, </w:t>
      </w:r>
      <w:r w:rsidRPr="0005296A">
        <w:rPr>
          <w:rFonts w:ascii="Times New Roman" w:hAnsi="Times New Roman" w:cs="Times New Roman"/>
          <w:sz w:val="24"/>
          <w:szCs w:val="24"/>
        </w:rPr>
        <w:t>Moses R. Kamya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7D2D">
        <w:rPr>
          <w:rFonts w:ascii="Times New Roman" w:hAnsi="Times New Roman" w:cs="Times New Roman"/>
          <w:sz w:val="24"/>
          <w:szCs w:val="24"/>
        </w:rPr>
        <w:t>, PhD</w:t>
      </w:r>
    </w:p>
    <w:p w14:paraId="241159E0" w14:textId="77777777" w:rsidR="00C72089" w:rsidRDefault="00C72089" w:rsidP="00C7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1B2F4" w14:textId="77777777" w:rsidR="00C72089" w:rsidRPr="00857D2D" w:rsidRDefault="00C72089" w:rsidP="00C720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D2D">
        <w:rPr>
          <w:rFonts w:ascii="Times New Roman" w:hAnsi="Times New Roman" w:cs="Times New Roman"/>
          <w:b/>
          <w:bCs/>
          <w:sz w:val="24"/>
          <w:szCs w:val="24"/>
        </w:rPr>
        <w:t xml:space="preserve">Affiliations: </w:t>
      </w:r>
    </w:p>
    <w:p w14:paraId="642B068B" w14:textId="77777777" w:rsidR="00C72089" w:rsidRDefault="00C72089" w:rsidP="00C7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 </w:t>
      </w:r>
      <w:r w:rsidRPr="0005296A">
        <w:rPr>
          <w:rFonts w:ascii="Times New Roman" w:hAnsi="Times New Roman" w:cs="Times New Roman"/>
          <w:sz w:val="24"/>
          <w:szCs w:val="24"/>
        </w:rPr>
        <w:t>Department of Disease Control and Environmental Health, Makerere University</w:t>
      </w:r>
      <w:r w:rsidRPr="00EA4377">
        <w:rPr>
          <w:rFonts w:ascii="Times New Roman" w:hAnsi="Times New Roman" w:cs="Times New Roman"/>
          <w:sz w:val="24"/>
          <w:szCs w:val="24"/>
        </w:rPr>
        <w:t xml:space="preserve"> </w:t>
      </w:r>
      <w:r w:rsidRPr="0005296A">
        <w:rPr>
          <w:rFonts w:ascii="Times New Roman" w:hAnsi="Times New Roman" w:cs="Times New Roman"/>
          <w:sz w:val="24"/>
          <w:szCs w:val="24"/>
        </w:rPr>
        <w:t>School of Public Health, Kampala, Uganda</w:t>
      </w:r>
    </w:p>
    <w:p w14:paraId="61A6DC69" w14:textId="77777777" w:rsidR="00C72089" w:rsidRPr="0005296A" w:rsidRDefault="00C72089" w:rsidP="00C72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 </w:t>
      </w:r>
      <w:r w:rsidRPr="0005296A">
        <w:rPr>
          <w:rFonts w:ascii="Times New Roman" w:hAnsi="Times New Roman" w:cs="Times New Roman"/>
          <w:sz w:val="24"/>
          <w:szCs w:val="24"/>
        </w:rPr>
        <w:t>Department of Medicine, Makerere University</w:t>
      </w:r>
      <w:r w:rsidRPr="00EA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 of Health Sciences</w:t>
      </w:r>
      <w:r w:rsidRPr="0005296A">
        <w:rPr>
          <w:rFonts w:ascii="Times New Roman" w:hAnsi="Times New Roman" w:cs="Times New Roman"/>
          <w:sz w:val="24"/>
          <w:szCs w:val="24"/>
        </w:rPr>
        <w:t>, Kampala, Uganda</w:t>
      </w:r>
    </w:p>
    <w:p w14:paraId="23DEA35E" w14:textId="77777777" w:rsidR="00985A3B" w:rsidRDefault="00985A3B" w:rsidP="00985A3B">
      <w:pPr>
        <w:rPr>
          <w:lang w:val="en-UG"/>
        </w:rPr>
      </w:pPr>
    </w:p>
    <w:p w14:paraId="3DE1731E" w14:textId="2798E34E" w:rsidR="000214A4" w:rsidRDefault="00154279" w:rsidP="000214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27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Background: </w:t>
      </w:r>
      <w:r w:rsidR="000214A4">
        <w:rPr>
          <w:rFonts w:ascii="Times New Roman" w:hAnsi="Times New Roman" w:cs="Times New Roman"/>
          <w:sz w:val="24"/>
          <w:szCs w:val="24"/>
        </w:rPr>
        <w:t>Recent s</w:t>
      </w:r>
      <w:r w:rsidR="000214A4" w:rsidRPr="00B44912">
        <w:rPr>
          <w:rFonts w:ascii="Times New Roman" w:hAnsi="Times New Roman" w:cs="Times New Roman"/>
          <w:sz w:val="24"/>
          <w:szCs w:val="24"/>
        </w:rPr>
        <w:t xml:space="preserve">tudies </w:t>
      </w:r>
      <w:r w:rsidR="000214A4">
        <w:rPr>
          <w:rFonts w:ascii="Times New Roman" w:hAnsi="Times New Roman" w:cs="Times New Roman"/>
          <w:sz w:val="24"/>
          <w:szCs w:val="24"/>
        </w:rPr>
        <w:t xml:space="preserve">in Uganda </w:t>
      </w:r>
      <w:r w:rsidR="000214A4" w:rsidRPr="00B44912">
        <w:rPr>
          <w:rFonts w:ascii="Times New Roman" w:hAnsi="Times New Roman" w:cs="Times New Roman"/>
          <w:sz w:val="24"/>
          <w:szCs w:val="24"/>
        </w:rPr>
        <w:t xml:space="preserve">indicate promise </w:t>
      </w:r>
      <w:r w:rsidR="00187CA1">
        <w:rPr>
          <w:rFonts w:ascii="Times New Roman" w:hAnsi="Times New Roman" w:cs="Times New Roman"/>
          <w:sz w:val="24"/>
          <w:szCs w:val="24"/>
        </w:rPr>
        <w:t>in</w:t>
      </w:r>
      <w:r w:rsidR="000214A4" w:rsidRPr="00B44912">
        <w:rPr>
          <w:rFonts w:ascii="Times New Roman" w:hAnsi="Times New Roman" w:cs="Times New Roman"/>
          <w:sz w:val="24"/>
          <w:szCs w:val="24"/>
        </w:rPr>
        <w:t xml:space="preserve"> integrated </w:t>
      </w:r>
      <w:r w:rsidR="00187CA1">
        <w:rPr>
          <w:rFonts w:ascii="Times New Roman" w:hAnsi="Times New Roman" w:cs="Times New Roman"/>
          <w:sz w:val="24"/>
          <w:szCs w:val="24"/>
        </w:rPr>
        <w:t>malaria prevention, which advocates the use of several</w:t>
      </w:r>
      <w:r w:rsidR="00EC435A">
        <w:rPr>
          <w:rFonts w:ascii="Times New Roman" w:hAnsi="Times New Roman" w:cs="Times New Roman"/>
          <w:sz w:val="24"/>
          <w:szCs w:val="24"/>
        </w:rPr>
        <w:t xml:space="preserve"> malaria</w:t>
      </w:r>
      <w:r w:rsidR="00187CA1">
        <w:rPr>
          <w:rFonts w:ascii="Times New Roman" w:hAnsi="Times New Roman" w:cs="Times New Roman"/>
          <w:sz w:val="24"/>
          <w:szCs w:val="24"/>
        </w:rPr>
        <w:t xml:space="preserve"> prevention measures holistically at households.</w:t>
      </w:r>
    </w:p>
    <w:p w14:paraId="175B77F1" w14:textId="0E04DA62" w:rsidR="00985A3B" w:rsidRPr="00985A3B" w:rsidRDefault="00154279" w:rsidP="00985A3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Ob</w:t>
      </w:r>
      <w:r w:rsidRPr="00154279">
        <w:rPr>
          <w:rFonts w:ascii="Times New Roman" w:hAnsi="Times New Roman" w:cs="Times New Roman"/>
          <w:b/>
          <w:bCs/>
          <w:sz w:val="24"/>
          <w:szCs w:val="24"/>
          <w:lang w:val="en-GB"/>
        </w:rPr>
        <w:t>jective: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A3B" w:rsidRPr="00985A3B">
        <w:rPr>
          <w:rFonts w:ascii="Times New Roman" w:hAnsi="Times New Roman" w:cs="Times New Roman"/>
          <w:sz w:val="24"/>
          <w:szCs w:val="24"/>
          <w:lang w:val="en-GB"/>
        </w:rPr>
        <w:t>We aim to conduct an optimization trial on integrated malaria prevention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A3B" w:rsidRPr="00985A3B">
        <w:rPr>
          <w:rFonts w:ascii="Times New Roman" w:hAnsi="Times New Roman" w:cs="Times New Roman"/>
          <w:sz w:val="24"/>
          <w:szCs w:val="24"/>
          <w:lang w:val="en-GB"/>
        </w:rPr>
        <w:t>in rural Uganda using the multiphase optimization strategy (MOST).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1508A8" w14:textId="5798D4CF" w:rsidR="00985A3B" w:rsidRPr="00985A3B" w:rsidRDefault="00985A3B" w:rsidP="00985A3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54279">
        <w:rPr>
          <w:rFonts w:ascii="Times New Roman" w:hAnsi="Times New Roman" w:cs="Times New Roman"/>
          <w:b/>
          <w:bCs/>
          <w:sz w:val="24"/>
          <w:szCs w:val="24"/>
          <w:lang w:val="en-GB"/>
        </w:rPr>
        <w:t>Methods: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A total of 352 households in Wakiso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district will be recruited and randomised to one of 8</w:t>
      </w:r>
      <w:r w:rsidR="001542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experimental conditions. Each condition will represent a combination of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the various components of the intervention. These components are: 1.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provision of ITNs (given to all households); 2. screening of all openings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on houses including eaves</w:t>
      </w:r>
      <w:r w:rsidR="00187CA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windows; 3. </w:t>
      </w:r>
      <w:r w:rsidR="00154279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ealth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education on early closure of windows and doors on houses, </w:t>
      </w:r>
      <w:proofErr w:type="gramStart"/>
      <w:r w:rsidRPr="00985A3B">
        <w:rPr>
          <w:rFonts w:ascii="Times New Roman" w:hAnsi="Times New Roman" w:cs="Times New Roman"/>
          <w:sz w:val="24"/>
          <w:szCs w:val="24"/>
          <w:lang w:val="en-GB"/>
        </w:rPr>
        <w:t>and;</w:t>
      </w:r>
      <w:proofErr w:type="gramEnd"/>
      <w:r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 4. health education on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environmental management. Assessments of the primary outcome (malaria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prevalence among children under five years of age across households per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experimental condition) and secondary outcomes (including presence,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species composition and densities of mosquitoes in houses) will be done</w:t>
      </w:r>
      <w:r w:rsidR="00021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at baseline and every 3 months for 18 months. The quality of delivery of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the integrated approach (including house screening completeness,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7CA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adherence to closing windows and doors at suggested times of the day) will be </w:t>
      </w:r>
      <w:r w:rsidR="00154279">
        <w:rPr>
          <w:rFonts w:ascii="Times New Roman" w:hAnsi="Times New Roman" w:cs="Times New Roman"/>
          <w:sz w:val="24"/>
          <w:szCs w:val="24"/>
          <w:lang w:val="en-GB"/>
        </w:rPr>
        <w:t>assessed t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o evaluate the impact of intervention components on outcomes.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Qualitatively, in-depth interviews</w:t>
      </w:r>
      <w:r w:rsidR="001542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will be held among members of selected households</w:t>
      </w:r>
      <w:r w:rsidR="00154279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explore experiences, barriers, and</w:t>
      </w:r>
      <w:r w:rsidR="00E72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85A3B">
        <w:rPr>
          <w:rFonts w:ascii="Times New Roman" w:hAnsi="Times New Roman" w:cs="Times New Roman"/>
          <w:sz w:val="24"/>
          <w:szCs w:val="24"/>
          <w:lang w:val="en-GB"/>
        </w:rPr>
        <w:t>facilitators of implementing the various components of the intervention.</w:t>
      </w:r>
    </w:p>
    <w:p w14:paraId="60F9E008" w14:textId="467A9786" w:rsidR="00985A3B" w:rsidRDefault="00E72E58" w:rsidP="00985A3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54279">
        <w:rPr>
          <w:rFonts w:ascii="Times New Roman" w:hAnsi="Times New Roman" w:cs="Times New Roman"/>
          <w:b/>
          <w:bCs/>
          <w:sz w:val="24"/>
          <w:szCs w:val="24"/>
          <w:lang w:val="en-GB"/>
        </w:rPr>
        <w:t>Discussion</w:t>
      </w:r>
      <w:r w:rsidR="00985A3B" w:rsidRPr="00154279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A3B"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Findings from this study will be instrumental in the future design of </w:t>
      </w:r>
      <w:r w:rsidR="00527E3F">
        <w:rPr>
          <w:rFonts w:ascii="Times New Roman" w:hAnsi="Times New Roman" w:cs="Times New Roman"/>
          <w:sz w:val="24"/>
          <w:szCs w:val="24"/>
          <w:lang w:val="en-GB"/>
        </w:rPr>
        <w:t>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A3B" w:rsidRPr="00985A3B">
        <w:rPr>
          <w:rFonts w:ascii="Times New Roman" w:hAnsi="Times New Roman" w:cs="Times New Roman"/>
          <w:sz w:val="24"/>
          <w:szCs w:val="24"/>
          <w:lang w:val="en-GB"/>
        </w:rPr>
        <w:t>RCT on integrated malaria prevention, with ramifications for practice,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A3B" w:rsidRPr="00985A3B">
        <w:rPr>
          <w:rFonts w:ascii="Times New Roman" w:hAnsi="Times New Roman" w:cs="Times New Roman"/>
          <w:sz w:val="24"/>
          <w:szCs w:val="24"/>
          <w:lang w:val="en-GB"/>
        </w:rPr>
        <w:t xml:space="preserve">policy and programming. </w:t>
      </w:r>
    </w:p>
    <w:p w14:paraId="098ACC38" w14:textId="77777777" w:rsidR="00EC435A" w:rsidRDefault="00EC435A" w:rsidP="00985A3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BCA3E1" w14:textId="77777777" w:rsidR="00EC435A" w:rsidRPr="0084037F" w:rsidRDefault="00EC435A" w:rsidP="00EC435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OFS trial registration: </w:t>
      </w:r>
      <w:hyperlink r:id="rId4" w:history="1">
        <w:r w:rsidRPr="00625ADA">
          <w:rPr>
            <w:rFonts w:ascii="Times New Roman" w:eastAsia="Times New Roman" w:hAnsi="Times New Roman" w:cs="Times New Roman"/>
            <w:sz w:val="24"/>
            <w:szCs w:val="24"/>
          </w:rPr>
          <w:t>https://osf.io/8uk5c/</w:t>
        </w:r>
      </w:hyperlink>
    </w:p>
    <w:p w14:paraId="68E7B65E" w14:textId="77777777" w:rsidR="00EC435A" w:rsidRPr="00A05129" w:rsidRDefault="00EC435A" w:rsidP="00EC4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26DE" w14:textId="77777777" w:rsidR="00EC435A" w:rsidRDefault="00EC435A" w:rsidP="00EC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7BC9A6" w14:textId="77777777" w:rsidR="00EC435A" w:rsidRPr="0005296A" w:rsidRDefault="00EC435A" w:rsidP="00EC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377">
        <w:rPr>
          <w:rFonts w:ascii="Times New Roman" w:hAnsi="Times New Roman" w:cs="Times New Roman"/>
          <w:b/>
          <w:bCs/>
          <w:sz w:val="24"/>
          <w:szCs w:val="24"/>
        </w:rPr>
        <w:t>Corresponding author: David Musoke, PhD</w:t>
      </w:r>
    </w:p>
    <w:p w14:paraId="3C7CE07B" w14:textId="77777777" w:rsidR="00EC435A" w:rsidRPr="00985A3B" w:rsidRDefault="00EC435A" w:rsidP="00985A3B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C435A" w:rsidRPr="00985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3B"/>
    <w:rsid w:val="000214A4"/>
    <w:rsid w:val="00154279"/>
    <w:rsid w:val="00187CA1"/>
    <w:rsid w:val="004D2D73"/>
    <w:rsid w:val="00527E3F"/>
    <w:rsid w:val="00985A3B"/>
    <w:rsid w:val="00C72089"/>
    <w:rsid w:val="00DA39E7"/>
    <w:rsid w:val="00E72E58"/>
    <w:rsid w:val="00E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3B27"/>
  <w15:chartTrackingRefBased/>
  <w15:docId w15:val="{F3F2A491-89B1-468C-8042-4374FCFC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f.io/8uk5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Musoke</dc:creator>
  <cp:keywords/>
  <dc:description/>
  <cp:lastModifiedBy>David Musoke</cp:lastModifiedBy>
  <cp:revision>8</cp:revision>
  <dcterms:created xsi:type="dcterms:W3CDTF">2026-01-26T08:09:00Z</dcterms:created>
  <dcterms:modified xsi:type="dcterms:W3CDTF">2026-01-26T08:32:00Z</dcterms:modified>
</cp:coreProperties>
</file>