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D6" w:rsidRPr="00322389" w:rsidRDefault="001341FF" w:rsidP="00903DC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</w:rPr>
      </w:pPr>
      <w:r w:rsidRPr="001341FF">
        <w:rPr>
          <w:rFonts w:ascii="Arial" w:hAnsi="Arial" w:cs="Arial"/>
          <w:b/>
          <w:color w:val="365F91"/>
          <w:szCs w:val="24"/>
        </w:rPr>
        <w:t>ОБРАЗАЦ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/>
      </w:tblPr>
      <w:tblGrid>
        <w:gridCol w:w="3978"/>
        <w:gridCol w:w="5598"/>
      </w:tblGrid>
      <w:tr w:rsidR="00965ED6" w:rsidRPr="00CE24B1" w:rsidTr="001C396C">
        <w:tc>
          <w:tcPr>
            <w:tcW w:w="9576" w:type="dxa"/>
            <w:gridSpan w:val="2"/>
            <w:tcBorders>
              <w:bottom w:val="single" w:sz="18" w:space="0" w:color="4BACC6"/>
            </w:tcBorders>
          </w:tcPr>
          <w:p w:rsidR="00965ED6" w:rsidRPr="00CE24B1" w:rsidRDefault="001341FF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pl-PL"/>
              </w:rPr>
            </w:pPr>
            <w:r w:rsidRPr="001341FF">
              <w:rPr>
                <w:rFonts w:ascii="Arial" w:hAnsi="Arial" w:cs="Arial"/>
                <w:b/>
                <w:bCs w:val="0"/>
                <w:color w:val="365F91"/>
                <w:sz w:val="22"/>
                <w:szCs w:val="24"/>
                <w:lang w:val="pl-PL"/>
              </w:rPr>
              <w:t>ИЗВЈЕШТАЈ О АНАЛИЗИ УТИЦАЈА ПРОПИСА ЗА ЛОКАЛНЕ САМОУПРАВЕ</w:t>
            </w:r>
          </w:p>
        </w:tc>
      </w:tr>
      <w:tr w:rsidR="00965ED6" w:rsidRPr="00CE24B1" w:rsidTr="001C396C">
        <w:tc>
          <w:tcPr>
            <w:tcW w:w="3978" w:type="dxa"/>
            <w:shd w:val="clear" w:color="auto" w:fill="D2EAF1"/>
          </w:tcPr>
          <w:p w:rsidR="00965ED6" w:rsidRPr="001C396C" w:rsidRDefault="00E64C22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64C2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ПРЕДЛАГАЧ ПРОПИСА</w:t>
            </w:r>
            <w:r w:rsidR="00965ED6" w:rsidRPr="001C396C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</w:r>
          </w:p>
        </w:tc>
        <w:tc>
          <w:tcPr>
            <w:tcW w:w="5598" w:type="dxa"/>
            <w:shd w:val="clear" w:color="auto" w:fill="D2EAF1"/>
          </w:tcPr>
          <w:p w:rsidR="009340CE" w:rsidRPr="000537D0" w:rsidRDefault="009340CE" w:rsidP="009340CE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Предсједник  Општине  Никшић</w:t>
            </w:r>
          </w:p>
          <w:p w:rsidR="00965ED6" w:rsidRPr="000537D0" w:rsidRDefault="009340CE" w:rsidP="009340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65F91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Секретеријат за комуналне послове и саобраћај</w:t>
            </w:r>
          </w:p>
        </w:tc>
      </w:tr>
      <w:tr w:rsidR="00965ED6" w:rsidRPr="00CE24B1" w:rsidTr="001C396C">
        <w:tc>
          <w:tcPr>
            <w:tcW w:w="3978" w:type="dxa"/>
          </w:tcPr>
          <w:p w:rsidR="00965ED6" w:rsidRPr="001C396C" w:rsidRDefault="00E64C22" w:rsidP="001C39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64C22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НАЗИВ ПРОПИСА</w:t>
            </w:r>
          </w:p>
        </w:tc>
        <w:tc>
          <w:tcPr>
            <w:tcW w:w="5598" w:type="dxa"/>
          </w:tcPr>
          <w:p w:rsidR="00965ED6" w:rsidRPr="000537D0" w:rsidRDefault="009F66D1" w:rsidP="0085762A">
            <w:pPr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Одлука о </w:t>
            </w:r>
            <w:r w:rsidR="0085762A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доношењу Елебарота 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о паркинг зонама, дозвољеном времену паркирања, категорији моторних возила која се могу паркирати и начину наплате накнаде за паркирање на општим и посебним паркиралиштима у Никшићу</w:t>
            </w:r>
          </w:p>
        </w:tc>
      </w:tr>
      <w:tr w:rsidR="00965ED6" w:rsidRPr="00CE24B1" w:rsidTr="001C396C">
        <w:tc>
          <w:tcPr>
            <w:tcW w:w="9576" w:type="dxa"/>
            <w:gridSpan w:val="2"/>
            <w:shd w:val="clear" w:color="auto" w:fill="D2EAF1"/>
          </w:tcPr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1. Дефинисањепроблема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је пропис посљедица захтјева (прописа) надржавном нивоу?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Навести законски односно стратешки или други основ за доношење прописа? 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се прописом утврђују сопствене надлежности или пренесени, односно повјерени послови локалне самоуправе?</w:t>
            </w:r>
          </w:p>
          <w:p w:rsidR="00A94D00" w:rsidRPr="00A94D00" w:rsidRDefault="00EE45D5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</w:t>
            </w:r>
            <w:r w:rsidR="00A94D00"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 проблем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e</w:t>
            </w:r>
            <w:r w:rsidR="00A94D00"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треба да ријеши предложени акт?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проблем има родну димензију? (има посебни утицај на жене)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Који су узроци проблема?</w:t>
            </w:r>
          </w:p>
          <w:p w:rsidR="00A94D00" w:rsidRPr="00A94D00" w:rsidRDefault="00EE45D5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</w:t>
            </w:r>
            <w:r w:rsidR="00A94D00"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је су посљедице проблема?</w:t>
            </w:r>
          </w:p>
          <w:p w:rsidR="00A94D00" w:rsidRPr="00A94D00" w:rsidRDefault="00A94D00" w:rsidP="00A94D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Који су субјекти оштећени, на који начин и у којој мјери?</w:t>
            </w:r>
          </w:p>
          <w:p w:rsidR="00965ED6" w:rsidRPr="00CE24B1" w:rsidRDefault="00A94D00" w:rsidP="00A94D00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 Како би проблем еволуирао без промјене прописа (</w:t>
            </w:r>
            <w:r w:rsidR="00803019" w:rsidRPr="00CE24B1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“status quo” </w:t>
            </w:r>
            <w:r w:rsidRPr="00A94D0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опција)?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B6374B" w:rsidRPr="000537D0" w:rsidRDefault="00B6374B" w:rsidP="00B637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Овај пропис </w:t>
            </w:r>
            <w:r w:rsidR="00E96B7B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je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 последица захтј</w:t>
            </w:r>
            <w:r w:rsidR="0085762A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ева (прописа) на државном нивоу.</w:t>
            </w:r>
          </w:p>
          <w:p w:rsidR="003B28CD" w:rsidRPr="000537D0" w:rsidRDefault="00641779" w:rsidP="006417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Правни основ за доношење ове одлуке је садржан у члана 14  Одлуке о јавним паркиралиштима на територији општине Никшић  (“Службени лист Црне Горе – општински прописи”, бр. 53/19). </w:t>
            </w:r>
          </w:p>
          <w:p w:rsidR="00CE4CB1" w:rsidRPr="000537D0" w:rsidRDefault="00CE4CB1" w:rsidP="00CE4CB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Ријеч је о сопственим н</w:t>
            </w:r>
            <w:r w:rsidR="0085762A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адлежностима локалне самоуправе.</w:t>
            </w:r>
          </w:p>
          <w:p w:rsidR="00565E43" w:rsidRPr="000537D0" w:rsidRDefault="00320045" w:rsidP="00565E4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Предложеним актом стварају се услови да се у складу са Закон о безбједности саобраћаја  (“Службени лист Црне Горе ”, бр. 33/12, 58/14, 14/17 i 66/19 ) i Правилником о саобраћајној  сигнализацији (“Службени лист Црне Горе ”, бр. 35/21), планира и обиљежи </w:t>
            </w:r>
            <w:r w:rsidR="009F7550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прописан број паркинг мјеста која користе  ОСИ  (особе са инвалидитетом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)</w:t>
            </w:r>
            <w:r w:rsidR="00565E43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  и да се новo</w:t>
            </w:r>
            <w:bookmarkStart w:id="0" w:name="_GoBack"/>
            <w:bookmarkEnd w:id="0"/>
            <w:r w:rsidR="00565E43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изграђена паркинг мјеста уведу у систем наплате.</w:t>
            </w:r>
          </w:p>
          <w:p w:rsidR="0085762A" w:rsidRPr="000537D0" w:rsidRDefault="0085762A" w:rsidP="00565E4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Проблем нема родну димензију.</w:t>
            </w:r>
          </w:p>
          <w:p w:rsidR="00965ED6" w:rsidRPr="000537D0" w:rsidRDefault="00CE137D" w:rsidP="00CE137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Узрок проблема је недовољан број паркинг мјеста због повећаног броја путничких возила и недовољан број паркин мјеста</w:t>
            </w:r>
            <w:r w:rsidR="0075234A"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 za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 ОСИ. </w:t>
            </w:r>
          </w:p>
          <w:p w:rsidR="007E0C15" w:rsidRPr="000537D0" w:rsidRDefault="007E0C15" w:rsidP="009E11E4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-       </w:t>
            </w:r>
            <w:r w:rsidRPr="000537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Последица овог проблема је да грађани, а нарочито ОСИ нијесу имали довољан број мјеста за паркирање, па је због непрописног паркирања често долазило до застоја у саобраћају.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 </w:t>
            </w:r>
          </w:p>
          <w:p w:rsidR="007E0C15" w:rsidRPr="000537D0" w:rsidRDefault="00E33824" w:rsidP="009E11E4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-    </w:t>
            </w:r>
            <w:r w:rsidR="007E0C15" w:rsidRPr="000537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Оштећени су грађани, правни субјекти и ОСИ, јер нијесу имали довољно мјеста за паркирање.</w:t>
            </w:r>
          </w:p>
          <w:p w:rsidR="007E0C15" w:rsidRPr="000537D0" w:rsidRDefault="007E0C15" w:rsidP="009E11E4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-       </w:t>
            </w:r>
            <w:r w:rsidRPr="000537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Уколико се не би усвојила ова Одлука, оштећени субјекти  не би могли на квалитетан начин да задовоље потребе за паркирањем.</w:t>
            </w:r>
          </w:p>
          <w:p w:rsidR="00965ED6" w:rsidRPr="001C396C" w:rsidRDefault="00965ED6" w:rsidP="00FD4D4B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</w:p>
        </w:tc>
      </w:tr>
      <w:tr w:rsidR="00965ED6" w:rsidRPr="00322389" w:rsidTr="001C396C">
        <w:tc>
          <w:tcPr>
            <w:tcW w:w="9576" w:type="dxa"/>
            <w:gridSpan w:val="2"/>
            <w:shd w:val="clear" w:color="auto" w:fill="D2EAF1"/>
          </w:tcPr>
          <w:p w:rsidR="009B1415" w:rsidRPr="009B1415" w:rsidRDefault="009B1415" w:rsidP="009B141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B141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2. Циљеви</w:t>
            </w:r>
          </w:p>
          <w:p w:rsidR="009B1415" w:rsidRDefault="009B1415" w:rsidP="009B141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9B141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           Који циљеви се постижу предложеним прописом?</w:t>
            </w:r>
            <w:r w:rsidR="00965ED6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 xml:space="preserve">-    </w:t>
            </w:r>
          </w:p>
          <w:p w:rsidR="00965ED6" w:rsidRPr="001C396C" w:rsidRDefault="00FD3D27" w:rsidP="00FD3D27">
            <w:p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FD3D27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lastRenderedPageBreak/>
              <w:t>-            Да ли било који од циљева унапређује родну равноправност?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965ED6" w:rsidRPr="000537D0" w:rsidRDefault="00551183" w:rsidP="00FD4D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</w:rPr>
              <w:lastRenderedPageBreak/>
              <w:t>Предложеним прописом се уводи ред у комуналној области, тј. паркирањ</w:t>
            </w:r>
            <w:r w:rsidR="0067466D" w:rsidRPr="000537D0">
              <w:rPr>
                <w:rFonts w:asciiTheme="minorHAnsi" w:hAnsiTheme="minorHAnsi" w:cstheme="minorHAnsi"/>
                <w:bCs w:val="0"/>
                <w:sz w:val="20"/>
                <w:szCs w:val="20"/>
              </w:rPr>
              <w:t>e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возила на јавним паркиралиштима, а самим тим се смањују саобраћајне гужве и застоји на градским саобраћајницама. Такође се ствара могућност за ефикаснији и квалитетнији рад „Паркинг сервис</w:t>
            </w:r>
            <w:r w:rsidR="0067466D" w:rsidRPr="000537D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67466D" w:rsidRPr="000537D0">
              <w:rPr>
                <w:rFonts w:asciiTheme="minorHAnsi" w:hAnsiTheme="minorHAnsi" w:cstheme="minorHAnsi"/>
                <w:bCs w:val="0"/>
                <w:sz w:val="20"/>
                <w:szCs w:val="20"/>
                <w:lang/>
              </w:rPr>
              <w:t>Никшић“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</w:t>
            </w:r>
            <w:r w:rsidR="0067466D" w:rsidRPr="000537D0">
              <w:rPr>
                <w:rFonts w:asciiTheme="minorHAnsi" w:hAnsiTheme="minorHAnsi" w:cstheme="minorHAnsi"/>
                <w:bCs w:val="0"/>
                <w:sz w:val="20"/>
                <w:szCs w:val="20"/>
                <w:lang/>
              </w:rPr>
              <w:t>д.о.о.</w:t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Никшић.</w:t>
            </w:r>
          </w:p>
          <w:p w:rsidR="00965ED6" w:rsidRPr="001C396C" w:rsidRDefault="00EE45D5" w:rsidP="001C396C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0537D0">
              <w:rPr>
                <w:rFonts w:asciiTheme="minorHAnsi" w:hAnsiTheme="minorHAnsi" w:cstheme="minorHAnsi"/>
                <w:b/>
                <w:bCs w:val="0"/>
                <w:color w:val="365F91"/>
                <w:sz w:val="20"/>
                <w:szCs w:val="20"/>
              </w:rPr>
              <w:t>-</w:t>
            </w:r>
            <w:r w:rsidRPr="000537D0">
              <w:rPr>
                <w:rFonts w:asciiTheme="minorHAnsi" w:hAnsiTheme="minorHAnsi" w:cstheme="minorHAnsi"/>
                <w:b/>
                <w:bCs w:val="0"/>
                <w:color w:val="365F91"/>
                <w:sz w:val="20"/>
                <w:szCs w:val="20"/>
              </w:rPr>
              <w:tab/>
            </w:r>
            <w:r w:rsidRPr="000537D0">
              <w:rPr>
                <w:rFonts w:asciiTheme="minorHAnsi" w:hAnsiTheme="minorHAnsi" w:cstheme="minorHAnsi"/>
                <w:bCs w:val="0"/>
                <w:sz w:val="20"/>
                <w:szCs w:val="20"/>
              </w:rPr>
              <w:t>Ниједан  од циљева не унапређује родну равноправност.</w:t>
            </w:r>
          </w:p>
        </w:tc>
      </w:tr>
      <w:tr w:rsidR="00965ED6" w:rsidRPr="00CE24B1" w:rsidTr="001C396C">
        <w:tc>
          <w:tcPr>
            <w:tcW w:w="9576" w:type="dxa"/>
            <w:gridSpan w:val="2"/>
            <w:shd w:val="clear" w:color="auto" w:fill="D2EAF1"/>
          </w:tcPr>
          <w:p w:rsidR="00EE45D5" w:rsidRPr="00EE45D5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3. Опције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Зашто је пропис неопходан? 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 xml:space="preserve">Које су могуће опције за испуњавање циљева и рјешавање проблема? (увијек треба разматрати </w:t>
            </w:r>
            <w:r w:rsidR="00A22C28" w:rsidRPr="00CE24B1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“status quo” 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опцију и препоручљиво је укључити и нерегулаторну опцију, осим ако постоји обавеза доношења предложеног прописа).</w:t>
            </w:r>
          </w:p>
          <w:p w:rsidR="00965ED6" w:rsidRPr="00CE24B1" w:rsidRDefault="00EE45D5" w:rsidP="00EE45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Образложити преферирану опцију?(која је родна димензија те опције; како преферирана опција унапређује родну равноправност:  статус жена и односе међу женама и мушкарцима?)</w:t>
            </w:r>
          </w:p>
        </w:tc>
      </w:tr>
      <w:tr w:rsidR="00965ED6" w:rsidRPr="00CE24B1" w:rsidTr="001C396C">
        <w:tc>
          <w:tcPr>
            <w:tcW w:w="9576" w:type="dxa"/>
            <w:gridSpan w:val="2"/>
          </w:tcPr>
          <w:p w:rsidR="00965ED6" w:rsidRPr="00CE24B1" w:rsidRDefault="00965ED6" w:rsidP="001C396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</w:p>
        </w:tc>
      </w:tr>
      <w:tr w:rsidR="00965ED6" w:rsidRPr="00CE24B1" w:rsidTr="001C396C">
        <w:trPr>
          <w:trHeight w:val="2405"/>
        </w:trPr>
        <w:tc>
          <w:tcPr>
            <w:tcW w:w="9576" w:type="dxa"/>
            <w:gridSpan w:val="2"/>
            <w:shd w:val="clear" w:color="auto" w:fill="D2EAF1"/>
          </w:tcPr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4. Анализа  утицаја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На кога ће и како ће највјероватније утицати рјешења у пропису – набројати позитивне и негативне утицаје, директне и индиректне?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Које трошкове или уштедеће примјена прописа изазвати  грађанима и привреди (нарочито малим и средњим предузећима)?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позитивне посљедице доношења прописа оправдавају трошкове којеће он створити?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се прописом подржава стварање нових привредних субјеката на тржишту и тржишна конкуренција?</w:t>
            </w:r>
          </w:p>
          <w:p w:rsidR="00965ED6" w:rsidRPr="00CE24B1" w:rsidRDefault="00EE45D5" w:rsidP="00EE45D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           Укључити процјену административних оптерећења и бизнис баријера.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E96B7B" w:rsidRPr="00783E9B" w:rsidRDefault="00E96B7B" w:rsidP="00E96B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Примјен</w:t>
            </w:r>
            <w:r w:rsidR="00E97092"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а</w:t>
            </w: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 ове Одлуке</w:t>
            </w:r>
            <w:r w:rsidR="00E97092"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 изазваће</w:t>
            </w:r>
            <w:r w:rsidR="00870FF1" w:rsidRPr="00783E9B">
              <w:rPr>
                <w:rFonts w:asciiTheme="minorHAnsi" w:hAnsiTheme="minorHAnsi" w:cstheme="minorHAnsi"/>
                <w:bCs w:val="0"/>
                <w:sz w:val="20"/>
                <w:szCs w:val="20"/>
                <w:lang/>
              </w:rPr>
              <w:t xml:space="preserve"> </w:t>
            </w:r>
            <w:r w:rsidR="00E97092"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мање</w:t>
            </w:r>
            <w:r w:rsidR="00870FF1" w:rsidRPr="00783E9B">
              <w:rPr>
                <w:rFonts w:asciiTheme="minorHAnsi" w:hAnsiTheme="minorHAnsi" w:cstheme="minorHAnsi"/>
                <w:bCs w:val="0"/>
                <w:sz w:val="20"/>
                <w:szCs w:val="20"/>
                <w:lang/>
              </w:rPr>
              <w:t xml:space="preserve"> </w:t>
            </w:r>
            <w:r w:rsidR="00551183"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 xml:space="preserve">додатне </w:t>
            </w: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трошкове грађанима и привред</w:t>
            </w:r>
            <w:r w:rsidR="00E97092"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и</w:t>
            </w: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 xml:space="preserve"> (нарочито малим и   средњим предузећима)</w:t>
            </w:r>
            <w:r w:rsidR="00E97092"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.</w:t>
            </w:r>
          </w:p>
          <w:p w:rsidR="00E96B7B" w:rsidRPr="00783E9B" w:rsidRDefault="00E96B7B" w:rsidP="00E96B7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ab/>
              <w:t>Одлука не подржава стварање нових привредних субјеката и не утиче на тржишну конкуренцију</w:t>
            </w:r>
            <w:r w:rsidR="00E97092"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.</w:t>
            </w:r>
          </w:p>
          <w:p w:rsidR="00E97092" w:rsidRPr="00783E9B" w:rsidRDefault="00E97092" w:rsidP="00E970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П</w:t>
            </w: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озитивне посљедице доношења прописа оправдавају трошкове којеће он створити</w:t>
            </w: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.</w:t>
            </w:r>
          </w:p>
          <w:p w:rsidR="00965ED6" w:rsidRPr="001C396C" w:rsidRDefault="00E96B7B" w:rsidP="00E970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Одлуком се не стварају административна оптерећења и бизнис баријера.</w:t>
            </w:r>
          </w:p>
        </w:tc>
      </w:tr>
      <w:tr w:rsidR="00965ED6" w:rsidRPr="00CE24B1" w:rsidTr="001C396C">
        <w:tc>
          <w:tcPr>
            <w:tcW w:w="9576" w:type="dxa"/>
            <w:gridSpan w:val="2"/>
            <w:shd w:val="clear" w:color="auto" w:fill="D2EAF1"/>
          </w:tcPr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5.Процјена фискалног  утицаја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је потребно обезбјеђење финансијских средстава из буџета локалних самоуправа односно буџета Црне Горе за имплементацију прописа и у ком  износу?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је обезбјеђење финансијских средстава једнократно, или токомо дређеног временског периода?  Образложити.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су неопходна финансијска средства обезбијеђена у буџету локалних самоуправа о дносно буџету Црне Горе за текућу фискалну годину, односно да ли супланирана у буџету за наредну фискалну годину?</w:t>
            </w:r>
          </w:p>
          <w:p w:rsidR="00EE45D5" w:rsidRPr="00EE45D5" w:rsidRDefault="00EE45D5" w:rsidP="00EE45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</w:t>
            </w: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ab/>
              <w:t>Да ли прописути че на висину прихода јединице локалне самоуправе односно прихода буџета Црне Горе и како ?</w:t>
            </w:r>
          </w:p>
          <w:p w:rsidR="00965ED6" w:rsidRPr="00CE24B1" w:rsidRDefault="00EE45D5" w:rsidP="00EE45D5">
            <w:p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  <w:r w:rsidRPr="00EE45D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  <w:t>-         Ко је потенцијални корисник буџета за имплементацију прописа (у којем проценту би корисници могли бити мушкарци, а у којем жене? Да ли имплементација буџета може бити  узрок неравно  правности између мушкараца и жена?)</w:t>
            </w:r>
          </w:p>
        </w:tc>
      </w:tr>
      <w:tr w:rsidR="00965ED6" w:rsidRPr="00CE24B1" w:rsidTr="001C396C">
        <w:tc>
          <w:tcPr>
            <w:tcW w:w="9576" w:type="dxa"/>
            <w:gridSpan w:val="2"/>
          </w:tcPr>
          <w:p w:rsidR="00965ED6" w:rsidRPr="00CE24B1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it-IT"/>
              </w:rPr>
            </w:pPr>
          </w:p>
          <w:p w:rsidR="00652E4B" w:rsidRPr="00783E9B" w:rsidRDefault="007449AA" w:rsidP="007449AA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Theme="minorHAnsi" w:hAnsiTheme="minorHAnsi" w:cstheme="minorHAnsi"/>
                <w:sz w:val="20"/>
                <w:szCs w:val="20"/>
                <w:lang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it-IT"/>
              </w:rPr>
              <w:t>-</w:t>
            </w:r>
            <w:r w:rsidRPr="00783E9B">
              <w:rPr>
                <w:rFonts w:asciiTheme="minorHAnsi" w:hAnsiTheme="minorHAnsi" w:cstheme="minorHAnsi"/>
                <w:bCs w:val="0"/>
                <w:sz w:val="14"/>
                <w:szCs w:val="14"/>
                <w:lang w:val="it-IT"/>
              </w:rPr>
              <w:t>  </w:t>
            </w:r>
            <w:r w:rsidR="00783E9B" w:rsidRPr="00783E9B">
              <w:rPr>
                <w:rFonts w:asciiTheme="minorHAnsi" w:hAnsiTheme="minorHAnsi" w:cstheme="minorHAnsi"/>
                <w:bCs w:val="0"/>
                <w:sz w:val="14"/>
                <w:szCs w:val="14"/>
                <w:lang/>
              </w:rPr>
              <w:t xml:space="preserve"> </w:t>
            </w:r>
            <w:r w:rsidRPr="00783E9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Током инплементације рј</w:t>
            </w:r>
            <w:r w:rsidR="00E40F49" w:rsidRPr="00783E9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ешења из предложене одлуке, </w:t>
            </w:r>
            <w:r w:rsidRPr="00783E9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потребно </w:t>
            </w:r>
            <w:r w:rsidRPr="00783E9B">
              <w:rPr>
                <w:rFonts w:asciiTheme="minorHAnsi" w:hAnsiTheme="minorHAnsi" w:cstheme="minorHAnsi"/>
                <w:sz w:val="20"/>
                <w:szCs w:val="20"/>
              </w:rPr>
              <w:t>је </w:t>
            </w:r>
            <w:r w:rsidR="00652E4B" w:rsidRPr="00783E9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обезбиједити финансијска</w:t>
            </w:r>
          </w:p>
          <w:p w:rsidR="007449AA" w:rsidRPr="00783E9B" w:rsidRDefault="007449AA" w:rsidP="007449AA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Theme="minorHAnsi" w:hAnsiTheme="minorHAnsi" w:cstheme="minorHAnsi"/>
                <w:bCs w:val="0"/>
                <w:szCs w:val="24"/>
              </w:rPr>
            </w:pPr>
            <w:r w:rsidRPr="00783E9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средства из буџета Општине Никшић , у износу 5.000,00 еура.</w:t>
            </w:r>
          </w:p>
          <w:p w:rsidR="007449AA" w:rsidRPr="00783E9B" w:rsidRDefault="007449AA" w:rsidP="007449AA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Theme="minorHAnsi" w:hAnsiTheme="minorHAnsi" w:cstheme="minorHAnsi"/>
                <w:bCs w:val="0"/>
                <w:szCs w:val="24"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  <w:lang w:val="pl-PL"/>
              </w:rPr>
              <w:t>-</w:t>
            </w:r>
            <w:r w:rsidRPr="00783E9B">
              <w:rPr>
                <w:rFonts w:asciiTheme="minorHAnsi" w:hAnsiTheme="minorHAnsi" w:cstheme="minorHAnsi"/>
                <w:bCs w:val="0"/>
                <w:sz w:val="14"/>
                <w:szCs w:val="14"/>
                <w:lang w:val="pl-PL"/>
              </w:rPr>
              <w:t>       </w:t>
            </w:r>
            <w:r w:rsidRPr="00783E9B">
              <w:rPr>
                <w:rFonts w:asciiTheme="minorHAnsi" w:hAnsiTheme="minorHAnsi" w:cstheme="minorHAnsi"/>
                <w:sz w:val="20"/>
                <w:szCs w:val="20"/>
              </w:rPr>
              <w:t>Обезбјеђење финансијских средстава је једнократно.</w:t>
            </w:r>
          </w:p>
          <w:p w:rsidR="007449AA" w:rsidRPr="00783E9B" w:rsidRDefault="007449AA" w:rsidP="007449AA">
            <w:pPr>
              <w:shd w:val="clear" w:color="auto" w:fill="FCFCFC"/>
              <w:spacing w:before="120" w:after="120" w:line="360" w:lineRule="atLeast"/>
              <w:ind w:left="630" w:hanging="360"/>
              <w:rPr>
                <w:rFonts w:asciiTheme="minorHAnsi" w:hAnsiTheme="minorHAnsi" w:cstheme="minorHAnsi"/>
                <w:bCs w:val="0"/>
                <w:szCs w:val="24"/>
              </w:rPr>
            </w:pPr>
            <w:r w:rsidRPr="007449AA">
              <w:rPr>
                <w:rFonts w:ascii="Arial" w:hAnsi="Arial" w:cs="Arial"/>
                <w:bCs w:val="0"/>
                <w:sz w:val="20"/>
                <w:szCs w:val="20"/>
                <w:lang w:val="pl-PL"/>
              </w:rPr>
              <w:lastRenderedPageBreak/>
              <w:t>-</w:t>
            </w:r>
            <w:r w:rsidRPr="007449AA">
              <w:rPr>
                <w:rFonts w:ascii="Times New Roman" w:hAnsi="Times New Roman"/>
                <w:bCs w:val="0"/>
                <w:sz w:val="14"/>
                <w:szCs w:val="14"/>
                <w:lang w:val="pl-PL"/>
              </w:rPr>
              <w:t>       </w:t>
            </w:r>
            <w:r w:rsidRPr="00783E9B">
              <w:rPr>
                <w:rFonts w:asciiTheme="minorHAnsi" w:hAnsiTheme="minorHAnsi" w:cstheme="minorHAnsi"/>
                <w:sz w:val="20"/>
                <w:szCs w:val="20"/>
              </w:rPr>
              <w:t>Неопходна финансијска средства су обезбијеђена у буџету локалне самоуправе  за текућу фискалну годину</w:t>
            </w:r>
            <w:r w:rsidRPr="00783E9B">
              <w:rPr>
                <w:rFonts w:asciiTheme="minorHAnsi" w:hAnsiTheme="minorHAnsi" w:cstheme="minorHAnsi"/>
                <w:color w:val="365F91"/>
                <w:sz w:val="20"/>
                <w:szCs w:val="20"/>
              </w:rPr>
              <w:t>.</w:t>
            </w:r>
          </w:p>
          <w:p w:rsidR="00965ED6" w:rsidRPr="00CE24B1" w:rsidRDefault="00965ED6" w:rsidP="007449AA">
            <w:pPr>
              <w:autoSpaceDE w:val="0"/>
              <w:autoSpaceDN w:val="0"/>
              <w:adjustRightInd w:val="0"/>
              <w:ind w:left="63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</w:p>
        </w:tc>
      </w:tr>
      <w:tr w:rsidR="00965ED6" w:rsidRPr="00322389" w:rsidTr="001C396C">
        <w:tc>
          <w:tcPr>
            <w:tcW w:w="9576" w:type="dxa"/>
            <w:gridSpan w:val="2"/>
            <w:shd w:val="clear" w:color="auto" w:fill="D2EAF1"/>
          </w:tcPr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lastRenderedPageBreak/>
              <w:t>6. Консултације заинтересованих страна</w:t>
            </w:r>
          </w:p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Назначити да ли је коришћена екстерна експертска подршка и ако да, како.</w:t>
            </w:r>
          </w:p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Назначити које</w:t>
            </w:r>
            <w:r w:rsidR="005879C0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су групе заинтересованих стран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аконсултоване, у којој фази РИА процеса и како (јавне или циљане консултације).</w:t>
            </w:r>
          </w:p>
          <w:p w:rsidR="002F245A" w:rsidRPr="002F245A" w:rsidRDefault="002F245A" w:rsidP="002F2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Да ли су представнице женских удружења биле укључене у консултације?</w:t>
            </w:r>
          </w:p>
          <w:p w:rsidR="00965ED6" w:rsidRPr="001C396C" w:rsidRDefault="002F245A" w:rsidP="002F245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-</w:t>
            </w:r>
            <w:r w:rsidRPr="002F245A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ab/>
              <w:t>Назначити главне резултате консултација, и који су предлози и сугестије заинтересованих страна прихваћени односно нијесу прихваћени. Образложити.</w:t>
            </w:r>
          </w:p>
        </w:tc>
      </w:tr>
      <w:tr w:rsidR="00965ED6" w:rsidRPr="00322389" w:rsidTr="001C396C">
        <w:tc>
          <w:tcPr>
            <w:tcW w:w="9576" w:type="dxa"/>
            <w:gridSpan w:val="2"/>
          </w:tcPr>
          <w:p w:rsidR="00965ED6" w:rsidRPr="001C396C" w:rsidRDefault="00965ED6" w:rsidP="001C3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</w:p>
          <w:p w:rsidR="00440CB9" w:rsidRPr="00783E9B" w:rsidRDefault="00440CB9" w:rsidP="00440CB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ab/>
              <w:t>Током израде предложеног прописа није коришћена експертска подршка</w:t>
            </w:r>
            <w:r w:rsidR="00652E4B" w:rsidRPr="00783E9B">
              <w:rPr>
                <w:rFonts w:asciiTheme="minorHAnsi" w:hAnsiTheme="minorHAnsi" w:cstheme="minorHAnsi"/>
                <w:bCs w:val="0"/>
                <w:sz w:val="20"/>
                <w:szCs w:val="20"/>
                <w:lang/>
              </w:rPr>
              <w:t>.</w:t>
            </w:r>
          </w:p>
          <w:p w:rsidR="00965ED6" w:rsidRPr="00652E4B" w:rsidRDefault="00440CB9" w:rsidP="00440CB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83E9B">
              <w:rPr>
                <w:rFonts w:asciiTheme="minorHAnsi" w:hAnsiTheme="minorHAnsi" w:cstheme="minorHAnsi"/>
                <w:bCs w:val="0"/>
                <w:sz w:val="20"/>
                <w:szCs w:val="20"/>
              </w:rPr>
              <w:t>Представнице женских удружења нијесу биле укључене у консултације.</w:t>
            </w:r>
          </w:p>
        </w:tc>
      </w:tr>
      <w:tr w:rsidR="00965ED6" w:rsidRPr="00322389" w:rsidTr="001C396C">
        <w:tc>
          <w:tcPr>
            <w:tcW w:w="9576" w:type="dxa"/>
            <w:gridSpan w:val="2"/>
            <w:shd w:val="clear" w:color="auto" w:fill="D2EAF1"/>
          </w:tcPr>
          <w:p w:rsidR="00D7454E" w:rsidRPr="00D7454E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>7. Мониторинг и евалуација</w:t>
            </w:r>
          </w:p>
          <w:p w:rsidR="00D7454E" w:rsidRPr="00D7454E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Које су потенцијалне препреке за имплементацију прописа? </w:t>
            </w:r>
          </w:p>
          <w:p w:rsidR="00D7454E" w:rsidRPr="00D7454E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Који су главни индикатори према којимаће се мјерити испуњење циљева?</w:t>
            </w:r>
          </w:p>
          <w:p w:rsidR="00965ED6" w:rsidRPr="001C396C" w:rsidRDefault="00D7454E" w:rsidP="00D7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</w:rPr>
            </w:pPr>
            <w:r w:rsidRPr="00D7454E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pl-PL"/>
              </w:rPr>
              <w:t xml:space="preserve">    -       Коће бити задужен за спровођење мониторинга и евалуације примјене прописа?</w:t>
            </w:r>
          </w:p>
        </w:tc>
      </w:tr>
      <w:tr w:rsidR="00965ED6" w:rsidRPr="00783E9B" w:rsidTr="001C396C">
        <w:tc>
          <w:tcPr>
            <w:tcW w:w="9576" w:type="dxa"/>
            <w:gridSpan w:val="2"/>
          </w:tcPr>
          <w:p w:rsidR="00965ED6" w:rsidRPr="00783E9B" w:rsidRDefault="00965ED6" w:rsidP="001C3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 w:val="0"/>
                <w:color w:val="365F91"/>
                <w:sz w:val="21"/>
                <w:szCs w:val="21"/>
                <w:lang w:val="sr-Latn-CS"/>
              </w:rPr>
            </w:pPr>
          </w:p>
          <w:p w:rsidR="00A22C28" w:rsidRPr="00783E9B" w:rsidRDefault="00A22C28" w:rsidP="00783E9B">
            <w:pPr>
              <w:pStyle w:val="ListParagraph"/>
              <w:autoSpaceDE w:val="0"/>
              <w:autoSpaceDN w:val="0"/>
              <w:adjustRightInd w:val="0"/>
              <w:ind w:left="630"/>
              <w:contextualSpacing/>
              <w:jc w:val="left"/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  <w:lang w:val="pl-PL"/>
              </w:rPr>
            </w:pPr>
            <w:r w:rsidRPr="00783E9B"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  <w:lang w:val="pl-PL"/>
              </w:rPr>
              <w:t>Потенцијалне препреке за реализацију предложених рјешења из одлуке не постоје.</w:t>
            </w:r>
          </w:p>
          <w:p w:rsidR="00965ED6" w:rsidRPr="00783E9B" w:rsidRDefault="00A22C28" w:rsidP="00A22C2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 w:val="0"/>
                <w:color w:val="365F91"/>
                <w:sz w:val="20"/>
                <w:szCs w:val="20"/>
                <w:lang w:val="pl-PL"/>
              </w:rPr>
            </w:pPr>
            <w:r w:rsidRPr="00783E9B">
              <w:rPr>
                <w:rFonts w:asciiTheme="minorHAnsi" w:hAnsiTheme="minorHAnsi" w:cstheme="minorHAnsi"/>
                <w:bCs w:val="0"/>
                <w:color w:val="000000" w:themeColor="text1"/>
                <w:sz w:val="20"/>
                <w:szCs w:val="20"/>
                <w:lang w:val="pl-PL"/>
              </w:rPr>
              <w:t>За спровођење мониторинга и евалуацију примјене прописа, у оквиру своје надлежности, биће задужен орган локалне управе надлежан за комуналне послове и саобраћај.</w:t>
            </w:r>
          </w:p>
        </w:tc>
      </w:tr>
    </w:tbl>
    <w:p w:rsidR="00965ED6" w:rsidRDefault="00965ED6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783E9B" w:rsidRPr="00783E9B" w:rsidRDefault="00783E9B" w:rsidP="00BA7396">
      <w:pPr>
        <w:autoSpaceDE w:val="0"/>
        <w:autoSpaceDN w:val="0"/>
        <w:adjustRightInd w:val="0"/>
        <w:rPr>
          <w:rFonts w:asciiTheme="minorHAnsi" w:hAnsiTheme="minorHAnsi" w:cstheme="minorHAnsi"/>
          <w:b/>
          <w:bCs w:val="0"/>
          <w:color w:val="365F91"/>
          <w:sz w:val="20"/>
          <w:szCs w:val="20"/>
          <w:lang/>
        </w:rPr>
      </w:pPr>
    </w:p>
    <w:p w:rsidR="005A61B1" w:rsidRDefault="00D7454E" w:rsidP="00D7454E">
      <w:pPr>
        <w:rPr>
          <w:rFonts w:ascii="Arial" w:hAnsi="Arial" w:cs="Arial"/>
          <w:lang w:val="pl-PL"/>
        </w:rPr>
      </w:pPr>
      <w:r w:rsidRPr="00783E9B">
        <w:rPr>
          <w:rFonts w:asciiTheme="minorHAnsi" w:hAnsiTheme="minorHAnsi" w:cstheme="minorHAnsi"/>
          <w:b/>
          <w:lang w:val="pl-PL"/>
        </w:rPr>
        <w:t>Датум и мјесто</w:t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  <w:t xml:space="preserve">    </w:t>
      </w:r>
      <w:r w:rsidRPr="00783E9B">
        <w:rPr>
          <w:rFonts w:ascii="Arial" w:hAnsi="Arial" w:cs="Arial"/>
          <w:b/>
          <w:lang w:val="pl-PL"/>
        </w:rPr>
        <w:t>Секретар</w:t>
      </w:r>
    </w:p>
    <w:p w:rsidR="00965ED6" w:rsidRPr="005A61B1" w:rsidRDefault="00D7454E" w:rsidP="00D7454E">
      <w:pPr>
        <w:rPr>
          <w:rFonts w:ascii="Arial" w:hAnsi="Arial" w:cs="Arial"/>
          <w:lang w:val="pl-PL"/>
        </w:rPr>
      </w:pPr>
      <w:r w:rsidRPr="00783E9B">
        <w:rPr>
          <w:rFonts w:asciiTheme="minorHAnsi" w:hAnsiTheme="minorHAnsi" w:cstheme="minorHAnsi"/>
          <w:lang w:val="pl-PL"/>
        </w:rPr>
        <w:t xml:space="preserve">Никшић, </w:t>
      </w:r>
      <w:r w:rsidR="00E453B5" w:rsidRPr="00783E9B">
        <w:rPr>
          <w:rFonts w:asciiTheme="minorHAnsi" w:hAnsiTheme="minorHAnsi" w:cstheme="minorHAnsi"/>
          <w:lang w:val="pl-PL"/>
        </w:rPr>
        <w:t>12.septembar</w:t>
      </w:r>
      <w:r w:rsidRPr="00783E9B">
        <w:rPr>
          <w:rFonts w:asciiTheme="minorHAnsi" w:hAnsiTheme="minorHAnsi" w:cstheme="minorHAnsi"/>
          <w:lang w:val="pl-PL"/>
        </w:rPr>
        <w:t xml:space="preserve"> 2022. године</w:t>
      </w:r>
      <w:r w:rsidRPr="00E453B5">
        <w:rPr>
          <w:rFonts w:ascii="Arial" w:hAnsi="Arial" w:cs="Arial"/>
          <w:lang w:val="pl-PL"/>
        </w:rPr>
        <w:tab/>
      </w:r>
      <w:r w:rsidRPr="00E453B5">
        <w:rPr>
          <w:rFonts w:ascii="Arial" w:hAnsi="Arial" w:cs="Arial"/>
          <w:lang w:val="pl-PL"/>
        </w:rPr>
        <w:tab/>
      </w:r>
      <w:r w:rsidR="005A61B1" w:rsidRPr="00783E9B">
        <w:rPr>
          <w:rFonts w:asciiTheme="minorHAnsi" w:hAnsiTheme="minorHAnsi" w:cstheme="minorHAnsi"/>
          <w:lang w:val="pl-PL"/>
        </w:rPr>
        <w:t xml:space="preserve">           </w:t>
      </w:r>
      <w:r w:rsidR="00783E9B">
        <w:rPr>
          <w:rFonts w:asciiTheme="minorHAnsi" w:hAnsiTheme="minorHAnsi" w:cstheme="minorHAnsi"/>
          <w:lang/>
        </w:rPr>
        <w:t xml:space="preserve">   </w:t>
      </w:r>
      <w:r w:rsidRPr="00783E9B">
        <w:rPr>
          <w:rFonts w:asciiTheme="minorHAnsi" w:hAnsiTheme="minorHAnsi" w:cstheme="minorHAnsi"/>
          <w:lang w:val="pl-PL"/>
        </w:rPr>
        <w:t>Видак Кртолица,</w:t>
      </w:r>
      <w:r w:rsidR="00783E9B">
        <w:rPr>
          <w:rFonts w:asciiTheme="minorHAnsi" w:hAnsiTheme="minorHAnsi" w:cstheme="minorHAnsi"/>
          <w:lang/>
        </w:rPr>
        <w:t xml:space="preserve"> </w:t>
      </w:r>
      <w:r w:rsidRPr="00783E9B">
        <w:rPr>
          <w:rFonts w:asciiTheme="minorHAnsi" w:hAnsiTheme="minorHAnsi" w:cstheme="minorHAnsi"/>
          <w:lang w:val="pl-PL"/>
        </w:rPr>
        <w:t>дип.инг.саоб.</w:t>
      </w:r>
    </w:p>
    <w:sectPr w:rsidR="00965ED6" w:rsidRPr="005A61B1" w:rsidSect="00C230DE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691" w:rsidRDefault="00787691" w:rsidP="00BA7396">
      <w:r>
        <w:separator/>
      </w:r>
    </w:p>
  </w:endnote>
  <w:endnote w:type="continuationSeparator" w:id="1">
    <w:p w:rsidR="00787691" w:rsidRDefault="00787691" w:rsidP="00BA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691" w:rsidRDefault="00787691" w:rsidP="00BA7396">
      <w:r>
        <w:separator/>
      </w:r>
    </w:p>
  </w:footnote>
  <w:footnote w:type="continuationSeparator" w:id="1">
    <w:p w:rsidR="00787691" w:rsidRDefault="00787691" w:rsidP="00BA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DAA"/>
    <w:multiLevelType w:val="hybridMultilevel"/>
    <w:tmpl w:val="14684B00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7D2"/>
    <w:multiLevelType w:val="hybridMultilevel"/>
    <w:tmpl w:val="C696205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013A0"/>
    <w:multiLevelType w:val="hybridMultilevel"/>
    <w:tmpl w:val="2DAEBCC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405"/>
    <w:multiLevelType w:val="hybridMultilevel"/>
    <w:tmpl w:val="B3C89CCA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52755"/>
    <w:multiLevelType w:val="hybridMultilevel"/>
    <w:tmpl w:val="4F2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A82"/>
    <w:multiLevelType w:val="hybridMultilevel"/>
    <w:tmpl w:val="907E9CE0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A5C725B"/>
    <w:multiLevelType w:val="hybridMultilevel"/>
    <w:tmpl w:val="AEF45A62"/>
    <w:lvl w:ilvl="0" w:tplc="D0C015EA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CF642BB"/>
    <w:multiLevelType w:val="hybridMultilevel"/>
    <w:tmpl w:val="84A6604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43E4"/>
    <w:multiLevelType w:val="hybridMultilevel"/>
    <w:tmpl w:val="A5426B4C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42989"/>
    <w:multiLevelType w:val="hybridMultilevel"/>
    <w:tmpl w:val="4D0A119E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9BC02A2"/>
    <w:multiLevelType w:val="hybridMultilevel"/>
    <w:tmpl w:val="5AE44FA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254D1"/>
    <w:multiLevelType w:val="hybridMultilevel"/>
    <w:tmpl w:val="178C9F28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73942"/>
    <w:multiLevelType w:val="hybridMultilevel"/>
    <w:tmpl w:val="9A58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D80FF7"/>
    <w:multiLevelType w:val="hybridMultilevel"/>
    <w:tmpl w:val="5C84A8B4"/>
    <w:lvl w:ilvl="0" w:tplc="2DA8E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LEwtzQwMbC0NDY3MDFU0lEKTi0uzszPAykwrAUAmNdT5CwAAAA="/>
  </w:docVars>
  <w:rsids>
    <w:rsidRoot w:val="00BA7396"/>
    <w:rsid w:val="00000E64"/>
    <w:rsid w:val="0000426F"/>
    <w:rsid w:val="000114B5"/>
    <w:rsid w:val="000320E5"/>
    <w:rsid w:val="00047744"/>
    <w:rsid w:val="000511F0"/>
    <w:rsid w:val="000537D0"/>
    <w:rsid w:val="000629D8"/>
    <w:rsid w:val="00067FCF"/>
    <w:rsid w:val="000716AC"/>
    <w:rsid w:val="00075306"/>
    <w:rsid w:val="00076493"/>
    <w:rsid w:val="00090EE2"/>
    <w:rsid w:val="00091549"/>
    <w:rsid w:val="000A0E5C"/>
    <w:rsid w:val="000E5392"/>
    <w:rsid w:val="000E67F7"/>
    <w:rsid w:val="000E7E95"/>
    <w:rsid w:val="00101C4D"/>
    <w:rsid w:val="001341FF"/>
    <w:rsid w:val="00136E1D"/>
    <w:rsid w:val="00137780"/>
    <w:rsid w:val="00140462"/>
    <w:rsid w:val="0015160F"/>
    <w:rsid w:val="00154647"/>
    <w:rsid w:val="00162BB1"/>
    <w:rsid w:val="00190FC3"/>
    <w:rsid w:val="001A7652"/>
    <w:rsid w:val="001A77E0"/>
    <w:rsid w:val="001B6959"/>
    <w:rsid w:val="001C396C"/>
    <w:rsid w:val="001C7348"/>
    <w:rsid w:val="001D0BF0"/>
    <w:rsid w:val="001D40E5"/>
    <w:rsid w:val="001E1794"/>
    <w:rsid w:val="001E404C"/>
    <w:rsid w:val="001F0735"/>
    <w:rsid w:val="001F468A"/>
    <w:rsid w:val="002072BA"/>
    <w:rsid w:val="00213DB7"/>
    <w:rsid w:val="0022168B"/>
    <w:rsid w:val="002354D9"/>
    <w:rsid w:val="00235BF5"/>
    <w:rsid w:val="002409DB"/>
    <w:rsid w:val="00267C7D"/>
    <w:rsid w:val="00275EC1"/>
    <w:rsid w:val="00282840"/>
    <w:rsid w:val="00284A91"/>
    <w:rsid w:val="00294662"/>
    <w:rsid w:val="00295023"/>
    <w:rsid w:val="002A0BB3"/>
    <w:rsid w:val="002A6869"/>
    <w:rsid w:val="002E68EC"/>
    <w:rsid w:val="002E7569"/>
    <w:rsid w:val="002F245A"/>
    <w:rsid w:val="003060D5"/>
    <w:rsid w:val="00310915"/>
    <w:rsid w:val="00320045"/>
    <w:rsid w:val="00322389"/>
    <w:rsid w:val="00334014"/>
    <w:rsid w:val="00357476"/>
    <w:rsid w:val="00383D62"/>
    <w:rsid w:val="003868E0"/>
    <w:rsid w:val="00392F99"/>
    <w:rsid w:val="00395587"/>
    <w:rsid w:val="003A7978"/>
    <w:rsid w:val="003B28CD"/>
    <w:rsid w:val="003B5D85"/>
    <w:rsid w:val="003D3FB6"/>
    <w:rsid w:val="003F334E"/>
    <w:rsid w:val="0040100E"/>
    <w:rsid w:val="00401BCD"/>
    <w:rsid w:val="00421C05"/>
    <w:rsid w:val="004306F5"/>
    <w:rsid w:val="004330F3"/>
    <w:rsid w:val="00440CB9"/>
    <w:rsid w:val="0047459A"/>
    <w:rsid w:val="00474A88"/>
    <w:rsid w:val="00474F37"/>
    <w:rsid w:val="004A4396"/>
    <w:rsid w:val="004B43B8"/>
    <w:rsid w:val="004B484C"/>
    <w:rsid w:val="004B549B"/>
    <w:rsid w:val="004E1351"/>
    <w:rsid w:val="004E62DC"/>
    <w:rsid w:val="004F4F9C"/>
    <w:rsid w:val="00504237"/>
    <w:rsid w:val="0053522B"/>
    <w:rsid w:val="0054756C"/>
    <w:rsid w:val="00551183"/>
    <w:rsid w:val="005602EB"/>
    <w:rsid w:val="005640A8"/>
    <w:rsid w:val="00565E43"/>
    <w:rsid w:val="005805F3"/>
    <w:rsid w:val="00582F96"/>
    <w:rsid w:val="005879C0"/>
    <w:rsid w:val="005A05A7"/>
    <w:rsid w:val="005A0A84"/>
    <w:rsid w:val="005A3E04"/>
    <w:rsid w:val="005A59C7"/>
    <w:rsid w:val="005A61B1"/>
    <w:rsid w:val="005C4266"/>
    <w:rsid w:val="005D785F"/>
    <w:rsid w:val="005F00B7"/>
    <w:rsid w:val="005F03ED"/>
    <w:rsid w:val="005F6D49"/>
    <w:rsid w:val="00601210"/>
    <w:rsid w:val="00602B41"/>
    <w:rsid w:val="006117EC"/>
    <w:rsid w:val="006129CD"/>
    <w:rsid w:val="00641779"/>
    <w:rsid w:val="00642C20"/>
    <w:rsid w:val="006466F3"/>
    <w:rsid w:val="00652E4B"/>
    <w:rsid w:val="00656C7A"/>
    <w:rsid w:val="006710AA"/>
    <w:rsid w:val="00673F68"/>
    <w:rsid w:val="0067466D"/>
    <w:rsid w:val="00681033"/>
    <w:rsid w:val="00681DE1"/>
    <w:rsid w:val="006A1B2C"/>
    <w:rsid w:val="006A3B25"/>
    <w:rsid w:val="006A3B76"/>
    <w:rsid w:val="006B4020"/>
    <w:rsid w:val="006C4F93"/>
    <w:rsid w:val="006D0461"/>
    <w:rsid w:val="006E4E97"/>
    <w:rsid w:val="006F0695"/>
    <w:rsid w:val="006F1605"/>
    <w:rsid w:val="00702CFF"/>
    <w:rsid w:val="00703158"/>
    <w:rsid w:val="007043B6"/>
    <w:rsid w:val="00705E35"/>
    <w:rsid w:val="00721DB9"/>
    <w:rsid w:val="00723380"/>
    <w:rsid w:val="00733149"/>
    <w:rsid w:val="00734E60"/>
    <w:rsid w:val="00736E8D"/>
    <w:rsid w:val="00741A35"/>
    <w:rsid w:val="00742C9B"/>
    <w:rsid w:val="007449AA"/>
    <w:rsid w:val="0075234A"/>
    <w:rsid w:val="00770C14"/>
    <w:rsid w:val="00774EF9"/>
    <w:rsid w:val="00783E9B"/>
    <w:rsid w:val="00787691"/>
    <w:rsid w:val="007A1C7D"/>
    <w:rsid w:val="007B7917"/>
    <w:rsid w:val="007C12EB"/>
    <w:rsid w:val="007C183A"/>
    <w:rsid w:val="007C2657"/>
    <w:rsid w:val="007D05DC"/>
    <w:rsid w:val="007E0C15"/>
    <w:rsid w:val="007E7A1D"/>
    <w:rsid w:val="00803019"/>
    <w:rsid w:val="008039CA"/>
    <w:rsid w:val="008047E8"/>
    <w:rsid w:val="0081226B"/>
    <w:rsid w:val="008137F0"/>
    <w:rsid w:val="008169A7"/>
    <w:rsid w:val="00822B5E"/>
    <w:rsid w:val="008233C6"/>
    <w:rsid w:val="008252F7"/>
    <w:rsid w:val="0082636B"/>
    <w:rsid w:val="008301C9"/>
    <w:rsid w:val="008322D4"/>
    <w:rsid w:val="00833765"/>
    <w:rsid w:val="0085327D"/>
    <w:rsid w:val="0085762A"/>
    <w:rsid w:val="00870FF1"/>
    <w:rsid w:val="00871235"/>
    <w:rsid w:val="008715CE"/>
    <w:rsid w:val="0087699A"/>
    <w:rsid w:val="008A2781"/>
    <w:rsid w:val="008B09E9"/>
    <w:rsid w:val="008C0535"/>
    <w:rsid w:val="008C5160"/>
    <w:rsid w:val="008D5036"/>
    <w:rsid w:val="008E4862"/>
    <w:rsid w:val="008E6C79"/>
    <w:rsid w:val="008E73DA"/>
    <w:rsid w:val="008E7881"/>
    <w:rsid w:val="00903DC6"/>
    <w:rsid w:val="00905236"/>
    <w:rsid w:val="00905726"/>
    <w:rsid w:val="0091618D"/>
    <w:rsid w:val="00923424"/>
    <w:rsid w:val="009340CE"/>
    <w:rsid w:val="00952711"/>
    <w:rsid w:val="009535C3"/>
    <w:rsid w:val="00960A46"/>
    <w:rsid w:val="00965ED6"/>
    <w:rsid w:val="00972845"/>
    <w:rsid w:val="009735A7"/>
    <w:rsid w:val="00981466"/>
    <w:rsid w:val="009874EB"/>
    <w:rsid w:val="0098762A"/>
    <w:rsid w:val="009B1415"/>
    <w:rsid w:val="009C120E"/>
    <w:rsid w:val="009C5F23"/>
    <w:rsid w:val="009E11E4"/>
    <w:rsid w:val="009E489E"/>
    <w:rsid w:val="009F37BA"/>
    <w:rsid w:val="009F66D1"/>
    <w:rsid w:val="009F7550"/>
    <w:rsid w:val="00A07773"/>
    <w:rsid w:val="00A11335"/>
    <w:rsid w:val="00A21163"/>
    <w:rsid w:val="00A22C28"/>
    <w:rsid w:val="00A265F9"/>
    <w:rsid w:val="00A36EAC"/>
    <w:rsid w:val="00A45D87"/>
    <w:rsid w:val="00A5028C"/>
    <w:rsid w:val="00A71595"/>
    <w:rsid w:val="00A94D00"/>
    <w:rsid w:val="00AA117E"/>
    <w:rsid w:val="00AB6698"/>
    <w:rsid w:val="00AC6578"/>
    <w:rsid w:val="00AD100C"/>
    <w:rsid w:val="00AD48A3"/>
    <w:rsid w:val="00AE176B"/>
    <w:rsid w:val="00B07AE4"/>
    <w:rsid w:val="00B2254B"/>
    <w:rsid w:val="00B2646E"/>
    <w:rsid w:val="00B27126"/>
    <w:rsid w:val="00B40AA1"/>
    <w:rsid w:val="00B535B4"/>
    <w:rsid w:val="00B6374B"/>
    <w:rsid w:val="00B7089B"/>
    <w:rsid w:val="00BA7396"/>
    <w:rsid w:val="00BA7707"/>
    <w:rsid w:val="00BA7877"/>
    <w:rsid w:val="00BB0535"/>
    <w:rsid w:val="00BB568E"/>
    <w:rsid w:val="00BD4282"/>
    <w:rsid w:val="00BE11B9"/>
    <w:rsid w:val="00BE1A68"/>
    <w:rsid w:val="00BF3A3D"/>
    <w:rsid w:val="00BF4B19"/>
    <w:rsid w:val="00C111D8"/>
    <w:rsid w:val="00C179F9"/>
    <w:rsid w:val="00C230DE"/>
    <w:rsid w:val="00C3159A"/>
    <w:rsid w:val="00C450DD"/>
    <w:rsid w:val="00C5148C"/>
    <w:rsid w:val="00C52D5B"/>
    <w:rsid w:val="00C549B4"/>
    <w:rsid w:val="00C57E31"/>
    <w:rsid w:val="00C60B72"/>
    <w:rsid w:val="00C65766"/>
    <w:rsid w:val="00C72668"/>
    <w:rsid w:val="00C75DF0"/>
    <w:rsid w:val="00C773E3"/>
    <w:rsid w:val="00C81D60"/>
    <w:rsid w:val="00C87DA2"/>
    <w:rsid w:val="00C96017"/>
    <w:rsid w:val="00CB3C75"/>
    <w:rsid w:val="00CC3357"/>
    <w:rsid w:val="00CC63BD"/>
    <w:rsid w:val="00CE137D"/>
    <w:rsid w:val="00CE24B1"/>
    <w:rsid w:val="00CE4CB1"/>
    <w:rsid w:val="00CE7B78"/>
    <w:rsid w:val="00CF7BA6"/>
    <w:rsid w:val="00D06D2A"/>
    <w:rsid w:val="00D25692"/>
    <w:rsid w:val="00D27C82"/>
    <w:rsid w:val="00D40D6E"/>
    <w:rsid w:val="00D4308A"/>
    <w:rsid w:val="00D507B0"/>
    <w:rsid w:val="00D55410"/>
    <w:rsid w:val="00D7454E"/>
    <w:rsid w:val="00D74DB1"/>
    <w:rsid w:val="00D87CB1"/>
    <w:rsid w:val="00DA2BD7"/>
    <w:rsid w:val="00DA428F"/>
    <w:rsid w:val="00DB629C"/>
    <w:rsid w:val="00DD04AC"/>
    <w:rsid w:val="00DD2A58"/>
    <w:rsid w:val="00DF5EA1"/>
    <w:rsid w:val="00E33824"/>
    <w:rsid w:val="00E3478E"/>
    <w:rsid w:val="00E40F49"/>
    <w:rsid w:val="00E453B5"/>
    <w:rsid w:val="00E61671"/>
    <w:rsid w:val="00E64C22"/>
    <w:rsid w:val="00E721E9"/>
    <w:rsid w:val="00E72BA0"/>
    <w:rsid w:val="00E7566F"/>
    <w:rsid w:val="00E96B7B"/>
    <w:rsid w:val="00E97092"/>
    <w:rsid w:val="00ED0AF4"/>
    <w:rsid w:val="00ED0F74"/>
    <w:rsid w:val="00ED4766"/>
    <w:rsid w:val="00EE45D5"/>
    <w:rsid w:val="00F20105"/>
    <w:rsid w:val="00F5771C"/>
    <w:rsid w:val="00F708B3"/>
    <w:rsid w:val="00F72683"/>
    <w:rsid w:val="00F7433F"/>
    <w:rsid w:val="00F829CD"/>
    <w:rsid w:val="00F83E6A"/>
    <w:rsid w:val="00F9468E"/>
    <w:rsid w:val="00FB6BD5"/>
    <w:rsid w:val="00FB7CBA"/>
    <w:rsid w:val="00FC4295"/>
    <w:rsid w:val="00FD3D27"/>
    <w:rsid w:val="00FD4D4B"/>
    <w:rsid w:val="00FE0571"/>
    <w:rsid w:val="00FF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BA7396"/>
    <w:pPr>
      <w:jc w:val="both"/>
    </w:pPr>
    <w:rPr>
      <w:rFonts w:ascii="Garamond" w:eastAsia="Times New Roman" w:hAnsi="Garamond"/>
      <w:bCs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A7396"/>
    <w:pPr>
      <w:keepNext/>
      <w:numPr>
        <w:numId w:val="12"/>
      </w:numPr>
      <w:spacing w:before="240" w:after="60"/>
      <w:outlineLvl w:val="1"/>
    </w:pPr>
    <w:rPr>
      <w:rFonts w:ascii="Arial" w:hAnsi="Arial" w:cs="Arial"/>
      <w:b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A7396"/>
    <w:rPr>
      <w:rFonts w:ascii="Arial" w:hAnsi="Arial" w:cs="Arial"/>
      <w:b/>
      <w:bCs/>
      <w:iCs/>
      <w:sz w:val="28"/>
      <w:szCs w:val="28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BA7396"/>
    <w:pPr>
      <w:spacing w:before="40" w:after="40"/>
      <w:jc w:val="left"/>
    </w:pPr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A7396"/>
    <w:rPr>
      <w:rFonts w:ascii="Arial" w:hAnsi="Arial" w:cs="Arial"/>
      <w:bCs/>
      <w:sz w:val="16"/>
      <w:szCs w:val="1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BA7396"/>
    <w:rPr>
      <w:rFonts w:ascii="Garamond" w:hAnsi="Garamond" w:cs="Times New Roman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BA7396"/>
    <w:pPr>
      <w:ind w:left="720"/>
    </w:pPr>
  </w:style>
  <w:style w:type="table" w:styleId="TableGrid">
    <w:name w:val="Table Grid"/>
    <w:basedOn w:val="TableNormal"/>
    <w:uiPriority w:val="99"/>
    <w:rsid w:val="008322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and1">
    <w:name w:val="expand1"/>
    <w:basedOn w:val="DefaultParagraphFont"/>
    <w:uiPriority w:val="99"/>
    <w:rsid w:val="005F03ED"/>
    <w:rPr>
      <w:rFonts w:ascii="Arial" w:hAnsi="Arial" w:cs="Arial"/>
      <w:vanish/>
      <w:sz w:val="18"/>
      <w:szCs w:val="18"/>
    </w:rPr>
  </w:style>
  <w:style w:type="table" w:styleId="LightGrid-Accent5">
    <w:name w:val="Light Grid Accent 5"/>
    <w:basedOn w:val="TableNormal"/>
    <w:uiPriority w:val="99"/>
    <w:rsid w:val="000511F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067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FCF"/>
    <w:rPr>
      <w:rFonts w:ascii="Tahoma" w:hAnsi="Tahoma" w:cs="Tahoma"/>
      <w:bCs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rsid w:val="001D0B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0BF0"/>
    <w:rPr>
      <w:rFonts w:ascii="Garamond" w:hAnsi="Garamond" w:cs="Times New Roman"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0BF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0BF0"/>
    <w:rPr>
      <w:rFonts w:ascii="Garamond" w:hAnsi="Garamond" w:cs="Times New Roman"/>
      <w:b/>
      <w:bCs/>
      <w:sz w:val="20"/>
      <w:szCs w:val="20"/>
      <w:lang w:val="en-GB" w:eastAsia="en-GB"/>
    </w:rPr>
  </w:style>
  <w:style w:type="character" w:customStyle="1" w:styleId="fontstyle01">
    <w:name w:val="fontstyle01"/>
    <w:uiPriority w:val="99"/>
    <w:rsid w:val="00A21163"/>
    <w:rPr>
      <w:rFonts w:ascii="TimesNewRoman" w:hAnsi="TimesNew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Marusic</dc:creator>
  <cp:lastModifiedBy>WIN 7</cp:lastModifiedBy>
  <cp:revision>9</cp:revision>
  <cp:lastPrinted>2022-09-14T07:25:00Z</cp:lastPrinted>
  <dcterms:created xsi:type="dcterms:W3CDTF">2022-09-12T11:06:00Z</dcterms:created>
  <dcterms:modified xsi:type="dcterms:W3CDTF">2022-09-14T07:25:00Z</dcterms:modified>
</cp:coreProperties>
</file>