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72"/>
          <w:szCs w:val="72"/>
        </w:rPr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b w:val="1"/>
          <w:sz w:val="72"/>
          <w:szCs w:val="72"/>
          <w:rtl w:val="0"/>
        </w:rPr>
        <w:t xml:space="preserve"> Shereeka Collins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Non- Union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130-31 230th street laurelton NY 11413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 :347-459-0351                                                     Email: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Shereeka.collins.hslc@gmail.com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Instagram: Mockiinjayrea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Passionate, hard working actress with ambition. Fast learner combined with an improv skill set.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Height: 5’2                                                                                             Eyes: Brown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Weight: 135lbs                                                                                      Hair: Black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DOB: 08/05/1992                                                                       Dress:Size10/medium</w:t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William-Felder acting studio              Improv                    Mr.Ray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BMCC                                               Improv                    Ms.Ashleigh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Say what’s real                                  co host                  WVMR radio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Actors Access                                  Self tapes                 Lorrie Odom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Television                               Audience member                       Dr.Phil show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series                             Customer #3                Cheryl Blossom*IMBD credit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Voice Over                               June                                          HYD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Background                            Protestor                               Mal du Siecle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Background                        Gothic party goer                          Shadowed</w:t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Dancer:hip-hop,                        Poetry writer              great with kids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Volleyball,                    speaks fluent patio (jamaican)       drivers license/passport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Bowling,                      beginner in sign language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Beginner in softball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ereeka.collins.hs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