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A97AB032EF3D4C6EB0F0475474EB04B2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1F187F" w14:paraId="12B085B1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28A26C26" w14:textId="13598EA4" w:rsidR="001F187F" w:rsidRDefault="00FB50D6">
                <w:pPr>
                  <w:pStyle w:val="PersonalName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 w:val="0"/>
                      <w:bCs/>
                      <w:color w:val="40382D" w:themeColor="text2" w:themeShade="BF"/>
                    </w:rPr>
                    <w:alias w:val="Author"/>
                    <w:id w:val="-747420753"/>
                    <w:placeholder>
                      <w:docPart w:val="0E9B8BC8BFC94C21BDF4165E88B0E2FD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>
                    <w:rPr>
                      <w:color w:val="40382D" w:themeColor="text2" w:themeShade="BF"/>
                    </w:rPr>
                  </w:sdtEndPr>
                  <w:sdtContent>
                    <w:r w:rsidR="00840889">
                      <w:rPr>
                        <w:b w:val="0"/>
                        <w:bCs/>
                        <w:color w:val="40382D" w:themeColor="text2" w:themeShade="BF"/>
                      </w:rPr>
                      <w:t>Amin Crawford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7A1BAC5E" w14:textId="77777777" w:rsidR="001F187F" w:rsidRDefault="00FB50D6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  <w:lang w:eastAsia="ja-JP"/>
                  </w:rPr>
                  <mc:AlternateContent>
                    <mc:Choice Requires="wps">
                      <w:drawing>
                        <wp:inline distT="0" distB="0" distL="0" distR="0" wp14:anchorId="0376D036" wp14:editId="001E4A2A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D2D85F8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1F187F" w14:paraId="2D5048E0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9058E60" w14:textId="628FCFE9" w:rsidR="001F187F" w:rsidRDefault="00FB50D6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104DA64F50FF41EDBEAAD413A20CF2CF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3A3A44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4214 Parkside Ave 2nd FLoor</w:t>
                    </w:r>
                    <w:r w:rsidR="00966E73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="00840889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Philadelphia, PA </w:t>
                    </w:r>
                    <w:r w:rsidR="00966E73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19104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0533BFC3" w14:textId="77777777" w:rsidR="001F187F" w:rsidRDefault="001F187F">
                <w:pPr>
                  <w:pStyle w:val="NoSpacing"/>
                </w:pPr>
              </w:p>
            </w:tc>
          </w:tr>
          <w:tr w:rsidR="001F187F" w14:paraId="06D61ED3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087337" w14:textId="2F834728" w:rsidR="001F187F" w:rsidRDefault="00FB50D6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334906FBE4C54B6D986C1AA338C9B966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6742D6">
                      <w:rPr>
                        <w:color w:val="93A299" w:themeColor="accent1"/>
                        <w:sz w:val="18"/>
                        <w:szCs w:val="18"/>
                      </w:rPr>
                      <w:t xml:space="preserve">Tele: </w:t>
                    </w:r>
                    <w:r w:rsidR="00966E73">
                      <w:rPr>
                        <w:color w:val="93A299" w:themeColor="accent1"/>
                        <w:sz w:val="18"/>
                        <w:szCs w:val="18"/>
                      </w:rPr>
                      <w:t>(</w:t>
                    </w:r>
                    <w:r w:rsidR="006742D6">
                      <w:rPr>
                        <w:color w:val="93A299" w:themeColor="accent1"/>
                        <w:sz w:val="18"/>
                        <w:szCs w:val="18"/>
                      </w:rPr>
                      <w:t>215) 930-3661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6D0E58560C1B4789A0D332634F4BC8BC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840889">
                      <w:rPr>
                        <w:color w:val="93A299" w:themeColor="accent1"/>
                        <w:sz w:val="18"/>
                        <w:szCs w:val="18"/>
                      </w:rPr>
                      <w:t>CrawfordAmin@yahoo.com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B390DDF" w14:textId="77777777" w:rsidR="001F187F" w:rsidRDefault="001F187F">
                <w:pPr>
                  <w:pStyle w:val="NoSpacing"/>
                </w:pPr>
              </w:p>
            </w:tc>
          </w:tr>
        </w:tbl>
        <w:p w14:paraId="5F692D09" w14:textId="77777777" w:rsidR="001F187F" w:rsidRDefault="00FB50D6">
          <w:pPr>
            <w:rPr>
              <w:b/>
              <w:bCs/>
            </w:rPr>
          </w:pPr>
        </w:p>
      </w:sdtContent>
    </w:sdt>
    <w:p w14:paraId="60F1AECC" w14:textId="2BD17516" w:rsidR="001F187F" w:rsidRPr="00E051DD" w:rsidRDefault="00E543B2">
      <w:pPr>
        <w:pStyle w:val="SectionHeading"/>
        <w:rPr>
          <w:sz w:val="19"/>
          <w:szCs w:val="19"/>
        </w:rPr>
      </w:pPr>
      <w:bookmarkStart w:id="0" w:name="_GoBack"/>
      <w:r w:rsidRPr="00E051DD">
        <w:rPr>
          <w:sz w:val="19"/>
          <w:szCs w:val="19"/>
        </w:rPr>
        <w:t xml:space="preserve">Career </w:t>
      </w:r>
      <w:r w:rsidR="00FB50D6" w:rsidRPr="00E051DD">
        <w:rPr>
          <w:sz w:val="19"/>
          <w:szCs w:val="19"/>
        </w:rPr>
        <w:t>Objective</w:t>
      </w:r>
    </w:p>
    <w:p w14:paraId="32CBC3F8" w14:textId="7F317D4C" w:rsidR="001F187F" w:rsidRPr="00E051DD" w:rsidRDefault="00D44DB3" w:rsidP="00C6780B">
      <w:pPr>
        <w:spacing w:line="360" w:lineRule="auto"/>
        <w:contextualSpacing/>
        <w:rPr>
          <w:sz w:val="19"/>
          <w:szCs w:val="19"/>
        </w:rPr>
      </w:pPr>
      <w:r w:rsidRPr="00E051DD">
        <w:rPr>
          <w:sz w:val="19"/>
          <w:szCs w:val="19"/>
        </w:rPr>
        <w:t>I am a hard worker with versatile skills sets</w:t>
      </w:r>
      <w:r w:rsidR="006B3474" w:rsidRPr="00E051DD">
        <w:rPr>
          <w:sz w:val="19"/>
          <w:szCs w:val="19"/>
        </w:rPr>
        <w:t xml:space="preserve"> including strengths in leadership and communication. I would like to work for a company that can utilize my prior experiences and offer learning opportunities. </w:t>
      </w:r>
    </w:p>
    <w:p w14:paraId="4E29BE3C" w14:textId="77777777" w:rsidR="001F187F" w:rsidRPr="00E051DD" w:rsidRDefault="00FB50D6">
      <w:pPr>
        <w:pStyle w:val="SectionHeading"/>
        <w:rPr>
          <w:sz w:val="19"/>
          <w:szCs w:val="19"/>
        </w:rPr>
      </w:pPr>
      <w:r w:rsidRPr="00E051DD">
        <w:rPr>
          <w:sz w:val="19"/>
          <w:szCs w:val="19"/>
        </w:rPr>
        <w:t>Experience</w:t>
      </w:r>
    </w:p>
    <w:p w14:paraId="3273E607" w14:textId="371CCB1E" w:rsidR="001F187F" w:rsidRPr="00E051DD" w:rsidRDefault="009E5365">
      <w:pPr>
        <w:pStyle w:val="Subsection"/>
        <w:rPr>
          <w:vanish/>
          <w:sz w:val="19"/>
          <w:szCs w:val="19"/>
          <w:specVanish/>
        </w:rPr>
      </w:pPr>
      <w:r w:rsidRPr="00E051DD">
        <w:rPr>
          <w:sz w:val="19"/>
          <w:szCs w:val="19"/>
        </w:rPr>
        <w:t>Picker/Packer</w:t>
      </w:r>
    </w:p>
    <w:p w14:paraId="234C7967" w14:textId="0EDE4080" w:rsidR="001F187F" w:rsidRPr="00E051DD" w:rsidRDefault="00FB50D6">
      <w:pPr>
        <w:pStyle w:val="NoSpacing"/>
        <w:rPr>
          <w:sz w:val="19"/>
          <w:szCs w:val="19"/>
        </w:rPr>
      </w:pP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Pr="00E051DD">
        <w:rPr>
          <w:rFonts w:asciiTheme="majorHAnsi" w:eastAsiaTheme="majorEastAsia" w:hAnsiTheme="majorHAnsi" w:cstheme="majorBidi"/>
          <w:color w:val="93A299" w:themeColor="accent1"/>
          <w:spacing w:val="24"/>
          <w:sz w:val="19"/>
          <w:szCs w:val="19"/>
        </w:rPr>
        <w:t>▪</w:t>
      </w: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="00586567" w:rsidRPr="00E051DD">
        <w:rPr>
          <w:sz w:val="19"/>
          <w:szCs w:val="19"/>
        </w:rPr>
        <w:t>August 2016</w:t>
      </w:r>
      <w:r w:rsidRPr="00E051DD">
        <w:rPr>
          <w:sz w:val="19"/>
          <w:szCs w:val="19"/>
        </w:rPr>
        <w:t xml:space="preserve"> </w:t>
      </w:r>
      <w:r w:rsidR="008C1147" w:rsidRPr="00E051DD">
        <w:rPr>
          <w:sz w:val="19"/>
          <w:szCs w:val="19"/>
        </w:rPr>
        <w:t>–</w:t>
      </w:r>
      <w:r w:rsidRPr="00E051DD">
        <w:rPr>
          <w:sz w:val="19"/>
          <w:szCs w:val="19"/>
        </w:rPr>
        <w:t xml:space="preserve"> </w:t>
      </w:r>
      <w:r w:rsidR="008C1147" w:rsidRPr="00E051DD">
        <w:rPr>
          <w:sz w:val="19"/>
          <w:szCs w:val="19"/>
        </w:rPr>
        <w:t>November 2017</w:t>
      </w:r>
    </w:p>
    <w:p w14:paraId="47DA3C9C" w14:textId="26670249" w:rsidR="001F187F" w:rsidRPr="00E051DD" w:rsidRDefault="00424232">
      <w:pPr>
        <w:spacing w:line="264" w:lineRule="auto"/>
        <w:rPr>
          <w:color w:val="564B3C" w:themeColor="text2"/>
          <w:sz w:val="19"/>
          <w:szCs w:val="19"/>
        </w:rPr>
      </w:pPr>
      <w:r w:rsidRPr="00E051DD">
        <w:rPr>
          <w:color w:val="564B3C" w:themeColor="text2"/>
          <w:sz w:val="19"/>
          <w:szCs w:val="19"/>
        </w:rPr>
        <w:t>United Parcel Services (UPS)</w:t>
      </w:r>
      <w:r w:rsidR="00FB50D6" w:rsidRPr="00E051DD">
        <w:rPr>
          <w:color w:val="564B3C" w:themeColor="text2"/>
          <w:spacing w:val="24"/>
          <w:sz w:val="19"/>
          <w:szCs w:val="19"/>
        </w:rPr>
        <w:t xml:space="preserve"> </w:t>
      </w:r>
      <w:r w:rsidR="00FB50D6" w:rsidRPr="00E051DD">
        <w:rPr>
          <w:rFonts w:asciiTheme="majorHAnsi" w:eastAsiaTheme="majorEastAsia" w:hAnsiTheme="majorHAnsi" w:cstheme="majorBidi"/>
          <w:color w:val="564B3C" w:themeColor="text2"/>
          <w:spacing w:val="24"/>
          <w:sz w:val="19"/>
          <w:szCs w:val="19"/>
        </w:rPr>
        <w:t>▪</w:t>
      </w:r>
      <w:r w:rsidR="00FB50D6" w:rsidRPr="00E051DD">
        <w:rPr>
          <w:rFonts w:asciiTheme="majorHAnsi" w:eastAsiaTheme="majorEastAsia" w:hAnsiTheme="majorHAnsi" w:cstheme="majorBidi"/>
          <w:color w:val="564B3C" w:themeColor="text2"/>
          <w:spacing w:val="24"/>
          <w:sz w:val="19"/>
          <w:szCs w:val="19"/>
        </w:rPr>
        <w:t xml:space="preserve"> </w:t>
      </w:r>
    </w:p>
    <w:p w14:paraId="40B5FBD1" w14:textId="2B0EF215" w:rsidR="00730142" w:rsidRPr="00E051DD" w:rsidRDefault="00730142" w:rsidP="00C6780B">
      <w:pPr>
        <w:pStyle w:val="ListParagraph"/>
        <w:numPr>
          <w:ilvl w:val="0"/>
          <w:numId w:val="9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Lift packages up to 150 lbs. from head sorter and assembly line.</w:t>
      </w:r>
    </w:p>
    <w:p w14:paraId="74942FC5" w14:textId="4601095C" w:rsidR="00785786" w:rsidRPr="00E051DD" w:rsidRDefault="00730142" w:rsidP="00C6780B">
      <w:pPr>
        <w:pStyle w:val="ListParagraph"/>
        <w:numPr>
          <w:ilvl w:val="0"/>
          <w:numId w:val="9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Sort totes from large packages, small packages and envelopes while making sure assembly</w:t>
      </w:r>
    </w:p>
    <w:p w14:paraId="1A63332B" w14:textId="135C70A5" w:rsidR="00785786" w:rsidRPr="00E051DD" w:rsidRDefault="00730142" w:rsidP="00C6780B">
      <w:pPr>
        <w:pStyle w:val="ListParagraph"/>
        <w:numPr>
          <w:ilvl w:val="0"/>
          <w:numId w:val="9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Following packing label to ensure parcels are on the correct trucks</w:t>
      </w:r>
    </w:p>
    <w:p w14:paraId="58EBBBA5" w14:textId="3319205E" w:rsidR="553361FE" w:rsidRPr="00E051DD" w:rsidRDefault="00730142" w:rsidP="00C6780B">
      <w:pPr>
        <w:pStyle w:val="ListParagraph"/>
        <w:numPr>
          <w:ilvl w:val="0"/>
          <w:numId w:val="9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Always follow safety guide lines for lifting.</w:t>
      </w:r>
    </w:p>
    <w:p w14:paraId="10EEC8C4" w14:textId="19E6BD47" w:rsidR="00E61AB6" w:rsidRPr="00E051DD" w:rsidRDefault="005053C2" w:rsidP="00E61AB6">
      <w:pPr>
        <w:pStyle w:val="Subsection"/>
        <w:rPr>
          <w:vanish/>
          <w:sz w:val="19"/>
          <w:szCs w:val="19"/>
          <w:specVanish/>
        </w:rPr>
      </w:pPr>
      <w:r w:rsidRPr="00E051DD">
        <w:rPr>
          <w:sz w:val="19"/>
          <w:szCs w:val="19"/>
        </w:rPr>
        <w:t>Housekeeping/Janitorial</w:t>
      </w:r>
    </w:p>
    <w:p w14:paraId="3398B4E9" w14:textId="7AF80242" w:rsidR="00E61AB6" w:rsidRPr="00E051DD" w:rsidRDefault="00E61AB6" w:rsidP="00E61AB6">
      <w:pPr>
        <w:pStyle w:val="NoSpacing"/>
        <w:rPr>
          <w:sz w:val="19"/>
          <w:szCs w:val="19"/>
        </w:rPr>
      </w:pP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Pr="00E051DD">
        <w:rPr>
          <w:rFonts w:asciiTheme="majorHAnsi" w:eastAsiaTheme="majorEastAsia" w:hAnsiTheme="majorHAnsi" w:cstheme="majorBidi"/>
          <w:color w:val="93A299" w:themeColor="accent1"/>
          <w:spacing w:val="24"/>
          <w:sz w:val="19"/>
          <w:szCs w:val="19"/>
        </w:rPr>
        <w:t>▪</w:t>
      </w: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="008C1147" w:rsidRPr="00E051DD">
        <w:rPr>
          <w:sz w:val="19"/>
          <w:szCs w:val="19"/>
        </w:rPr>
        <w:t>February 20</w:t>
      </w:r>
      <w:r w:rsidR="00DB4935" w:rsidRPr="00E051DD">
        <w:rPr>
          <w:sz w:val="19"/>
          <w:szCs w:val="19"/>
        </w:rPr>
        <w:t>15</w:t>
      </w:r>
      <w:r w:rsidRPr="00E051DD">
        <w:rPr>
          <w:sz w:val="19"/>
          <w:szCs w:val="19"/>
        </w:rPr>
        <w:t xml:space="preserve"> </w:t>
      </w:r>
      <w:r w:rsidR="00FE034D" w:rsidRPr="00E051DD">
        <w:rPr>
          <w:sz w:val="19"/>
          <w:szCs w:val="19"/>
        </w:rPr>
        <w:t>–</w:t>
      </w:r>
      <w:r w:rsidRPr="00E051DD">
        <w:rPr>
          <w:sz w:val="19"/>
          <w:szCs w:val="19"/>
        </w:rPr>
        <w:t xml:space="preserve"> </w:t>
      </w:r>
      <w:r w:rsidR="00FE034D" w:rsidRPr="00E051DD">
        <w:rPr>
          <w:sz w:val="19"/>
          <w:szCs w:val="19"/>
        </w:rPr>
        <w:t>May 2016</w:t>
      </w:r>
    </w:p>
    <w:p w14:paraId="046120D8" w14:textId="5EB37A48" w:rsidR="00E61AB6" w:rsidRPr="00E051DD" w:rsidRDefault="005053C2" w:rsidP="00E61AB6">
      <w:pPr>
        <w:spacing w:line="264" w:lineRule="auto"/>
        <w:rPr>
          <w:color w:val="564B3C" w:themeColor="text2"/>
          <w:sz w:val="19"/>
          <w:szCs w:val="19"/>
        </w:rPr>
      </w:pPr>
      <w:r w:rsidRPr="00E051DD">
        <w:rPr>
          <w:color w:val="564B3C" w:themeColor="text2"/>
          <w:sz w:val="19"/>
          <w:szCs w:val="19"/>
        </w:rPr>
        <w:t>City Cleaning Services</w:t>
      </w:r>
      <w:r w:rsidR="00E61AB6" w:rsidRPr="00E051DD">
        <w:rPr>
          <w:color w:val="564B3C" w:themeColor="text2"/>
          <w:spacing w:val="24"/>
          <w:sz w:val="19"/>
          <w:szCs w:val="19"/>
        </w:rPr>
        <w:t xml:space="preserve"> </w:t>
      </w:r>
      <w:r w:rsidR="00E61AB6" w:rsidRPr="00E051DD">
        <w:rPr>
          <w:rFonts w:asciiTheme="majorHAnsi" w:eastAsiaTheme="majorEastAsia" w:hAnsiTheme="majorHAnsi" w:cstheme="majorBidi"/>
          <w:color w:val="564B3C" w:themeColor="text2"/>
          <w:spacing w:val="24"/>
          <w:sz w:val="19"/>
          <w:szCs w:val="19"/>
        </w:rPr>
        <w:t xml:space="preserve">▪ </w:t>
      </w:r>
    </w:p>
    <w:p w14:paraId="55DC0F0E" w14:textId="77777777" w:rsidR="00090E8E" w:rsidRPr="00E051DD" w:rsidRDefault="00090E8E" w:rsidP="00C6780B">
      <w:pPr>
        <w:pStyle w:val="ListParagraph"/>
        <w:numPr>
          <w:ilvl w:val="0"/>
          <w:numId w:val="8"/>
        </w:numPr>
        <w:spacing w:line="360" w:lineRule="auto"/>
        <w:rPr>
          <w:bCs/>
          <w:iCs/>
          <w:color w:val="000000" w:themeColor="text1" w:themeShade="BF"/>
          <w:sz w:val="19"/>
          <w:szCs w:val="19"/>
        </w:rPr>
      </w:pPr>
      <w:r w:rsidRPr="00E051DD">
        <w:rPr>
          <w:bCs/>
          <w:iCs/>
          <w:color w:val="000000" w:themeColor="text1" w:themeShade="BF"/>
          <w:sz w:val="19"/>
          <w:szCs w:val="19"/>
        </w:rPr>
        <w:t xml:space="preserve">Responsible for the cleaning office buildings which include but not limited to furniture, walls, windows, glass partitions, and mirrors, and polished fixtures. </w:t>
      </w:r>
    </w:p>
    <w:p w14:paraId="1D35BBEA" w14:textId="37ECB91D" w:rsidR="00E61AB6" w:rsidRPr="00E051DD" w:rsidRDefault="00090E8E" w:rsidP="00C6780B">
      <w:pPr>
        <w:pStyle w:val="ListParagraph"/>
        <w:numPr>
          <w:ilvl w:val="0"/>
          <w:numId w:val="8"/>
        </w:numPr>
        <w:spacing w:line="360" w:lineRule="auto"/>
        <w:rPr>
          <w:bCs/>
          <w:iCs/>
          <w:color w:val="000000" w:themeColor="text1" w:themeShade="BF"/>
          <w:sz w:val="19"/>
          <w:szCs w:val="19"/>
        </w:rPr>
      </w:pPr>
      <w:r w:rsidRPr="00E051DD">
        <w:rPr>
          <w:bCs/>
          <w:iCs/>
          <w:color w:val="000000" w:themeColor="text1" w:themeShade="BF"/>
          <w:sz w:val="19"/>
          <w:szCs w:val="19"/>
        </w:rPr>
        <w:t>Replenish supplies and maintained (written) inventory log</w:t>
      </w:r>
    </w:p>
    <w:p w14:paraId="0F866EA5" w14:textId="59829337" w:rsidR="00662045" w:rsidRPr="00E051DD" w:rsidRDefault="00372034" w:rsidP="00C6780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 xml:space="preserve">Other responsibilities include vacuuming, dusting, </w:t>
      </w:r>
      <w:r w:rsidR="00985647" w:rsidRPr="00E051DD">
        <w:rPr>
          <w:color w:val="000000" w:themeColor="text1" w:themeShade="BF"/>
          <w:sz w:val="19"/>
          <w:szCs w:val="19"/>
        </w:rPr>
        <w:t>occasional laundry, changing</w:t>
      </w:r>
      <w:r w:rsidR="00B04043" w:rsidRPr="00E051DD">
        <w:rPr>
          <w:color w:val="000000" w:themeColor="text1" w:themeShade="BF"/>
          <w:sz w:val="19"/>
          <w:szCs w:val="19"/>
        </w:rPr>
        <w:t xml:space="preserve"> linens and </w:t>
      </w:r>
      <w:r w:rsidR="00985647" w:rsidRPr="00E051DD">
        <w:rPr>
          <w:color w:val="000000" w:themeColor="text1" w:themeShade="BF"/>
          <w:sz w:val="19"/>
          <w:szCs w:val="19"/>
        </w:rPr>
        <w:t>mopping and waxing floors.</w:t>
      </w:r>
    </w:p>
    <w:p w14:paraId="53982B49" w14:textId="64F4D01E" w:rsidR="00B04043" w:rsidRPr="00E051DD" w:rsidRDefault="00C92BA2" w:rsidP="00B04043">
      <w:pPr>
        <w:pStyle w:val="Subsection"/>
        <w:rPr>
          <w:vanish/>
          <w:sz w:val="19"/>
          <w:szCs w:val="19"/>
          <w:specVanish/>
        </w:rPr>
      </w:pPr>
      <w:r w:rsidRPr="00E051DD">
        <w:rPr>
          <w:sz w:val="19"/>
          <w:szCs w:val="19"/>
        </w:rPr>
        <w:t>Child Care Assistant</w:t>
      </w:r>
    </w:p>
    <w:p w14:paraId="0FC17F8A" w14:textId="5C104190" w:rsidR="00B04043" w:rsidRPr="00E051DD" w:rsidRDefault="00B04043" w:rsidP="00B04043">
      <w:pPr>
        <w:pStyle w:val="NoSpacing"/>
        <w:rPr>
          <w:sz w:val="19"/>
          <w:szCs w:val="19"/>
        </w:rPr>
      </w:pP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Pr="00E051DD">
        <w:rPr>
          <w:rFonts w:asciiTheme="majorHAnsi" w:eastAsiaTheme="majorEastAsia" w:hAnsiTheme="majorHAnsi" w:cstheme="majorBidi"/>
          <w:color w:val="93A299" w:themeColor="accent1"/>
          <w:spacing w:val="24"/>
          <w:sz w:val="19"/>
          <w:szCs w:val="19"/>
        </w:rPr>
        <w:t>▪</w:t>
      </w:r>
      <w:r w:rsidRPr="00E051DD">
        <w:rPr>
          <w:rFonts w:asciiTheme="majorHAnsi" w:eastAsiaTheme="majorEastAsia" w:hAnsiTheme="majorHAnsi" w:cstheme="majorBidi"/>
          <w:spacing w:val="24"/>
          <w:sz w:val="19"/>
          <w:szCs w:val="19"/>
        </w:rPr>
        <w:t xml:space="preserve"> </w:t>
      </w:r>
      <w:r w:rsidR="00A40C66" w:rsidRPr="00E051DD">
        <w:rPr>
          <w:sz w:val="19"/>
          <w:szCs w:val="19"/>
        </w:rPr>
        <w:t>June 2013</w:t>
      </w:r>
      <w:r w:rsidRPr="00E051DD">
        <w:rPr>
          <w:sz w:val="19"/>
          <w:szCs w:val="19"/>
        </w:rPr>
        <w:t xml:space="preserve"> </w:t>
      </w:r>
      <w:r w:rsidR="00A40C66" w:rsidRPr="00E051DD">
        <w:rPr>
          <w:sz w:val="19"/>
          <w:szCs w:val="19"/>
        </w:rPr>
        <w:t>–</w:t>
      </w:r>
      <w:r w:rsidRPr="00E051DD">
        <w:rPr>
          <w:sz w:val="19"/>
          <w:szCs w:val="19"/>
        </w:rPr>
        <w:t xml:space="preserve"> </w:t>
      </w:r>
      <w:r w:rsidR="00A40C66" w:rsidRPr="00E051DD">
        <w:rPr>
          <w:sz w:val="19"/>
          <w:szCs w:val="19"/>
        </w:rPr>
        <w:t>February 2015</w:t>
      </w:r>
    </w:p>
    <w:p w14:paraId="0D4699D1" w14:textId="76B0261F" w:rsidR="00B04043" w:rsidRPr="00E051DD" w:rsidRDefault="00C92BA2" w:rsidP="00B04043">
      <w:pPr>
        <w:spacing w:line="264" w:lineRule="auto"/>
        <w:rPr>
          <w:color w:val="564B3C" w:themeColor="text2"/>
          <w:sz w:val="19"/>
          <w:szCs w:val="19"/>
        </w:rPr>
      </w:pPr>
      <w:proofErr w:type="spellStart"/>
      <w:r w:rsidRPr="00E051DD">
        <w:rPr>
          <w:color w:val="564B3C" w:themeColor="text2"/>
          <w:sz w:val="19"/>
          <w:szCs w:val="19"/>
        </w:rPr>
        <w:t>Bur</w:t>
      </w:r>
      <w:r w:rsidR="00A85351" w:rsidRPr="00E051DD">
        <w:rPr>
          <w:color w:val="564B3C" w:themeColor="text2"/>
          <w:sz w:val="19"/>
          <w:szCs w:val="19"/>
        </w:rPr>
        <w:t>gandy’s</w:t>
      </w:r>
      <w:proofErr w:type="spellEnd"/>
      <w:r w:rsidR="00A85351" w:rsidRPr="00E051DD">
        <w:rPr>
          <w:color w:val="564B3C" w:themeColor="text2"/>
          <w:sz w:val="19"/>
          <w:szCs w:val="19"/>
        </w:rPr>
        <w:t xml:space="preserve"> Child Services</w:t>
      </w:r>
      <w:r w:rsidR="00B04043" w:rsidRPr="00E051DD">
        <w:rPr>
          <w:color w:val="564B3C" w:themeColor="text2"/>
          <w:spacing w:val="24"/>
          <w:sz w:val="19"/>
          <w:szCs w:val="19"/>
        </w:rPr>
        <w:t xml:space="preserve"> </w:t>
      </w:r>
      <w:r w:rsidR="00B04043" w:rsidRPr="00E051DD">
        <w:rPr>
          <w:rFonts w:asciiTheme="majorHAnsi" w:eastAsiaTheme="majorEastAsia" w:hAnsiTheme="majorHAnsi" w:cstheme="majorBidi"/>
          <w:color w:val="564B3C" w:themeColor="text2"/>
          <w:spacing w:val="24"/>
          <w:sz w:val="19"/>
          <w:szCs w:val="19"/>
        </w:rPr>
        <w:t xml:space="preserve">▪ </w:t>
      </w:r>
    </w:p>
    <w:p w14:paraId="01567C6D" w14:textId="6FBD5B6C" w:rsidR="00B04043" w:rsidRPr="00E051DD" w:rsidRDefault="00587DCE" w:rsidP="00C6780B">
      <w:pPr>
        <w:pStyle w:val="ListParagraph"/>
        <w:numPr>
          <w:ilvl w:val="0"/>
          <w:numId w:val="7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Assist in preparing food &amp; refreshments and serve meals to children</w:t>
      </w:r>
      <w:r w:rsidR="00D00182" w:rsidRPr="00E051DD">
        <w:rPr>
          <w:color w:val="000000" w:themeColor="text1" w:themeShade="BF"/>
          <w:sz w:val="19"/>
          <w:szCs w:val="19"/>
        </w:rPr>
        <w:t>.</w:t>
      </w:r>
      <w:r w:rsidRPr="00E051DD">
        <w:rPr>
          <w:color w:val="000000" w:themeColor="text1" w:themeShade="BF"/>
          <w:sz w:val="19"/>
          <w:szCs w:val="19"/>
        </w:rPr>
        <w:t xml:space="preserve"> </w:t>
      </w:r>
    </w:p>
    <w:p w14:paraId="4FCED010" w14:textId="77777777" w:rsidR="000F0167" w:rsidRPr="00E051DD" w:rsidRDefault="00030081" w:rsidP="00C6780B">
      <w:pPr>
        <w:pStyle w:val="ListParagraph"/>
        <w:numPr>
          <w:ilvl w:val="0"/>
          <w:numId w:val="7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 xml:space="preserve">Monitored children during pick up and drop offs at schools, camp, </w:t>
      </w:r>
      <w:r w:rsidR="00D00182" w:rsidRPr="00E051DD">
        <w:rPr>
          <w:color w:val="000000" w:themeColor="text1" w:themeShade="BF"/>
          <w:sz w:val="19"/>
          <w:szCs w:val="19"/>
        </w:rPr>
        <w:t>trips and other activities.</w:t>
      </w:r>
    </w:p>
    <w:p w14:paraId="65FB94A2" w14:textId="1506F41B" w:rsidR="00E61AB6" w:rsidRPr="00E051DD" w:rsidRDefault="000F0167" w:rsidP="00C6780B">
      <w:pPr>
        <w:pStyle w:val="ListParagraph"/>
        <w:numPr>
          <w:ilvl w:val="0"/>
          <w:numId w:val="7"/>
        </w:numPr>
        <w:spacing w:line="360" w:lineRule="auto"/>
        <w:rPr>
          <w:color w:val="000000" w:themeColor="text1" w:themeShade="BF"/>
          <w:sz w:val="19"/>
          <w:szCs w:val="19"/>
        </w:rPr>
      </w:pPr>
      <w:r w:rsidRPr="00E051DD">
        <w:rPr>
          <w:color w:val="000000" w:themeColor="text1" w:themeShade="BF"/>
          <w:sz w:val="19"/>
          <w:szCs w:val="19"/>
        </w:rPr>
        <w:t>Perform light housekeeping duties such as laundry, cleaning, dishwashing, and changing of linens.</w:t>
      </w:r>
      <w:r w:rsidR="008109F8" w:rsidRPr="00E051DD">
        <w:rPr>
          <w:color w:val="000000" w:themeColor="text1" w:themeShade="BF"/>
          <w:sz w:val="19"/>
          <w:szCs w:val="19"/>
        </w:rPr>
        <w:t xml:space="preserve"> Also</w:t>
      </w:r>
      <w:r w:rsidR="00014994" w:rsidRPr="00E051DD">
        <w:rPr>
          <w:color w:val="000000" w:themeColor="text1" w:themeShade="BF"/>
          <w:sz w:val="19"/>
          <w:szCs w:val="19"/>
        </w:rPr>
        <w:t xml:space="preserve"> kept</w:t>
      </w:r>
      <w:r w:rsidR="008109F8" w:rsidRPr="00E051DD">
        <w:rPr>
          <w:color w:val="000000" w:themeColor="text1" w:themeShade="BF"/>
          <w:sz w:val="19"/>
          <w:szCs w:val="19"/>
        </w:rPr>
        <w:t xml:space="preserve"> </w:t>
      </w:r>
      <w:r w:rsidR="00014994" w:rsidRPr="00E051DD">
        <w:rPr>
          <w:color w:val="000000" w:themeColor="text1" w:themeShade="BF"/>
          <w:sz w:val="19"/>
          <w:szCs w:val="19"/>
        </w:rPr>
        <w:t>classroom neat in appearance by mopping, sweeping, or vacuuming when necessary</w:t>
      </w:r>
      <w:r w:rsidR="00F02885" w:rsidRPr="00E051DD">
        <w:rPr>
          <w:color w:val="000000" w:themeColor="text1" w:themeShade="BF"/>
          <w:sz w:val="19"/>
          <w:szCs w:val="19"/>
        </w:rPr>
        <w:t>.</w:t>
      </w:r>
    </w:p>
    <w:p w14:paraId="23570F1A" w14:textId="77777777" w:rsidR="001F187F" w:rsidRPr="00E051DD" w:rsidRDefault="00FB50D6">
      <w:pPr>
        <w:pStyle w:val="SectionHeading"/>
        <w:rPr>
          <w:sz w:val="19"/>
          <w:szCs w:val="19"/>
        </w:rPr>
      </w:pPr>
      <w:r w:rsidRPr="00E051DD">
        <w:rPr>
          <w:sz w:val="19"/>
          <w:szCs w:val="19"/>
        </w:rPr>
        <w:t>S</w:t>
      </w:r>
      <w:r w:rsidRPr="00E051DD">
        <w:rPr>
          <w:sz w:val="19"/>
          <w:szCs w:val="19"/>
        </w:rPr>
        <w:t>kills</w:t>
      </w:r>
    </w:p>
    <w:p w14:paraId="79750BD9" w14:textId="77777777" w:rsidR="00176B88" w:rsidRPr="00E051DD" w:rsidRDefault="00E12733" w:rsidP="00B2516C">
      <w:pPr>
        <w:pStyle w:val="ListParagraph"/>
        <w:numPr>
          <w:ilvl w:val="0"/>
          <w:numId w:val="12"/>
        </w:numPr>
        <w:spacing w:line="264" w:lineRule="auto"/>
        <w:rPr>
          <w:color w:val="40382D" w:themeColor="text2" w:themeShade="BF"/>
          <w:sz w:val="19"/>
          <w:szCs w:val="19"/>
        </w:rPr>
      </w:pPr>
      <w:r w:rsidRPr="00E051DD">
        <w:rPr>
          <w:color w:val="40382D" w:themeColor="text2" w:themeShade="BF"/>
          <w:sz w:val="19"/>
          <w:szCs w:val="19"/>
        </w:rPr>
        <w:t>Strengths in leadership</w:t>
      </w:r>
    </w:p>
    <w:p w14:paraId="5DEB1E6D" w14:textId="26882252" w:rsidR="001F187F" w:rsidRPr="00E051DD" w:rsidRDefault="00176B88" w:rsidP="00B2516C">
      <w:pPr>
        <w:pStyle w:val="ListParagraph"/>
        <w:numPr>
          <w:ilvl w:val="0"/>
          <w:numId w:val="12"/>
        </w:numPr>
        <w:spacing w:line="264" w:lineRule="auto"/>
        <w:rPr>
          <w:color w:val="40382D" w:themeColor="text2" w:themeShade="BF"/>
          <w:sz w:val="19"/>
          <w:szCs w:val="19"/>
        </w:rPr>
      </w:pPr>
      <w:r w:rsidRPr="00E051DD">
        <w:rPr>
          <w:color w:val="40382D" w:themeColor="text2" w:themeShade="BF"/>
          <w:sz w:val="19"/>
          <w:szCs w:val="19"/>
        </w:rPr>
        <w:t xml:space="preserve">Dependable and </w:t>
      </w:r>
      <w:r w:rsidR="00BA7B09" w:rsidRPr="00E051DD">
        <w:rPr>
          <w:color w:val="40382D" w:themeColor="text2" w:themeShade="BF"/>
          <w:sz w:val="19"/>
          <w:szCs w:val="19"/>
        </w:rPr>
        <w:t>o</w:t>
      </w:r>
      <w:r w:rsidRPr="00E051DD">
        <w:rPr>
          <w:color w:val="40382D" w:themeColor="text2" w:themeShade="BF"/>
          <w:sz w:val="19"/>
          <w:szCs w:val="19"/>
        </w:rPr>
        <w:t>rganized</w:t>
      </w:r>
      <w:r w:rsidR="00E12733" w:rsidRPr="00E051DD">
        <w:rPr>
          <w:color w:val="40382D" w:themeColor="text2" w:themeShade="BF"/>
          <w:sz w:val="19"/>
          <w:szCs w:val="19"/>
        </w:rPr>
        <w:t xml:space="preserve"> </w:t>
      </w:r>
    </w:p>
    <w:p w14:paraId="4F996B32" w14:textId="7FB000CD" w:rsidR="00BA7B09" w:rsidRPr="00E051DD" w:rsidRDefault="00BA7B09" w:rsidP="00B2516C">
      <w:pPr>
        <w:pStyle w:val="ListParagraph"/>
        <w:numPr>
          <w:ilvl w:val="0"/>
          <w:numId w:val="12"/>
        </w:numPr>
        <w:spacing w:line="264" w:lineRule="auto"/>
        <w:rPr>
          <w:color w:val="40382D" w:themeColor="text2" w:themeShade="BF"/>
          <w:sz w:val="19"/>
          <w:szCs w:val="19"/>
        </w:rPr>
      </w:pPr>
      <w:r w:rsidRPr="00E051DD">
        <w:rPr>
          <w:color w:val="40382D" w:themeColor="text2" w:themeShade="BF"/>
          <w:sz w:val="19"/>
          <w:szCs w:val="19"/>
        </w:rPr>
        <w:t>Ability to learn quickly</w:t>
      </w:r>
      <w:r w:rsidR="00F558E7" w:rsidRPr="00E051DD">
        <w:rPr>
          <w:color w:val="40382D" w:themeColor="text2" w:themeShade="BF"/>
          <w:sz w:val="19"/>
          <w:szCs w:val="19"/>
        </w:rPr>
        <w:t xml:space="preserve"> while providing great quality</w:t>
      </w:r>
    </w:p>
    <w:p w14:paraId="1FFB2E77" w14:textId="77777777" w:rsidR="001F187F" w:rsidRPr="00E051DD" w:rsidRDefault="00FB50D6">
      <w:pPr>
        <w:pStyle w:val="SectionHeading"/>
        <w:rPr>
          <w:sz w:val="19"/>
          <w:szCs w:val="19"/>
        </w:rPr>
      </w:pPr>
      <w:r w:rsidRPr="00E051DD">
        <w:rPr>
          <w:sz w:val="19"/>
          <w:szCs w:val="19"/>
        </w:rPr>
        <w:t>E</w:t>
      </w:r>
      <w:r w:rsidRPr="00E051DD">
        <w:rPr>
          <w:sz w:val="19"/>
          <w:szCs w:val="19"/>
        </w:rPr>
        <w:t>ducation</w:t>
      </w:r>
    </w:p>
    <w:p w14:paraId="0232502B" w14:textId="60497B8C" w:rsidR="001F187F" w:rsidRPr="00E051DD" w:rsidRDefault="00F02885">
      <w:pPr>
        <w:pStyle w:val="Subsection"/>
        <w:rPr>
          <w:sz w:val="19"/>
          <w:szCs w:val="19"/>
        </w:rPr>
      </w:pPr>
      <w:r w:rsidRPr="00E051DD">
        <w:rPr>
          <w:color w:val="564B3C" w:themeColor="text2"/>
          <w:sz w:val="19"/>
          <w:szCs w:val="19"/>
        </w:rPr>
        <w:t>Career and Academic Development Institute</w:t>
      </w:r>
    </w:p>
    <w:p w14:paraId="5F3A394B" w14:textId="4AEEF296" w:rsidR="001F187F" w:rsidRPr="00E051DD" w:rsidRDefault="005534C8">
      <w:pPr>
        <w:spacing w:after="0" w:line="240" w:lineRule="auto"/>
        <w:rPr>
          <w:color w:val="564B3C" w:themeColor="text2"/>
          <w:sz w:val="19"/>
          <w:szCs w:val="19"/>
        </w:rPr>
      </w:pPr>
      <w:r w:rsidRPr="00E051DD">
        <w:rPr>
          <w:color w:val="564B3C" w:themeColor="text2"/>
          <w:sz w:val="19"/>
          <w:szCs w:val="19"/>
        </w:rPr>
        <w:t>Completion Date 2016</w:t>
      </w:r>
      <w:r w:rsidR="00FB50D6" w:rsidRPr="00E051DD">
        <w:rPr>
          <w:color w:val="564B3C" w:themeColor="text2"/>
          <w:spacing w:val="24"/>
          <w:sz w:val="19"/>
          <w:szCs w:val="19"/>
        </w:rPr>
        <w:t xml:space="preserve"> </w:t>
      </w:r>
      <w:r w:rsidR="00FB50D6" w:rsidRPr="00E051DD">
        <w:rPr>
          <w:rFonts w:asciiTheme="majorHAnsi" w:eastAsiaTheme="majorEastAsia" w:hAnsiTheme="majorHAnsi" w:cstheme="majorBidi"/>
          <w:color w:val="93A299" w:themeColor="accent1"/>
          <w:spacing w:val="24"/>
          <w:sz w:val="19"/>
          <w:szCs w:val="19"/>
        </w:rPr>
        <w:t>▪</w:t>
      </w:r>
      <w:r w:rsidR="00FB50D6" w:rsidRPr="00E051DD">
        <w:rPr>
          <w:rFonts w:asciiTheme="majorHAnsi" w:eastAsiaTheme="majorEastAsia" w:hAnsiTheme="majorHAnsi" w:cstheme="majorBidi"/>
          <w:color w:val="93A299" w:themeColor="accent1"/>
          <w:spacing w:val="24"/>
          <w:sz w:val="19"/>
          <w:szCs w:val="19"/>
        </w:rPr>
        <w:t xml:space="preserve"> </w:t>
      </w:r>
      <w:r w:rsidRPr="00E051DD">
        <w:rPr>
          <w:rFonts w:asciiTheme="majorHAnsi" w:eastAsiaTheme="majorEastAsia" w:hAnsiTheme="majorHAnsi" w:cstheme="majorBidi"/>
          <w:color w:val="93A299" w:themeColor="accent1"/>
          <w:sz w:val="19"/>
          <w:szCs w:val="19"/>
        </w:rPr>
        <w:t>Received Diploma</w:t>
      </w:r>
    </w:p>
    <w:p w14:paraId="57B4CA83" w14:textId="7FA75362" w:rsidR="001F187F" w:rsidRPr="00E051DD" w:rsidRDefault="001F187F" w:rsidP="00FB3F33">
      <w:pPr>
        <w:spacing w:line="264" w:lineRule="auto"/>
        <w:contextualSpacing/>
        <w:rPr>
          <w:color w:val="000000" w:themeColor="text1"/>
          <w:sz w:val="19"/>
          <w:szCs w:val="19"/>
        </w:rPr>
      </w:pPr>
    </w:p>
    <w:p w14:paraId="4DC9F362" w14:textId="77777777" w:rsidR="001F187F" w:rsidRPr="00E051DD" w:rsidRDefault="00FB50D6">
      <w:pPr>
        <w:pStyle w:val="SectionHeading"/>
        <w:rPr>
          <w:sz w:val="19"/>
          <w:szCs w:val="19"/>
        </w:rPr>
      </w:pPr>
      <w:r w:rsidRPr="00E051DD">
        <w:rPr>
          <w:sz w:val="19"/>
          <w:szCs w:val="19"/>
        </w:rPr>
        <w:t>References</w:t>
      </w:r>
    </w:p>
    <w:p w14:paraId="578AD0BD" w14:textId="2579AD6E" w:rsidR="001F187F" w:rsidRPr="00E051DD" w:rsidRDefault="00F558E7">
      <w:pPr>
        <w:tabs>
          <w:tab w:val="left" w:pos="2670"/>
        </w:tabs>
        <w:spacing w:after="0" w:line="240" w:lineRule="auto"/>
        <w:rPr>
          <w:color w:val="000000" w:themeColor="text1"/>
          <w:sz w:val="19"/>
          <w:szCs w:val="19"/>
        </w:rPr>
      </w:pPr>
      <w:r w:rsidRPr="00E051DD">
        <w:rPr>
          <w:color w:val="000000" w:themeColor="text1"/>
          <w:sz w:val="19"/>
          <w:szCs w:val="19"/>
        </w:rPr>
        <w:t xml:space="preserve">Available Upon Request </w:t>
      </w:r>
      <w:bookmarkEnd w:id="0"/>
    </w:p>
    <w:sectPr w:rsidR="001F187F" w:rsidRPr="00E051DD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943E" w14:textId="77777777" w:rsidR="00FB50D6" w:rsidRDefault="00FB50D6">
      <w:pPr>
        <w:spacing w:after="0" w:line="240" w:lineRule="auto"/>
      </w:pPr>
      <w:r>
        <w:separator/>
      </w:r>
    </w:p>
  </w:endnote>
  <w:endnote w:type="continuationSeparator" w:id="0">
    <w:p w14:paraId="4E78A1D4" w14:textId="77777777" w:rsidR="00FB50D6" w:rsidRDefault="00FB50D6">
      <w:pPr>
        <w:spacing w:after="0" w:line="240" w:lineRule="auto"/>
      </w:pPr>
      <w:r>
        <w:continuationSeparator/>
      </w:r>
    </w:p>
  </w:endnote>
  <w:endnote w:type="continuationNotice" w:id="1">
    <w:p w14:paraId="626AC940" w14:textId="77777777" w:rsidR="00FB50D6" w:rsidRDefault="00FB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0DD7" w14:textId="77777777" w:rsidR="001F187F" w:rsidRDefault="00FB50D6">
    <w:pPr>
      <w:pStyle w:val="Foot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D993E5F" wp14:editId="2AFAA4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F9391E" w14:textId="77777777" w:rsidR="001F187F" w:rsidRDefault="001F18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D993E5F" id="Bkgd: 1" o:spid="_x0000_s1026" style="position:absolute;margin-left:0;margin-top:0;width:588.75pt;height:763.5pt;z-index:-251658237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24F9391E" w14:textId="77777777" w:rsidR="001F187F" w:rsidRDefault="001F18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C7C3CD5" wp14:editId="7536B4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29C14A" w14:textId="77777777" w:rsidR="001F187F" w:rsidRDefault="001F18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C7C3CD5" id="Bkgd: 2" o:spid="_x0000_s1027" style="position:absolute;margin-left:0;margin-top:0;width:507.8pt;height:673.9pt;z-index:-25165823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0E29C14A" w14:textId="77777777" w:rsidR="001F187F" w:rsidRDefault="001F18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EC345BC" wp14:editId="345723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60FEC" w14:textId="77777777" w:rsidR="001F187F" w:rsidRDefault="001F18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EC345BC" id="Bkgd: 3" o:spid="_x0000_s1028" style="position:absolute;margin-left:0;margin-top:0;width:488.1pt;height:9in;z-index:-251658235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6B260FEC" w14:textId="77777777" w:rsidR="001F187F" w:rsidRDefault="001F18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E0255AA" wp14:editId="0A9D0B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AB90CE" w14:textId="09DE5131" w:rsidR="001F187F" w:rsidRDefault="00FB50D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51F4CFFC0DD04E19BB0C057C5BB499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 w:rsidR="00840889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Amin Crawford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051D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255AA" id="Date" o:spid="_x0000_s1029" style="position:absolute;margin-left:0;margin-top:0;width:482.5pt;height:19.4pt;z-index:251658246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0FAB90CE" w14:textId="09DE5131" w:rsidR="001F187F" w:rsidRDefault="00FB50D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51F4CFFC0DD04E19BB0C057C5BB4993B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840889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Amin Crawford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051DD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676D" w14:textId="77777777" w:rsidR="00FB50D6" w:rsidRDefault="00FB50D6">
      <w:pPr>
        <w:spacing w:after="0" w:line="240" w:lineRule="auto"/>
      </w:pPr>
      <w:r>
        <w:separator/>
      </w:r>
    </w:p>
  </w:footnote>
  <w:footnote w:type="continuationSeparator" w:id="0">
    <w:p w14:paraId="5497DF4C" w14:textId="77777777" w:rsidR="00FB50D6" w:rsidRDefault="00FB50D6">
      <w:pPr>
        <w:spacing w:after="0" w:line="240" w:lineRule="auto"/>
      </w:pPr>
      <w:r>
        <w:continuationSeparator/>
      </w:r>
    </w:p>
  </w:footnote>
  <w:footnote w:type="continuationNotice" w:id="1">
    <w:p w14:paraId="78A76444" w14:textId="77777777" w:rsidR="00FB50D6" w:rsidRDefault="00FB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0791" w14:textId="77777777" w:rsidR="001F187F" w:rsidRDefault="00FB50D6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E1A959" wp14:editId="7D2A9D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27DA040" id="Rounded Rectangle 17" o:spid="_x0000_s1026" style="position:absolute;margin-left:0;margin-top:0;width:588.75pt;height:763.5pt;z-index:-25165824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6DFFCB0" wp14:editId="39EDD4C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868097C" id="Rectangle 19" o:spid="_x0000_s1026" style="position:absolute;margin-left:0;margin-top:0;width:546.85pt;height:711.35pt;z-index:-251658239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081B19" wp14:editId="76047B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0094AFB" id="Rectangle 21" o:spid="_x0000_s1026" style="position:absolute;margin-left:0;margin-top:0;width:529.7pt;height:689.45pt;z-index:-25165823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99B"/>
    <w:multiLevelType w:val="hybridMultilevel"/>
    <w:tmpl w:val="D672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73C5"/>
    <w:multiLevelType w:val="hybridMultilevel"/>
    <w:tmpl w:val="56684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42171"/>
    <w:multiLevelType w:val="hybridMultilevel"/>
    <w:tmpl w:val="4D60E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52619"/>
    <w:multiLevelType w:val="hybridMultilevel"/>
    <w:tmpl w:val="73924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65033"/>
    <w:multiLevelType w:val="hybridMultilevel"/>
    <w:tmpl w:val="1B82A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7793D"/>
    <w:multiLevelType w:val="hybridMultilevel"/>
    <w:tmpl w:val="C63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9"/>
    <w:rsid w:val="00005DE9"/>
    <w:rsid w:val="00014994"/>
    <w:rsid w:val="00030081"/>
    <w:rsid w:val="00074D00"/>
    <w:rsid w:val="00090E8E"/>
    <w:rsid w:val="000F0167"/>
    <w:rsid w:val="00176B88"/>
    <w:rsid w:val="001F187F"/>
    <w:rsid w:val="0030644E"/>
    <w:rsid w:val="00372034"/>
    <w:rsid w:val="003818D5"/>
    <w:rsid w:val="003A3A44"/>
    <w:rsid w:val="00424232"/>
    <w:rsid w:val="005053C2"/>
    <w:rsid w:val="005534C8"/>
    <w:rsid w:val="00586567"/>
    <w:rsid w:val="00587DCE"/>
    <w:rsid w:val="00662045"/>
    <w:rsid w:val="006742D6"/>
    <w:rsid w:val="00692D2C"/>
    <w:rsid w:val="006B3474"/>
    <w:rsid w:val="00730142"/>
    <w:rsid w:val="00752B27"/>
    <w:rsid w:val="00785786"/>
    <w:rsid w:val="008109F8"/>
    <w:rsid w:val="00840889"/>
    <w:rsid w:val="008C1147"/>
    <w:rsid w:val="00955A0B"/>
    <w:rsid w:val="00966E73"/>
    <w:rsid w:val="00985647"/>
    <w:rsid w:val="009E5365"/>
    <w:rsid w:val="00A40C66"/>
    <w:rsid w:val="00A50D5F"/>
    <w:rsid w:val="00A85351"/>
    <w:rsid w:val="00B04043"/>
    <w:rsid w:val="00B2516C"/>
    <w:rsid w:val="00B6032F"/>
    <w:rsid w:val="00BA7B09"/>
    <w:rsid w:val="00C04B93"/>
    <w:rsid w:val="00C32695"/>
    <w:rsid w:val="00C6780B"/>
    <w:rsid w:val="00C92BA2"/>
    <w:rsid w:val="00D00182"/>
    <w:rsid w:val="00D44DB3"/>
    <w:rsid w:val="00D8751D"/>
    <w:rsid w:val="00DB25D5"/>
    <w:rsid w:val="00DB4935"/>
    <w:rsid w:val="00E051DD"/>
    <w:rsid w:val="00E12733"/>
    <w:rsid w:val="00E36BE7"/>
    <w:rsid w:val="00E543B2"/>
    <w:rsid w:val="00E61AB6"/>
    <w:rsid w:val="00F02885"/>
    <w:rsid w:val="00F558E7"/>
    <w:rsid w:val="00F739B4"/>
    <w:rsid w:val="00FB3F33"/>
    <w:rsid w:val="00FB50D6"/>
    <w:rsid w:val="00FE034D"/>
    <w:rsid w:val="553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92FA"/>
  <w15:docId w15:val="{02B801A9-CB14-46AD-80F2-B57FBEE7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Na\AppData\Roaming\Microsoft\Templates\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7AB032EF3D4C6EB0F0475474EB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730C-DBCA-45C5-B838-7C47B9C582F6}"/>
      </w:docPartPr>
      <w:docPartBody>
        <w:p w:rsidR="00000000" w:rsidRDefault="00DA229F">
          <w:pPr>
            <w:pStyle w:val="A97AB032EF3D4C6EB0F0475474EB04B2"/>
          </w:pPr>
          <w:r>
            <w:t>Choose a building block.</w:t>
          </w:r>
        </w:p>
      </w:docPartBody>
    </w:docPart>
    <w:docPart>
      <w:docPartPr>
        <w:name w:val="0E9B8BC8BFC94C21BDF4165E88B0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D598-76C3-4095-A600-A8FDF6888E39}"/>
      </w:docPartPr>
      <w:docPartBody>
        <w:p w:rsidR="00000000" w:rsidRDefault="00DA229F">
          <w:pPr>
            <w:pStyle w:val="0E9B8BC8BFC94C21BDF4165E88B0E2FD"/>
          </w:pPr>
          <w:r>
            <w:t>[Type Your Name]</w:t>
          </w:r>
        </w:p>
      </w:docPartBody>
    </w:docPart>
    <w:docPart>
      <w:docPartPr>
        <w:name w:val="104DA64F50FF41EDBEAAD413A20C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5391-ED61-4317-8DDF-CE28767FFA7D}"/>
      </w:docPartPr>
      <w:docPartBody>
        <w:p w:rsidR="00000000" w:rsidRDefault="00DA229F">
          <w:pPr>
            <w:pStyle w:val="104DA64F50FF41EDBEAAD413A20CF2CF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334906FBE4C54B6D986C1AA338C9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02E4-555A-462D-AA34-B8B5ACAD7481}"/>
      </w:docPartPr>
      <w:docPartBody>
        <w:p w:rsidR="00000000" w:rsidRDefault="00DA229F">
          <w:pPr>
            <w:pStyle w:val="334906FBE4C54B6D986C1AA338C9B966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6D0E58560C1B4789A0D332634F4B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E039-7ADC-464C-A618-1107D0B87F2A}"/>
      </w:docPartPr>
      <w:docPartBody>
        <w:p w:rsidR="00000000" w:rsidRDefault="00DA229F">
          <w:pPr>
            <w:pStyle w:val="6D0E58560C1B4789A0D332634F4BC8BC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51F4CFFC0DD04E19BB0C057C5BB4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2BE3-F3E7-4305-B333-CC9B64C29C97}"/>
      </w:docPartPr>
      <w:docPartBody>
        <w:p w:rsidR="00000000" w:rsidRDefault="00DA229F">
          <w:pPr>
            <w:pStyle w:val="51F4CFFC0DD04E19BB0C057C5BB4993B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69"/>
    <w:rsid w:val="00270B69"/>
    <w:rsid w:val="00D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7AB032EF3D4C6EB0F0475474EB04B2">
    <w:name w:val="A97AB032EF3D4C6EB0F0475474EB04B2"/>
  </w:style>
  <w:style w:type="paragraph" w:customStyle="1" w:styleId="0E9B8BC8BFC94C21BDF4165E88B0E2FD">
    <w:name w:val="0E9B8BC8BFC94C21BDF4165E88B0E2FD"/>
  </w:style>
  <w:style w:type="paragraph" w:customStyle="1" w:styleId="104DA64F50FF41EDBEAAD413A20CF2CF">
    <w:name w:val="104DA64F50FF41EDBEAAD413A20CF2CF"/>
  </w:style>
  <w:style w:type="paragraph" w:customStyle="1" w:styleId="334906FBE4C54B6D986C1AA338C9B966">
    <w:name w:val="334906FBE4C54B6D986C1AA338C9B966"/>
  </w:style>
  <w:style w:type="paragraph" w:customStyle="1" w:styleId="6D0E58560C1B4789A0D332634F4BC8BC">
    <w:name w:val="6D0E58560C1B4789A0D332634F4BC8BC"/>
  </w:style>
  <w:style w:type="paragraph" w:customStyle="1" w:styleId="1B55B4859650446686E576D05966B558">
    <w:name w:val="1B55B4859650446686E576D05966B558"/>
  </w:style>
  <w:style w:type="paragraph" w:customStyle="1" w:styleId="4F8221CD659D400AA347933576B12EC2">
    <w:name w:val="4F8221CD659D400AA347933576B12EC2"/>
  </w:style>
  <w:style w:type="paragraph" w:customStyle="1" w:styleId="35C9E6BB3D4740B5B081FFA538448433">
    <w:name w:val="35C9E6BB3D4740B5B081FFA538448433"/>
  </w:style>
  <w:style w:type="paragraph" w:customStyle="1" w:styleId="7D8CB41BE42A42E59CC6C89B42E7AC1C">
    <w:name w:val="7D8CB41BE42A42E59CC6C89B42E7AC1C"/>
  </w:style>
  <w:style w:type="paragraph" w:customStyle="1" w:styleId="3CD986B09FE044CE87407DE0BE6813BB">
    <w:name w:val="3CD986B09FE044CE87407DE0BE6813BB"/>
  </w:style>
  <w:style w:type="paragraph" w:customStyle="1" w:styleId="2449DD999A56460ABA3A1A0DE6A336BE">
    <w:name w:val="2449DD999A56460ABA3A1A0DE6A336BE"/>
  </w:style>
  <w:style w:type="paragraph" w:customStyle="1" w:styleId="99D85CDE1BBF4287B95F40EBD2726E4B">
    <w:name w:val="99D85CDE1BBF4287B95F40EBD2726E4B"/>
  </w:style>
  <w:style w:type="paragraph" w:customStyle="1" w:styleId="F19CBD4D3DC84A35AAEAB710FB65D42A">
    <w:name w:val="F19CBD4D3DC84A35AAEAB710FB65D42A"/>
  </w:style>
  <w:style w:type="paragraph" w:customStyle="1" w:styleId="1DCD33BF9EA54B24B18E999780E8A478">
    <w:name w:val="1DCD33BF9EA54B24B18E999780E8A478"/>
  </w:style>
  <w:style w:type="paragraph" w:customStyle="1" w:styleId="F4A4703B046445A6963FEB395378AD67">
    <w:name w:val="F4A4703B046445A6963FEB395378AD67"/>
  </w:style>
  <w:style w:type="paragraph" w:customStyle="1" w:styleId="DFBA79F1FD9248668DDC5B338085CC79">
    <w:name w:val="DFBA79F1FD9248668DDC5B338085CC79"/>
  </w:style>
  <w:style w:type="paragraph" w:customStyle="1" w:styleId="497D032095BA45C78CCABFA24BC6E062">
    <w:name w:val="497D032095BA45C78CCABFA24BC6E062"/>
  </w:style>
  <w:style w:type="paragraph" w:customStyle="1" w:styleId="E06A86D47D9E40BBBD8B710F5B4BA403">
    <w:name w:val="E06A86D47D9E40BBBD8B710F5B4BA403"/>
  </w:style>
  <w:style w:type="paragraph" w:customStyle="1" w:styleId="3ACC7C0E560D4C8E8978FB84F2038278">
    <w:name w:val="3ACC7C0E560D4C8E8978FB84F2038278"/>
  </w:style>
  <w:style w:type="paragraph" w:customStyle="1" w:styleId="51F4CFFC0DD04E19BB0C057C5BB4993B">
    <w:name w:val="51F4CFFC0DD04E19BB0C057C5BB4993B"/>
  </w:style>
  <w:style w:type="paragraph" w:customStyle="1" w:styleId="25B51607CD564AF0ADA39204DCA34691">
    <w:name w:val="25B51607CD564AF0ADA39204DCA34691"/>
  </w:style>
  <w:style w:type="paragraph" w:customStyle="1" w:styleId="E94A7D5A1FD44E578F34F14183336D11">
    <w:name w:val="E94A7D5A1FD44E578F34F14183336D11"/>
  </w:style>
  <w:style w:type="paragraph" w:customStyle="1" w:styleId="66E8C493BFD2471CA4A1F5FD2B9AE51E">
    <w:name w:val="66E8C493BFD2471CA4A1F5FD2B9AE51E"/>
    <w:rsid w:val="00270B69"/>
  </w:style>
  <w:style w:type="paragraph" w:customStyle="1" w:styleId="8A038B9AB24842D4A12ED704A354A64B">
    <w:name w:val="8A038B9AB24842D4A12ED704A354A64B"/>
    <w:rsid w:val="00270B69"/>
  </w:style>
  <w:style w:type="paragraph" w:customStyle="1" w:styleId="1EE2840D23A8436A811F266972E32A1C">
    <w:name w:val="1EE2840D23A8436A811F266972E32A1C"/>
    <w:rsid w:val="00270B69"/>
  </w:style>
  <w:style w:type="paragraph" w:customStyle="1" w:styleId="33A146D086EA4B60987EE4FE47381F8E">
    <w:name w:val="33A146D086EA4B60987EE4FE47381F8E"/>
    <w:rsid w:val="00270B69"/>
  </w:style>
  <w:style w:type="paragraph" w:customStyle="1" w:styleId="11EBB7E579AA4F9695340CAFF91EF87F">
    <w:name w:val="11EBB7E579AA4F9695340CAFF91EF87F"/>
    <w:rsid w:val="00270B69"/>
  </w:style>
  <w:style w:type="paragraph" w:customStyle="1" w:styleId="8E47C285C8B04F9289E4A736838AEB5F">
    <w:name w:val="8E47C285C8B04F9289E4A736838AEB5F"/>
    <w:rsid w:val="00270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4214 Parkside Ave 2nd FLoor, Philadelphia, PA 19104</CompanyAddress>
  <CompanyPhone>Tele: (215) 930-3661</CompanyPhone>
  <CompanyFax/>
  <CompanyEmail>CrawfordAmin@yahoo.com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82EBFDF-FA7E-4245-B8EC-9E9CC973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</Template>
  <TotalTime>4630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 Crawford</dc:creator>
  <cp:keywords/>
  <cp:lastModifiedBy>Natasha Crawford</cp:lastModifiedBy>
  <cp:revision>53</cp:revision>
  <dcterms:created xsi:type="dcterms:W3CDTF">2018-01-27T19:09:00Z</dcterms:created>
  <dcterms:modified xsi:type="dcterms:W3CDTF">2018-01-31T00:40:00Z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