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Nicole Soto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817-724-1656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nickysoto1974@gmail.com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 Light" w:cs="Merriweather Light" w:eastAsia="Merriweather Light" w:hAnsi="Merriweather Light"/>
                <w:b w:val="0"/>
                <w:i w:val="1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John Casablancas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2662 N Josey Ln</w:t>
              <w:br w:type="textWrapping"/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0"/>
                <w:rtl w:val="0"/>
              </w:rPr>
              <w:t xml:space="preserve">Unit 229</w:t>
              <w:br w:type="textWrapping"/>
              <w:t xml:space="preserve">Carrollton, TX  75007 —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0"/>
                <w:i w:val="1"/>
                <w:rtl w:val="0"/>
              </w:rPr>
              <w:t xml:space="preserve">Student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pacing w:before="0" w:line="240" w:lineRule="auto"/>
              <w:ind w:right="0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Phone number </w:t>
            </w:r>
          </w:p>
          <w:p w:rsidR="00000000" w:rsidDel="00000000" w:rsidP="00000000" w:rsidRDefault="00000000" w:rsidRPr="00000000" w14:paraId="00000009">
            <w:pPr>
              <w:widowControl w:val="1"/>
              <w:spacing w:before="0" w:line="240" w:lineRule="auto"/>
              <w:ind w:right="0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(214) 515-2223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Graduated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 Light" w:cs="Merriweather Light" w:eastAsia="Merriweather Light" w:hAnsi="Merriweather Light"/>
                <w:b w:val="0"/>
                <w:i w:val="1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Cortez Music School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0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0"/>
                <w:sz w:val="20"/>
                <w:szCs w:val="20"/>
                <w:rtl w:val="0"/>
              </w:rPr>
              <w:t xml:space="preserve">2901 Martin Dr</w:t>
              <w:br w:type="textWrapping"/>
              <w:t xml:space="preserve">Unit A</w:t>
              <w:br w:type="textWrapping"/>
              <w:t xml:space="preserve">Bedford, TX  76021</w:t>
              <w:br w:type="textWrapping"/>
              <w:t xml:space="preserve">United States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0"/>
                <w:rtl w:val="0"/>
              </w:rPr>
              <w:t xml:space="preserve">—Student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100" w:line="240" w:lineRule="auto"/>
              <w:ind w:right="0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 Phone number</w:t>
            </w:r>
          </w:p>
          <w:p w:rsidR="00000000" w:rsidDel="00000000" w:rsidP="00000000" w:rsidRDefault="00000000" w:rsidRPr="00000000" w14:paraId="0000000D">
            <w:pPr>
              <w:spacing w:before="100" w:line="240" w:lineRule="auto"/>
              <w:ind w:right="0"/>
              <w:rPr/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(214) 546-9665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100" w:line="240" w:lineRule="auto"/>
              <w:ind w:right="0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before="100" w:line="240" w:lineRule="auto"/>
              <w:ind w:right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Theater </w:t>
            </w:r>
          </w:p>
          <w:p w:rsidR="00000000" w:rsidDel="00000000" w:rsidP="00000000" w:rsidRDefault="00000000" w:rsidRPr="00000000" w14:paraId="00000010">
            <w:pPr>
              <w:spacing w:before="100" w:line="240" w:lineRule="auto"/>
              <w:ind w:right="0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High School Musical Jr.-Gabriella Montez</w:t>
            </w:r>
          </w:p>
          <w:p w:rsidR="00000000" w:rsidDel="00000000" w:rsidP="00000000" w:rsidRDefault="00000000" w:rsidRPr="00000000" w14:paraId="00000011">
            <w:pPr>
              <w:spacing w:before="100" w:line="240" w:lineRule="auto"/>
              <w:ind w:right="0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Football-Lineman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Tumbling-Level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Singing- Alto-Soprano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Competitive Cheer-Level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Spanish-Fluent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English-Fluent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Light-regular.ttf"/><Relationship Id="rId2" Type="http://schemas.openxmlformats.org/officeDocument/2006/relationships/font" Target="fonts/MerriweatherLight-bold.ttf"/><Relationship Id="rId3" Type="http://schemas.openxmlformats.org/officeDocument/2006/relationships/font" Target="fonts/MerriweatherLight-italic.ttf"/><Relationship Id="rId4" Type="http://schemas.openxmlformats.org/officeDocument/2006/relationships/font" Target="fonts/MerriweatherLight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