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Georgia State University- Master of Art in Teaching Broad Field Science Education, 2018 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Long Island University – Master of Science – Medical Microbiology, 2015 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Georgia State University – Bachelor of Science- Biology, Minor in Chemistry 2011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CERTIFICATION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Georgia Educator Certificate Science 6-12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NASA Lunar/Meteorite Sample Disk certificate, 2018 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Clouds &amp; Surface Temperature certificate NASA, 2018 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Green Zone Certificate, 2017</w:t>
      </w:r>
    </w:p>
    <w:p w:rsidR="00000000" w:rsidDel="00000000" w:rsidP="00000000" w:rsidRDefault="00000000" w:rsidRPr="00000000" w14:paraId="0000000C">
      <w:pPr>
        <w:spacing w:line="240" w:lineRule="auto"/>
        <w:ind w:firstLine="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Lead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Dekalb Early College Academy: Dekalb County School District, Ga</w:t>
        <w:tab/>
        <w:tab/>
        <w:tab/>
        <w:tab/>
      </w:r>
      <w:r w:rsidDel="00000000" w:rsidR="00000000" w:rsidRPr="00000000">
        <w:rPr>
          <w:rtl w:val="0"/>
        </w:rPr>
        <w:t xml:space="preserve">2020-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color w:val="181717"/>
          <w:rtl w:val="0"/>
        </w:rPr>
        <w:t xml:space="preserve">Teaches 9th-12th grade. In the subjects physical science, chemistry, environmental science and forensics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color w:val="181717"/>
          <w:rtl w:val="0"/>
        </w:rPr>
        <w:t xml:space="preserve">Implemented the gradual release model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color w:val="181717"/>
          <w:rtl w:val="0"/>
        </w:rPr>
        <w:t xml:space="preserve">Instructed students in science through a combination of lectures, project based learning, discussions, demonstrations, and hands-on activities using virtual platforms and applications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color w:val="181717"/>
          <w:rtl w:val="0"/>
        </w:rPr>
        <w:t xml:space="preserve">Attended weekly co-planning meetings with science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color w:val="181717"/>
          <w:rtl w:val="0"/>
        </w:rPr>
        <w:t xml:space="preserve">Differentiated and modified instruction based on student formative and summative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Lead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Jordan Middle School: Gwinnett County School District, Ga</w:t>
        <w:tab/>
        <w:tab/>
        <w:tab/>
        <w:tab/>
      </w:r>
      <w:r w:rsidDel="00000000" w:rsidR="00000000" w:rsidRPr="00000000">
        <w:rPr>
          <w:rtl w:val="0"/>
        </w:rPr>
        <w:t xml:space="preserve">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Instructed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 grade students in a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 grade level physical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Implemented the gradual release model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Attended daily co-planning meetings with science team and instructional 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Differentiated and modified instruction based on student formative and summative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Student Teacher</w:t>
      </w:r>
    </w:p>
    <w:p w:rsidR="00000000" w:rsidDel="00000000" w:rsidP="00000000" w:rsidRDefault="00000000" w:rsidRPr="00000000" w14:paraId="0000001F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Stephenson High School: DeKalb County School District, Ga</w:t>
      </w: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2017-2018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Instructed tenth, eleventh and twelfth grade students in science through lectures, project based learning, discussions, demonstrations, and hands-on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Adapted teaching methods and instructional materials to meet students individual needs and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Prepared and implemented remedial programs designed to increase students science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Prepared and administered standards-based projects, tests, and assignments to evaluate student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2"/>
          <w:szCs w:val="22"/>
          <w:u w:val="none"/>
          <w:shd w:fill="auto" w:val="clear"/>
          <w:vertAlign w:val="baseline"/>
          <w:rtl w:val="0"/>
        </w:rPr>
        <w:t xml:space="preserve">Provided weekly tutoring support to students needing extra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collaboratively with other science teachers on a weekly basis to develop and differentiate rigorous standard-based lessons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Modify and differentiate instruction to meet the needs of students with IEP’s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technology based lessons multiple times per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students with social, emotional, learning opportunities through i.e. group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Instructor </w:t>
      </w:r>
    </w:p>
    <w:p w:rsidR="00000000" w:rsidDel="00000000" w:rsidP="00000000" w:rsidRDefault="00000000" w:rsidRPr="00000000" w14:paraId="0000002D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Latino Youth Leadership Academy LAA: Cross Keys High School and Sequoyah Middle School 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Dekalb County School District, Ga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2017-2018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Designed, developed and taught lessons on computer coding, robotics and textile design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education strategies with a focus on computational thinking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Observed and recorded student performance to assess progress of student application of computational thinking.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Demonstrated extraordinary leadership and interpersonal skills necessary to foster an environment that warrants learning gains  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and coordinate hands on activities to promote inquiry-based and project-based learning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on going meetings with co-teachers to discuss lesson plans, student progress, and student behavior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Imparted lessons using strategies such as visual and audio presentations, experiments, and various instructional practices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 Teaching Assistant 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Long Island University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       2014- 2015 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Taught undergraduate geology and general biology level courses.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Led and resided over discussion sessions, and tutorials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Prepared labs materials and sections.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Evaluated and graded examinations, assignments, or papers.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Laboratory Research Assistant 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Long Island University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       2013- 2015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tasks such as DNA isolation and DNA sequencing, PCR amplification, and protein purification.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Collected and provided statistical analysis of data.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protocols, prepared and presented proposals, test results and research reports.</w:t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DEVELOPMENT</w:t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  <w:t xml:space="preserve">NASA Kennedy Space Center MUREP Educator Institute (MEI)                                           </w:t>
        <w:tab/>
        <w:tab/>
        <w:t xml:space="preserve">  2018</w:t>
        <w:tab/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  <w:t xml:space="preserve">Clouds &amp; Surface Temperature Training NASA </w:t>
        <w:tab/>
        <w:tab/>
        <w:tab/>
        <w:tab/>
        <w:tab/>
        <w:tab/>
        <w:tab/>
        <w:t xml:space="preserve">  2018</w:t>
        <w:tab/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QUALIFICATIONS &amp; SKILLS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Office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communication and team building skills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Several years of experience working with students from diverse backgrounds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classroom management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Self-motivated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Sharday Weaver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678-895-1431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⬥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shardayweaver3@gmail.com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⬥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shardayweaver.weebly.com/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564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56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5644"/>
  </w:style>
  <w:style w:type="paragraph" w:styleId="ListParagraph">
    <w:name w:val="List Paragraph"/>
    <w:basedOn w:val="Normal"/>
    <w:uiPriority w:val="34"/>
    <w:qFormat w:val="1"/>
    <w:rsid w:val="007C5644"/>
    <w:pPr>
      <w:ind w:left="720"/>
      <w:contextualSpacing w:val="1"/>
    </w:pPr>
  </w:style>
  <w:style w:type="paragraph" w:styleId="yiv5231143505msonormal" w:customStyle="1">
    <w:name w:val="yiv5231143505msonormal"/>
    <w:basedOn w:val="Normal"/>
    <w:rsid w:val="007C56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sXWnLMXxBG4njyZt9ulwrZpkGg==">AMUW2mUnVapdxyvvLR0VSPG+6V/zNrSKUMjYeB6bvKrFeNcsnFNZBLtY/dI/oLx5g3bmeSey05jc/ZlvRUUj9rP1lMOkLIE3VhYesZ48nP8izhbeHGqrBQSUfMNsOK72dLT2d4qkryoA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2019-01-15T23:10:00Z</dcterms:created>
  <dc:creator>Sharday M. Weaver</dc:creator>
</cp:coreProperties>
</file>