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E8" w:rsidRDefault="00B822E8" w:rsidP="00174FFE">
      <w:pPr>
        <w:pStyle w:val="BodyText"/>
        <w:ind w:firstLine="540"/>
        <w:jc w:val="center"/>
        <w:rPr>
          <w:rFonts w:asciiTheme="minorHAnsi" w:hAnsiTheme="minorHAnsi" w:cstheme="minorHAnsi"/>
          <w:b/>
          <w:bCs/>
          <w:spacing w:val="-4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4118FC04" wp14:editId="04BBF3A8">
            <wp:extent cx="6461760" cy="6461760"/>
            <wp:effectExtent l="0" t="0" r="0" b="0"/>
            <wp:docPr id="1" name="Picture 1" descr="https://res.cloudinary.com/project-casting/image/upload/v1625112129/FB_IMG_1625111791356_tdti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project-casting/image/upload/v1625112129/FB_IMG_1625111791356_tdtit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64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22E8" w:rsidRDefault="00B822E8" w:rsidP="00174FFE">
      <w:pPr>
        <w:pStyle w:val="BodyText"/>
        <w:ind w:firstLine="540"/>
        <w:jc w:val="center"/>
        <w:rPr>
          <w:rFonts w:asciiTheme="minorHAnsi" w:hAnsiTheme="minorHAnsi" w:cstheme="minorHAnsi"/>
          <w:b/>
          <w:bCs/>
          <w:spacing w:val="-4"/>
          <w:szCs w:val="32"/>
        </w:rPr>
      </w:pPr>
    </w:p>
    <w:p w:rsidR="00B822E8" w:rsidRDefault="00B822E8" w:rsidP="00174FFE">
      <w:pPr>
        <w:pStyle w:val="BodyText"/>
        <w:ind w:firstLine="540"/>
        <w:jc w:val="center"/>
        <w:rPr>
          <w:rFonts w:asciiTheme="minorHAnsi" w:hAnsiTheme="minorHAnsi" w:cstheme="minorHAnsi"/>
          <w:b/>
          <w:bCs/>
          <w:spacing w:val="-4"/>
          <w:szCs w:val="32"/>
        </w:rPr>
      </w:pPr>
    </w:p>
    <w:p w:rsidR="00C60766" w:rsidRDefault="00C60766" w:rsidP="00174FFE">
      <w:pPr>
        <w:pStyle w:val="BodyText"/>
        <w:ind w:firstLine="540"/>
        <w:jc w:val="center"/>
        <w:rPr>
          <w:rFonts w:asciiTheme="minorHAnsi" w:hAnsiTheme="minorHAnsi" w:cstheme="minorHAnsi"/>
          <w:b/>
          <w:bCs/>
          <w:spacing w:val="-4"/>
          <w:szCs w:val="32"/>
        </w:rPr>
      </w:pPr>
    </w:p>
    <w:p w:rsidR="00C60766" w:rsidRDefault="00C60766" w:rsidP="00174FFE">
      <w:pPr>
        <w:pStyle w:val="BodyText"/>
        <w:ind w:firstLine="540"/>
        <w:jc w:val="center"/>
        <w:rPr>
          <w:rFonts w:asciiTheme="minorHAnsi" w:hAnsiTheme="minorHAnsi" w:cstheme="minorHAnsi"/>
          <w:b/>
          <w:bCs/>
          <w:spacing w:val="-4"/>
          <w:szCs w:val="32"/>
        </w:rPr>
      </w:pPr>
    </w:p>
    <w:p w:rsidR="00C60766" w:rsidRDefault="00C60766" w:rsidP="00174FFE">
      <w:pPr>
        <w:pStyle w:val="BodyText"/>
        <w:ind w:firstLine="540"/>
        <w:jc w:val="center"/>
        <w:rPr>
          <w:rFonts w:asciiTheme="minorHAnsi" w:hAnsiTheme="minorHAnsi" w:cstheme="minorHAnsi"/>
          <w:b/>
          <w:bCs/>
          <w:spacing w:val="-4"/>
          <w:szCs w:val="32"/>
        </w:rPr>
      </w:pPr>
    </w:p>
    <w:p w:rsidR="00C60766" w:rsidRDefault="00C60766" w:rsidP="00174FFE">
      <w:pPr>
        <w:pStyle w:val="BodyText"/>
        <w:ind w:firstLine="540"/>
        <w:jc w:val="center"/>
        <w:rPr>
          <w:rFonts w:asciiTheme="minorHAnsi" w:hAnsiTheme="minorHAnsi" w:cstheme="minorHAnsi"/>
          <w:b/>
          <w:bCs/>
          <w:spacing w:val="-4"/>
          <w:szCs w:val="32"/>
        </w:rPr>
      </w:pPr>
    </w:p>
    <w:p w:rsidR="00C60766" w:rsidRDefault="00C60766" w:rsidP="00174FFE">
      <w:pPr>
        <w:pStyle w:val="BodyText"/>
        <w:ind w:firstLine="540"/>
        <w:jc w:val="center"/>
        <w:rPr>
          <w:rFonts w:asciiTheme="minorHAnsi" w:hAnsiTheme="minorHAnsi" w:cstheme="minorHAnsi"/>
          <w:b/>
          <w:bCs/>
          <w:spacing w:val="-4"/>
          <w:szCs w:val="32"/>
        </w:rPr>
      </w:pPr>
    </w:p>
    <w:p w:rsidR="00C60766" w:rsidRDefault="00C60766" w:rsidP="00174FFE">
      <w:pPr>
        <w:pStyle w:val="BodyText"/>
        <w:ind w:firstLine="540"/>
        <w:jc w:val="center"/>
        <w:rPr>
          <w:rFonts w:asciiTheme="minorHAnsi" w:hAnsiTheme="minorHAnsi" w:cstheme="minorHAnsi"/>
          <w:b/>
          <w:bCs/>
          <w:spacing w:val="-4"/>
          <w:szCs w:val="32"/>
        </w:rPr>
      </w:pPr>
    </w:p>
    <w:p w:rsidR="00C60766" w:rsidRDefault="00C60766" w:rsidP="00174FFE">
      <w:pPr>
        <w:pStyle w:val="BodyText"/>
        <w:ind w:firstLine="540"/>
        <w:jc w:val="center"/>
        <w:rPr>
          <w:rFonts w:asciiTheme="minorHAnsi" w:hAnsiTheme="minorHAnsi" w:cstheme="minorHAnsi"/>
          <w:b/>
          <w:bCs/>
          <w:spacing w:val="-4"/>
          <w:szCs w:val="32"/>
        </w:rPr>
      </w:pPr>
    </w:p>
    <w:p w:rsidR="00C60766" w:rsidRDefault="00C60766" w:rsidP="00174FFE">
      <w:pPr>
        <w:pStyle w:val="BodyText"/>
        <w:ind w:firstLine="540"/>
        <w:jc w:val="center"/>
        <w:rPr>
          <w:rFonts w:asciiTheme="minorHAnsi" w:hAnsiTheme="minorHAnsi" w:cstheme="minorHAnsi"/>
          <w:b/>
          <w:bCs/>
          <w:spacing w:val="-4"/>
          <w:szCs w:val="32"/>
        </w:rPr>
      </w:pPr>
    </w:p>
    <w:p w:rsidR="00174FFE" w:rsidRPr="00C60766" w:rsidRDefault="00174FFE" w:rsidP="00174FFE">
      <w:pPr>
        <w:pStyle w:val="BodyText"/>
        <w:ind w:firstLine="540"/>
        <w:jc w:val="center"/>
        <w:rPr>
          <w:rFonts w:asciiTheme="minorHAnsi" w:hAnsiTheme="minorHAnsi" w:cstheme="minorHAnsi"/>
          <w:spacing w:val="-4"/>
          <w:sz w:val="36"/>
          <w:szCs w:val="36"/>
        </w:rPr>
      </w:pPr>
      <w:r w:rsidRPr="00C60766">
        <w:rPr>
          <w:rFonts w:asciiTheme="minorHAnsi" w:hAnsiTheme="minorHAnsi" w:cstheme="minorHAnsi"/>
          <w:b/>
          <w:bCs/>
          <w:spacing w:val="-4"/>
          <w:sz w:val="36"/>
          <w:szCs w:val="36"/>
        </w:rPr>
        <w:lastRenderedPageBreak/>
        <w:t>ROSITA MATHEWS</w:t>
      </w:r>
    </w:p>
    <w:p w:rsidR="00174FFE" w:rsidRPr="0067583D" w:rsidRDefault="00174FFE" w:rsidP="00174FFE">
      <w:pPr>
        <w:pStyle w:val="BodyText"/>
        <w:ind w:firstLine="720"/>
        <w:rPr>
          <w:rFonts w:asciiTheme="minorHAnsi" w:hAnsiTheme="minorHAnsi" w:cstheme="minorHAnsi"/>
          <w:sz w:val="20"/>
          <w:szCs w:val="20"/>
        </w:rPr>
      </w:pPr>
      <w:r w:rsidRPr="0067583D">
        <w:rPr>
          <w:rFonts w:asciiTheme="minorHAnsi" w:hAnsiTheme="minorHAnsi" w:cstheme="minorHAnsi"/>
          <w:sz w:val="28"/>
        </w:rPr>
        <w:t xml:space="preserve"> </w:t>
      </w:r>
      <w:r w:rsidRPr="0067583D">
        <w:rPr>
          <w:rFonts w:asciiTheme="minorHAnsi" w:hAnsiTheme="minorHAnsi" w:cstheme="minorHAnsi"/>
          <w:sz w:val="28"/>
        </w:rPr>
        <w:tab/>
      </w:r>
      <w:r w:rsidRPr="0067583D">
        <w:rPr>
          <w:rFonts w:asciiTheme="minorHAnsi" w:hAnsiTheme="minorHAnsi" w:cstheme="minorHAnsi"/>
          <w:sz w:val="24"/>
        </w:rPr>
        <w:tab/>
      </w:r>
      <w:r w:rsidRPr="0067583D">
        <w:rPr>
          <w:rFonts w:asciiTheme="minorHAnsi" w:hAnsiTheme="minorHAnsi" w:cstheme="minorHAnsi"/>
          <w:sz w:val="24"/>
        </w:rPr>
        <w:tab/>
      </w:r>
      <w:r w:rsidRPr="0067583D">
        <w:rPr>
          <w:rFonts w:asciiTheme="minorHAnsi" w:hAnsiTheme="minorHAnsi" w:cstheme="minorHAnsi"/>
          <w:sz w:val="24"/>
        </w:rPr>
        <w:tab/>
        <w:t xml:space="preserve"> </w:t>
      </w:r>
    </w:p>
    <w:p w:rsidR="00174FFE" w:rsidRPr="0067583D" w:rsidRDefault="00174FFE" w:rsidP="00174FFE">
      <w:pPr>
        <w:pStyle w:val="BodyText"/>
        <w:ind w:firstLine="720"/>
        <w:rPr>
          <w:rFonts w:asciiTheme="minorHAnsi" w:hAnsiTheme="minorHAnsi" w:cstheme="minorHAnsi"/>
          <w:sz w:val="28"/>
        </w:rPr>
      </w:pPr>
      <w:r w:rsidRPr="0067583D">
        <w:rPr>
          <w:rFonts w:asciiTheme="minorHAnsi" w:hAnsiTheme="minorHAnsi" w:cstheme="minorHAnsi"/>
          <w:sz w:val="28"/>
        </w:rPr>
        <w:t xml:space="preserve">     413-221-3220 </w:t>
      </w:r>
      <w:r w:rsidRPr="0067583D">
        <w:rPr>
          <w:rFonts w:asciiTheme="minorHAnsi" w:hAnsiTheme="minorHAnsi" w:cstheme="minorHAnsi"/>
          <w:sz w:val="28"/>
          <w:szCs w:val="28"/>
        </w:rPr>
        <w:t xml:space="preserve">(cell) </w:t>
      </w:r>
      <w:r w:rsidRPr="0067583D">
        <w:rPr>
          <w:rFonts w:asciiTheme="minorHAnsi" w:hAnsiTheme="minorHAnsi" w:cstheme="minorHAnsi"/>
          <w:sz w:val="28"/>
          <w:szCs w:val="28"/>
        </w:rPr>
        <w:tab/>
      </w:r>
      <w:r w:rsidRPr="0067583D">
        <w:rPr>
          <w:rFonts w:asciiTheme="minorHAnsi" w:hAnsiTheme="minorHAnsi" w:cstheme="minorHAnsi"/>
          <w:sz w:val="28"/>
          <w:szCs w:val="28"/>
        </w:rPr>
        <w:tab/>
      </w:r>
      <w:r w:rsidRPr="0067583D">
        <w:rPr>
          <w:rFonts w:asciiTheme="minorHAnsi" w:hAnsiTheme="minorHAnsi" w:cstheme="minorHAnsi"/>
          <w:sz w:val="28"/>
        </w:rPr>
        <w:tab/>
        <w:t xml:space="preserve">    </w:t>
      </w:r>
      <w:hyperlink r:id="rId5" w:history="1">
        <w:r w:rsidRPr="0067583D">
          <w:rPr>
            <w:rStyle w:val="Hyperlink"/>
            <w:rFonts w:asciiTheme="minorHAnsi" w:hAnsiTheme="minorHAnsi" w:cstheme="minorHAnsi"/>
            <w:sz w:val="28"/>
            <w:u w:val="none"/>
          </w:rPr>
          <w:t>rositam@earthlink.net</w:t>
        </w:r>
      </w:hyperlink>
    </w:p>
    <w:p w:rsidR="00174FFE" w:rsidRPr="0067583D" w:rsidRDefault="0067583D" w:rsidP="00174FFE">
      <w:pPr>
        <w:pStyle w:val="BodyText"/>
        <w:ind w:firstLine="720"/>
        <w:rPr>
          <w:rFonts w:asciiTheme="minorHAnsi" w:hAnsiTheme="minorHAnsi" w:cstheme="minorHAnsi"/>
          <w:bCs/>
          <w:sz w:val="28"/>
          <w:szCs w:val="28"/>
        </w:rPr>
      </w:pPr>
      <w:r w:rsidRPr="0067583D">
        <w:rPr>
          <w:rFonts w:asciiTheme="minorHAnsi" w:hAnsiTheme="minorHAnsi" w:cstheme="minorHAnsi"/>
          <w:sz w:val="28"/>
        </w:rPr>
        <w:t xml:space="preserve"> </w:t>
      </w:r>
      <w:r w:rsidR="00174FFE" w:rsidRPr="0067583D">
        <w:rPr>
          <w:rFonts w:asciiTheme="minorHAnsi" w:hAnsiTheme="minorHAnsi" w:cstheme="minorHAnsi"/>
          <w:sz w:val="28"/>
        </w:rPr>
        <w:t xml:space="preserve">     Eyes, Hair: Brown</w:t>
      </w:r>
      <w:r w:rsidR="00174FFE" w:rsidRPr="0067583D">
        <w:rPr>
          <w:rFonts w:asciiTheme="minorHAnsi" w:hAnsiTheme="minorHAnsi" w:cstheme="minorHAnsi"/>
          <w:sz w:val="28"/>
        </w:rPr>
        <w:tab/>
      </w:r>
      <w:r w:rsidR="00174FFE" w:rsidRPr="0067583D">
        <w:rPr>
          <w:rFonts w:asciiTheme="minorHAnsi" w:hAnsiTheme="minorHAnsi" w:cstheme="minorHAnsi"/>
          <w:sz w:val="28"/>
        </w:rPr>
        <w:tab/>
      </w:r>
      <w:r w:rsidR="00174FFE" w:rsidRPr="0067583D">
        <w:rPr>
          <w:rFonts w:asciiTheme="minorHAnsi" w:hAnsiTheme="minorHAnsi" w:cstheme="minorHAnsi"/>
          <w:sz w:val="28"/>
        </w:rPr>
        <w:tab/>
      </w:r>
      <w:r w:rsidR="00174FFE" w:rsidRPr="0067583D">
        <w:rPr>
          <w:rFonts w:asciiTheme="minorHAnsi" w:hAnsiTheme="minorHAnsi" w:cstheme="minorHAnsi"/>
          <w:sz w:val="28"/>
        </w:rPr>
        <w:tab/>
        <w:t>Age Range: 55-75</w:t>
      </w:r>
      <w:r w:rsidRPr="0067583D">
        <w:rPr>
          <w:rFonts w:asciiTheme="minorHAnsi" w:hAnsiTheme="minorHAnsi" w:cstheme="minorHAnsi"/>
          <w:sz w:val="28"/>
        </w:rPr>
        <w:t xml:space="preserve">  </w:t>
      </w:r>
    </w:p>
    <w:p w:rsidR="00174FFE" w:rsidRPr="0067583D" w:rsidRDefault="00174FFE" w:rsidP="00174FFE">
      <w:pPr>
        <w:pStyle w:val="BodyText"/>
        <w:ind w:firstLine="720"/>
        <w:rPr>
          <w:rFonts w:asciiTheme="minorHAnsi" w:hAnsiTheme="minorHAnsi" w:cstheme="minorHAnsi"/>
          <w:bCs/>
          <w:sz w:val="28"/>
          <w:szCs w:val="28"/>
        </w:rPr>
      </w:pPr>
    </w:p>
    <w:p w:rsidR="00174FFE" w:rsidRPr="0067583D" w:rsidRDefault="00174FFE" w:rsidP="00174FFE">
      <w:pPr>
        <w:pStyle w:val="BodyText"/>
        <w:ind w:firstLine="720"/>
        <w:rPr>
          <w:rFonts w:asciiTheme="minorHAnsi" w:hAnsiTheme="minorHAnsi" w:cstheme="minorHAnsi"/>
          <w:b/>
          <w:bCs/>
          <w:sz w:val="28"/>
          <w:szCs w:val="28"/>
        </w:rPr>
      </w:pPr>
      <w:r w:rsidRPr="0067583D">
        <w:rPr>
          <w:rFonts w:asciiTheme="minorHAnsi" w:hAnsiTheme="minorHAnsi" w:cstheme="minorHAnsi"/>
          <w:b/>
          <w:bCs/>
          <w:sz w:val="28"/>
          <w:szCs w:val="28"/>
        </w:rPr>
        <w:t>EXPERIENCE</w:t>
      </w:r>
    </w:p>
    <w:p w:rsidR="00174FFE" w:rsidRDefault="00174FFE" w:rsidP="0067583D">
      <w:pPr>
        <w:pStyle w:val="BodyTex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7583D">
        <w:rPr>
          <w:rFonts w:asciiTheme="minorHAnsi" w:hAnsiTheme="minorHAnsi" w:cstheme="minorHAnsi"/>
          <w:b/>
          <w:bCs/>
          <w:sz w:val="28"/>
        </w:rPr>
        <w:t xml:space="preserve">   </w:t>
      </w:r>
      <w:r w:rsidRPr="0067583D">
        <w:rPr>
          <w:rFonts w:asciiTheme="minorHAnsi" w:hAnsiTheme="minorHAnsi" w:cstheme="minorHAnsi"/>
          <w:b/>
          <w:bCs/>
          <w:sz w:val="28"/>
        </w:rPr>
        <w:tab/>
      </w:r>
      <w:r w:rsidR="00BE3DC7">
        <w:rPr>
          <w:rFonts w:asciiTheme="minorHAnsi" w:hAnsiTheme="minorHAnsi" w:cstheme="minorHAnsi"/>
          <w:b/>
          <w:bCs/>
          <w:sz w:val="28"/>
        </w:rPr>
        <w:t xml:space="preserve">     </w:t>
      </w:r>
      <w:r w:rsidRPr="0067583D">
        <w:rPr>
          <w:rFonts w:asciiTheme="minorHAnsi" w:hAnsiTheme="minorHAnsi" w:cstheme="minorHAnsi"/>
          <w:b/>
          <w:bCs/>
          <w:sz w:val="28"/>
        </w:rPr>
        <w:t xml:space="preserve">  </w:t>
      </w:r>
      <w:r w:rsidRPr="0067583D">
        <w:rPr>
          <w:rFonts w:asciiTheme="minorHAnsi" w:hAnsiTheme="minorHAnsi" w:cstheme="minorHAnsi"/>
          <w:b/>
          <w:bCs/>
          <w:sz w:val="28"/>
          <w:szCs w:val="28"/>
          <w:u w:val="single"/>
        </w:rPr>
        <w:t>Film</w:t>
      </w:r>
    </w:p>
    <w:p w:rsidR="0067583D" w:rsidRPr="0067583D" w:rsidRDefault="0067583D" w:rsidP="0067583D">
      <w:pPr>
        <w:pStyle w:val="BodyTex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174FFE" w:rsidRPr="0067583D" w:rsidRDefault="00174FFE" w:rsidP="0067583D">
      <w:pPr>
        <w:pStyle w:val="BodyText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sz w:val="24"/>
        </w:rPr>
        <w:tab/>
        <w:t xml:space="preserve">          Federal Judiciary, </w:t>
      </w:r>
      <w:smartTag w:uri="urn:schemas-microsoft-com:office:smarttags" w:element="place">
        <w:smartTag w:uri="urn:schemas-microsoft-com:office:smarttags" w:element="City">
          <w:r w:rsidRPr="0067583D">
            <w:rPr>
              <w:rFonts w:asciiTheme="minorHAnsi" w:hAnsiTheme="minorHAnsi" w:cstheme="minorHAnsi"/>
              <w:sz w:val="24"/>
            </w:rPr>
            <w:t>Washington</w:t>
          </w:r>
        </w:smartTag>
        <w:r w:rsidRPr="0067583D">
          <w:rPr>
            <w:rFonts w:asciiTheme="minorHAnsi" w:hAnsiTheme="minorHAnsi" w:cstheme="minorHAnsi"/>
            <w:sz w:val="24"/>
          </w:rPr>
          <w:t xml:space="preserve">, </w:t>
        </w:r>
        <w:smartTag w:uri="urn:schemas-microsoft-com:office:smarttags" w:element="State">
          <w:r w:rsidRPr="0067583D">
            <w:rPr>
              <w:rFonts w:asciiTheme="minorHAnsi" w:hAnsiTheme="minorHAnsi" w:cstheme="minorHAnsi"/>
              <w:sz w:val="24"/>
            </w:rPr>
            <w:t>DC</w:t>
          </w:r>
        </w:smartTag>
      </w:smartTag>
      <w:r w:rsidRPr="0067583D">
        <w:rPr>
          <w:rFonts w:asciiTheme="minorHAnsi" w:hAnsiTheme="minorHAnsi" w:cstheme="minorHAnsi"/>
          <w:sz w:val="24"/>
        </w:rPr>
        <w:t>, Judge, Lead Role, June 2011</w:t>
      </w:r>
    </w:p>
    <w:p w:rsidR="00174FFE" w:rsidRPr="0067583D" w:rsidRDefault="00174FFE" w:rsidP="0067583D">
      <w:pPr>
        <w:pStyle w:val="BodyText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sz w:val="24"/>
        </w:rPr>
        <w:tab/>
        <w:t xml:space="preserve">         CSC Medical Video, Medical Office Manager speaking role, March 2009</w:t>
      </w:r>
    </w:p>
    <w:p w:rsidR="00174FFE" w:rsidRPr="0067583D" w:rsidRDefault="00174FFE" w:rsidP="0067583D">
      <w:pPr>
        <w:pStyle w:val="BodyText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sz w:val="24"/>
        </w:rPr>
        <w:tab/>
        <w:t xml:space="preserve">         “Ciego” Ruben Najera, Director, Nurse, Lead Role, Feb 2008</w:t>
      </w:r>
    </w:p>
    <w:p w:rsidR="00174FFE" w:rsidRPr="0067583D" w:rsidRDefault="00174FFE" w:rsidP="0067583D">
      <w:pPr>
        <w:pStyle w:val="BodyText"/>
        <w:ind w:left="1080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sz w:val="24"/>
        </w:rPr>
        <w:t xml:space="preserve">    Good People, Stacie Jones, Producer, Nun, January 2008</w:t>
      </w:r>
    </w:p>
    <w:p w:rsidR="00174FFE" w:rsidRPr="0067583D" w:rsidRDefault="00174FFE" w:rsidP="0067583D">
      <w:pPr>
        <w:pStyle w:val="BodyText"/>
        <w:ind w:left="1080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sz w:val="24"/>
        </w:rPr>
        <w:t xml:space="preserve">    Food for Life Audience Member, November 2007</w:t>
      </w:r>
    </w:p>
    <w:p w:rsidR="00174FFE" w:rsidRPr="0067583D" w:rsidRDefault="00174FFE" w:rsidP="0067583D">
      <w:pPr>
        <w:pStyle w:val="BodyText"/>
        <w:ind w:left="1080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sz w:val="28"/>
        </w:rPr>
        <w:t xml:space="preserve">   </w:t>
      </w:r>
      <w:r w:rsidRPr="0067583D">
        <w:rPr>
          <w:rFonts w:asciiTheme="minorHAnsi" w:hAnsiTheme="minorHAnsi" w:cstheme="minorHAnsi"/>
          <w:sz w:val="24"/>
        </w:rPr>
        <w:t>Cancer Information Service, Lead Patient, October 2007</w:t>
      </w:r>
    </w:p>
    <w:p w:rsidR="00174FFE" w:rsidRPr="0067583D" w:rsidRDefault="00174FFE" w:rsidP="0067583D">
      <w:pPr>
        <w:pStyle w:val="BodyText"/>
        <w:ind w:left="1080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sz w:val="24"/>
        </w:rPr>
        <w:t xml:space="preserve">   “The Shooter,” Mark Wahlberg, Pedestrian, October 2006</w:t>
      </w:r>
    </w:p>
    <w:p w:rsidR="00174FFE" w:rsidRPr="0067583D" w:rsidRDefault="00174FFE" w:rsidP="0067583D">
      <w:pPr>
        <w:pStyle w:val="BodyText"/>
        <w:ind w:left="1080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sz w:val="24"/>
        </w:rPr>
        <w:t xml:space="preserve">    </w:t>
      </w:r>
      <w:smartTag w:uri="urn:schemas-microsoft-com:office:smarttags" w:element="place">
        <w:smartTag w:uri="urn:schemas-microsoft-com:office:smarttags" w:element="country-region">
          <w:r w:rsidRPr="0067583D">
            <w:rPr>
              <w:rFonts w:asciiTheme="minorHAnsi" w:hAnsiTheme="minorHAnsi" w:cstheme="minorHAnsi"/>
              <w:sz w:val="24"/>
            </w:rPr>
            <w:t>U.S.</w:t>
          </w:r>
        </w:smartTag>
      </w:smartTag>
      <w:r w:rsidRPr="0067583D">
        <w:rPr>
          <w:rFonts w:asciiTheme="minorHAnsi" w:hAnsiTheme="minorHAnsi" w:cstheme="minorHAnsi"/>
          <w:sz w:val="24"/>
        </w:rPr>
        <w:t xml:space="preserve"> Pentagon Police Video, Office Worker, September 2006</w:t>
      </w:r>
    </w:p>
    <w:p w:rsidR="00174FFE" w:rsidRPr="0067583D" w:rsidRDefault="00174FFE" w:rsidP="0067583D">
      <w:pPr>
        <w:pStyle w:val="BodyText"/>
        <w:ind w:left="1080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sz w:val="24"/>
        </w:rPr>
        <w:t xml:space="preserve">    </w:t>
      </w:r>
      <w:smartTag w:uri="urn:schemas-microsoft-com:office:smarttags" w:element="place">
        <w:smartTag w:uri="urn:schemas-microsoft-com:office:smarttags" w:element="country-region">
          <w:r w:rsidRPr="0067583D">
            <w:rPr>
              <w:rFonts w:asciiTheme="minorHAnsi" w:hAnsiTheme="minorHAnsi" w:cstheme="minorHAnsi"/>
              <w:sz w:val="24"/>
            </w:rPr>
            <w:t>U.S.</w:t>
          </w:r>
        </w:smartTag>
      </w:smartTag>
      <w:r w:rsidRPr="0067583D">
        <w:rPr>
          <w:rFonts w:asciiTheme="minorHAnsi" w:hAnsiTheme="minorHAnsi" w:cstheme="minorHAnsi"/>
          <w:sz w:val="24"/>
        </w:rPr>
        <w:t xml:space="preserve"> Pentagon Interactive Industrial Video, Pedestrian, July 2006</w:t>
      </w:r>
    </w:p>
    <w:p w:rsidR="00174FFE" w:rsidRPr="0067583D" w:rsidRDefault="00174FFE" w:rsidP="0067583D">
      <w:pPr>
        <w:pStyle w:val="BodyText"/>
        <w:ind w:left="1080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b/>
          <w:bCs/>
          <w:sz w:val="24"/>
        </w:rPr>
        <w:t xml:space="preserve">   </w:t>
      </w:r>
      <w:r w:rsidRPr="0067583D">
        <w:rPr>
          <w:rFonts w:asciiTheme="minorHAnsi" w:hAnsiTheme="minorHAnsi" w:cstheme="minorHAnsi"/>
          <w:sz w:val="24"/>
        </w:rPr>
        <w:t>“Cancer Information Service,” Patient, Lead Role, July, August 2006</w:t>
      </w:r>
    </w:p>
    <w:p w:rsidR="00174FFE" w:rsidRPr="0067583D" w:rsidRDefault="00174FFE" w:rsidP="0067583D">
      <w:pPr>
        <w:pStyle w:val="BodyText"/>
        <w:ind w:left="1080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sz w:val="24"/>
        </w:rPr>
        <w:t xml:space="preserve">   “Eye on the Sparrow,” Aunt Lula, Lead Role, June 2006</w:t>
      </w:r>
    </w:p>
    <w:p w:rsidR="00174FFE" w:rsidRPr="0067583D" w:rsidRDefault="00174FFE" w:rsidP="0067583D">
      <w:pPr>
        <w:pStyle w:val="BodyText"/>
        <w:ind w:left="1080"/>
        <w:rPr>
          <w:rFonts w:asciiTheme="minorHAnsi" w:hAnsiTheme="minorHAnsi" w:cstheme="minorHAnsi"/>
          <w:b/>
          <w:bCs/>
          <w:sz w:val="24"/>
        </w:rPr>
      </w:pPr>
      <w:r w:rsidRPr="0067583D">
        <w:rPr>
          <w:rFonts w:asciiTheme="minorHAnsi" w:hAnsiTheme="minorHAnsi" w:cstheme="minorHAnsi"/>
          <w:sz w:val="24"/>
        </w:rPr>
        <w:t xml:space="preserve">   “</w:t>
      </w:r>
      <w:r w:rsidRPr="0067583D">
        <w:rPr>
          <w:rFonts w:asciiTheme="minorHAnsi" w:hAnsiTheme="minorHAnsi" w:cstheme="minorHAnsi"/>
          <w:color w:val="000000"/>
          <w:sz w:val="24"/>
        </w:rPr>
        <w:t>Breast Cancer,” Lead Role, Mother, Agastar Video, June 2006</w:t>
      </w:r>
      <w:r w:rsidRPr="0067583D">
        <w:rPr>
          <w:rFonts w:asciiTheme="minorHAnsi" w:hAnsiTheme="minorHAnsi" w:cstheme="minorHAnsi"/>
          <w:b/>
          <w:bCs/>
          <w:color w:val="FF0000"/>
          <w:sz w:val="24"/>
        </w:rPr>
        <w:tab/>
      </w:r>
    </w:p>
    <w:p w:rsidR="00174FFE" w:rsidRPr="0067583D" w:rsidRDefault="00174FFE" w:rsidP="0067583D">
      <w:pPr>
        <w:pStyle w:val="BodyText"/>
        <w:ind w:left="1080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sz w:val="24"/>
        </w:rPr>
        <w:t xml:space="preserve">    “Evan Almighty,” Universal Pictures, Congresswoman, May 2006</w:t>
      </w:r>
      <w:r w:rsidRPr="0067583D">
        <w:rPr>
          <w:rFonts w:asciiTheme="minorHAnsi" w:hAnsiTheme="minorHAnsi" w:cstheme="minorHAnsi"/>
          <w:sz w:val="24"/>
        </w:rPr>
        <w:tab/>
      </w:r>
    </w:p>
    <w:p w:rsidR="00174FFE" w:rsidRPr="0067583D" w:rsidRDefault="00174FFE" w:rsidP="0067583D">
      <w:pPr>
        <w:pStyle w:val="BodyText"/>
        <w:ind w:left="1080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b/>
          <w:bCs/>
          <w:sz w:val="24"/>
        </w:rPr>
        <w:t xml:space="preserve">    </w:t>
      </w:r>
      <w:r w:rsidRPr="0067583D">
        <w:rPr>
          <w:rFonts w:asciiTheme="minorHAnsi" w:hAnsiTheme="minorHAnsi" w:cstheme="minorHAnsi"/>
          <w:sz w:val="24"/>
        </w:rPr>
        <w:t>“The Visiting,” Nicole Kidma</w:t>
      </w:r>
      <w:r w:rsidR="00BE3DC7">
        <w:rPr>
          <w:rFonts w:asciiTheme="minorHAnsi" w:hAnsiTheme="minorHAnsi" w:cstheme="minorHAnsi"/>
          <w:sz w:val="24"/>
        </w:rPr>
        <w:t>n, Henri Hirschbiegel, Director,</w:t>
      </w:r>
      <w:r w:rsidRPr="0067583D">
        <w:rPr>
          <w:rFonts w:asciiTheme="minorHAnsi" w:hAnsiTheme="minorHAnsi" w:cstheme="minorHAnsi"/>
          <w:sz w:val="24"/>
        </w:rPr>
        <w:t xml:space="preserve"> Snatcher, December 2005</w:t>
      </w:r>
    </w:p>
    <w:p w:rsidR="00174FFE" w:rsidRPr="0067583D" w:rsidRDefault="00174FFE" w:rsidP="0067583D">
      <w:pPr>
        <w:pStyle w:val="BodyText"/>
        <w:ind w:left="1080"/>
        <w:rPr>
          <w:rFonts w:asciiTheme="minorHAnsi" w:hAnsiTheme="minorHAnsi" w:cstheme="minorHAnsi"/>
          <w:color w:val="000000"/>
          <w:sz w:val="24"/>
        </w:rPr>
      </w:pPr>
      <w:r w:rsidRPr="0067583D">
        <w:rPr>
          <w:rFonts w:asciiTheme="minorHAnsi" w:hAnsiTheme="minorHAnsi" w:cstheme="minorHAnsi"/>
          <w:color w:val="000000"/>
          <w:sz w:val="24"/>
        </w:rPr>
        <w:t xml:space="preserve">    “Diabetes” United Medical Video, Lead</w:t>
      </w:r>
      <w:r w:rsidR="00BE3DC7">
        <w:rPr>
          <w:rFonts w:asciiTheme="minorHAnsi" w:hAnsiTheme="minorHAnsi" w:cstheme="minorHAnsi"/>
          <w:color w:val="000000"/>
          <w:sz w:val="24"/>
        </w:rPr>
        <w:t xml:space="preserve"> Role, Patient, </w:t>
      </w:r>
      <w:r w:rsidRPr="0067583D">
        <w:rPr>
          <w:rFonts w:asciiTheme="minorHAnsi" w:hAnsiTheme="minorHAnsi" w:cstheme="minorHAnsi"/>
          <w:color w:val="000000"/>
          <w:sz w:val="24"/>
        </w:rPr>
        <w:t>July 2004 and re-shoot November 2004</w:t>
      </w:r>
    </w:p>
    <w:p w:rsidR="00174FFE" w:rsidRPr="0067583D" w:rsidRDefault="00174FFE" w:rsidP="0067583D">
      <w:pPr>
        <w:pStyle w:val="BodyText"/>
        <w:ind w:left="1080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sz w:val="24"/>
        </w:rPr>
        <w:t xml:space="preserve">   “Malice,” Nicole Kidman, Harold Becker, Director, Shopper, 1993 </w:t>
      </w:r>
    </w:p>
    <w:p w:rsidR="00174FFE" w:rsidRPr="0067583D" w:rsidRDefault="00174FFE" w:rsidP="00174FFE">
      <w:pPr>
        <w:pStyle w:val="BodyText"/>
        <w:ind w:left="1080"/>
        <w:rPr>
          <w:rFonts w:asciiTheme="minorHAnsi" w:hAnsiTheme="minorHAnsi" w:cstheme="minorHAnsi"/>
          <w:sz w:val="20"/>
          <w:szCs w:val="20"/>
        </w:rPr>
      </w:pPr>
      <w:r w:rsidRPr="0067583D">
        <w:rPr>
          <w:rFonts w:asciiTheme="minorHAnsi" w:hAnsiTheme="minorHAnsi" w:cstheme="minorHAnsi"/>
          <w:sz w:val="24"/>
        </w:rPr>
        <w:tab/>
      </w:r>
    </w:p>
    <w:p w:rsidR="00174FFE" w:rsidRPr="0067583D" w:rsidRDefault="00174FFE" w:rsidP="00174FFE">
      <w:pPr>
        <w:pStyle w:val="BodyTex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7583D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Pr="0067583D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</w:t>
      </w:r>
      <w:r w:rsidR="00BE3DC7">
        <w:rPr>
          <w:rFonts w:asciiTheme="minorHAnsi" w:hAnsiTheme="minorHAnsi" w:cstheme="minorHAnsi"/>
          <w:b/>
          <w:bCs/>
          <w:sz w:val="28"/>
          <w:szCs w:val="28"/>
        </w:rPr>
        <w:t xml:space="preserve">       </w:t>
      </w:r>
      <w:r w:rsidRPr="0067583D">
        <w:rPr>
          <w:rFonts w:asciiTheme="minorHAnsi" w:hAnsiTheme="minorHAnsi" w:cstheme="minorHAnsi"/>
          <w:b/>
          <w:bCs/>
          <w:sz w:val="28"/>
          <w:szCs w:val="28"/>
          <w:u w:val="single"/>
        </w:rPr>
        <w:t>Television</w:t>
      </w:r>
    </w:p>
    <w:p w:rsidR="00174FFE" w:rsidRPr="0067583D" w:rsidRDefault="00174FFE" w:rsidP="00174FFE">
      <w:pPr>
        <w:pStyle w:val="BodyText"/>
        <w:rPr>
          <w:rFonts w:asciiTheme="minorHAnsi" w:hAnsiTheme="minorHAnsi" w:cstheme="minorHAnsi"/>
          <w:b/>
          <w:bCs/>
          <w:sz w:val="24"/>
          <w:u w:val="single"/>
        </w:rPr>
      </w:pPr>
      <w:r w:rsidRPr="0067583D">
        <w:rPr>
          <w:rFonts w:asciiTheme="minorHAnsi" w:hAnsiTheme="minorHAnsi" w:cstheme="minorHAnsi"/>
          <w:b/>
          <w:bCs/>
          <w:sz w:val="24"/>
          <w:u w:val="single"/>
        </w:rPr>
        <w:t xml:space="preserve">         </w:t>
      </w:r>
    </w:p>
    <w:p w:rsidR="00174FFE" w:rsidRPr="0067583D" w:rsidRDefault="00174FFE" w:rsidP="00174FFE">
      <w:pPr>
        <w:pStyle w:val="BodyText"/>
        <w:rPr>
          <w:rFonts w:asciiTheme="minorHAnsi" w:hAnsiTheme="minorHAnsi" w:cstheme="minorHAnsi"/>
          <w:bCs/>
          <w:sz w:val="24"/>
        </w:rPr>
      </w:pPr>
      <w:r w:rsidRPr="0067583D">
        <w:rPr>
          <w:rFonts w:asciiTheme="minorHAnsi" w:hAnsiTheme="minorHAnsi" w:cstheme="minorHAnsi"/>
          <w:bCs/>
          <w:sz w:val="24"/>
        </w:rPr>
        <w:t xml:space="preserve">                       “BGE Energy” Commercial, Principal role, Print media, October, 2011-June 2012</w:t>
      </w:r>
    </w:p>
    <w:p w:rsidR="00174FFE" w:rsidRPr="0067583D" w:rsidRDefault="00174FFE" w:rsidP="00174FFE">
      <w:pPr>
        <w:pStyle w:val="BodyText"/>
        <w:ind w:left="1260" w:hanging="360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sz w:val="24"/>
        </w:rPr>
        <w:t xml:space="preserve">       “Car Max” Commercial, Shopper, April 2006</w:t>
      </w:r>
    </w:p>
    <w:p w:rsidR="00174FFE" w:rsidRPr="0067583D" w:rsidRDefault="00174FFE" w:rsidP="00174FFE">
      <w:pPr>
        <w:pStyle w:val="BodyText"/>
        <w:ind w:left="1260" w:hanging="360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sz w:val="24"/>
        </w:rPr>
        <w:t xml:space="preserve">       “Twenty Questions,” Michael </w:t>
      </w:r>
      <w:proofErr w:type="spellStart"/>
      <w:r w:rsidRPr="0067583D">
        <w:rPr>
          <w:rFonts w:asciiTheme="minorHAnsi" w:hAnsiTheme="minorHAnsi" w:cstheme="minorHAnsi"/>
          <w:sz w:val="24"/>
        </w:rPr>
        <w:t>Engler</w:t>
      </w:r>
      <w:proofErr w:type="spellEnd"/>
      <w:r w:rsidRPr="0067583D">
        <w:rPr>
          <w:rFonts w:asciiTheme="minorHAnsi" w:hAnsiTheme="minorHAnsi" w:cstheme="minorHAnsi"/>
          <w:sz w:val="24"/>
        </w:rPr>
        <w:t xml:space="preserve">, Director, Touchstone </w:t>
      </w:r>
      <w:proofErr w:type="spellStart"/>
      <w:r w:rsidRPr="0067583D">
        <w:rPr>
          <w:rFonts w:asciiTheme="minorHAnsi" w:hAnsiTheme="minorHAnsi" w:cstheme="minorHAnsi"/>
          <w:sz w:val="24"/>
        </w:rPr>
        <w:t>Pilot</w:t>
      </w:r>
      <w:proofErr w:type="gramStart"/>
      <w:r w:rsidRPr="0067583D">
        <w:rPr>
          <w:rFonts w:asciiTheme="minorHAnsi" w:hAnsiTheme="minorHAnsi" w:cstheme="minorHAnsi"/>
          <w:sz w:val="24"/>
        </w:rPr>
        <w:t>,Pedestrian</w:t>
      </w:r>
      <w:proofErr w:type="spellEnd"/>
      <w:proofErr w:type="gramEnd"/>
      <w:r w:rsidRPr="0067583D">
        <w:rPr>
          <w:rFonts w:asciiTheme="minorHAnsi" w:hAnsiTheme="minorHAnsi" w:cstheme="minorHAnsi"/>
          <w:sz w:val="24"/>
        </w:rPr>
        <w:t>, March, 2006</w:t>
      </w:r>
    </w:p>
    <w:p w:rsidR="00174FFE" w:rsidRPr="0067583D" w:rsidRDefault="00174FFE" w:rsidP="00174FFE">
      <w:pPr>
        <w:pStyle w:val="BodyText"/>
        <w:ind w:firstLine="1260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sz w:val="24"/>
        </w:rPr>
        <w:t xml:space="preserve"> “The West Wing, Pedestrian, 3 scenes, March 2006  </w:t>
      </w:r>
    </w:p>
    <w:p w:rsidR="00174FFE" w:rsidRPr="0067583D" w:rsidRDefault="00174FFE" w:rsidP="00174FFE">
      <w:pPr>
        <w:pStyle w:val="BodyText"/>
        <w:ind w:firstLine="1260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b/>
          <w:bCs/>
          <w:sz w:val="24"/>
        </w:rPr>
        <w:t xml:space="preserve"> </w:t>
      </w:r>
      <w:r w:rsidRPr="0067583D">
        <w:rPr>
          <w:rFonts w:asciiTheme="minorHAnsi" w:hAnsiTheme="minorHAnsi" w:cstheme="minorHAnsi"/>
          <w:sz w:val="24"/>
        </w:rPr>
        <w:t>“The View,” ABC-TV, November 2005</w:t>
      </w:r>
    </w:p>
    <w:p w:rsidR="00174FFE" w:rsidRPr="0067583D" w:rsidRDefault="00174FFE" w:rsidP="00174FFE">
      <w:pPr>
        <w:pStyle w:val="BodyText"/>
        <w:ind w:left="360" w:firstLine="900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sz w:val="24"/>
        </w:rPr>
        <w:t xml:space="preserve"> “Who Wants to be a Millionaire?” Contestant, September 2004</w:t>
      </w:r>
    </w:p>
    <w:p w:rsidR="00174FFE" w:rsidRPr="0067583D" w:rsidRDefault="00174FFE" w:rsidP="00174FFE">
      <w:pPr>
        <w:pStyle w:val="BodyText"/>
        <w:ind w:left="360" w:firstLine="900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sz w:val="24"/>
        </w:rPr>
        <w:t xml:space="preserve"> “Marsh Funeral Home” Commercial, Lead Sister, August 2004</w:t>
      </w:r>
    </w:p>
    <w:p w:rsidR="00174FFE" w:rsidRPr="0067583D" w:rsidRDefault="00174FFE" w:rsidP="00174FFE">
      <w:pPr>
        <w:pStyle w:val="BodyText"/>
        <w:ind w:left="720" w:firstLine="540"/>
        <w:rPr>
          <w:rFonts w:asciiTheme="minorHAnsi" w:hAnsiTheme="minorHAnsi" w:cstheme="minorHAnsi"/>
          <w:b/>
          <w:bCs/>
          <w:sz w:val="20"/>
          <w:szCs w:val="20"/>
        </w:rPr>
      </w:pPr>
      <w:r w:rsidRPr="0067583D">
        <w:rPr>
          <w:rFonts w:asciiTheme="minorHAnsi" w:hAnsiTheme="minorHAnsi" w:cstheme="minorHAnsi"/>
          <w:sz w:val="24"/>
        </w:rPr>
        <w:t xml:space="preserve"> “Street Lawyer,” Disney Studios Pilot, Lead Role, Pianist, 2003</w:t>
      </w:r>
      <w:r w:rsidRPr="0067583D">
        <w:rPr>
          <w:rFonts w:asciiTheme="minorHAnsi" w:hAnsiTheme="minorHAnsi" w:cstheme="minorHAnsi"/>
          <w:sz w:val="28"/>
        </w:rPr>
        <w:t xml:space="preserve">  </w:t>
      </w:r>
      <w:r w:rsidRPr="0067583D">
        <w:rPr>
          <w:rFonts w:asciiTheme="minorHAnsi" w:hAnsiTheme="minorHAnsi" w:cstheme="minorHAnsi"/>
          <w:b/>
          <w:bCs/>
          <w:sz w:val="28"/>
        </w:rPr>
        <w:t xml:space="preserve"> </w:t>
      </w:r>
      <w:r w:rsidRPr="0067583D">
        <w:rPr>
          <w:rFonts w:asciiTheme="minorHAnsi" w:hAnsiTheme="minorHAnsi" w:cstheme="minorHAnsi"/>
          <w:b/>
          <w:bCs/>
          <w:sz w:val="28"/>
        </w:rPr>
        <w:tab/>
        <w:t xml:space="preserve">   </w:t>
      </w:r>
      <w:r w:rsidRPr="0067583D">
        <w:rPr>
          <w:rFonts w:asciiTheme="minorHAnsi" w:hAnsiTheme="minorHAnsi" w:cstheme="minorHAnsi"/>
          <w:b/>
          <w:bCs/>
          <w:sz w:val="28"/>
        </w:rPr>
        <w:tab/>
      </w:r>
    </w:p>
    <w:p w:rsidR="00174FFE" w:rsidRPr="0067583D" w:rsidRDefault="00174FFE" w:rsidP="00174FFE">
      <w:pPr>
        <w:pStyle w:val="BodyText"/>
        <w:tabs>
          <w:tab w:val="left" w:pos="1980"/>
        </w:tabs>
        <w:ind w:left="1440" w:hanging="540"/>
        <w:rPr>
          <w:rFonts w:asciiTheme="minorHAnsi" w:hAnsiTheme="minorHAnsi" w:cstheme="minorHAnsi"/>
          <w:sz w:val="20"/>
          <w:szCs w:val="20"/>
        </w:rPr>
      </w:pPr>
      <w:r w:rsidRPr="0067583D">
        <w:rPr>
          <w:rFonts w:asciiTheme="minorHAnsi" w:hAnsiTheme="minorHAnsi" w:cstheme="minorHAnsi"/>
          <w:b/>
          <w:bCs/>
          <w:sz w:val="24"/>
        </w:rPr>
        <w:tab/>
        <w:t xml:space="preserve"> </w:t>
      </w:r>
      <w:r w:rsidRPr="0067583D">
        <w:rPr>
          <w:rFonts w:asciiTheme="minorHAnsi" w:hAnsiTheme="minorHAnsi" w:cstheme="minorHAnsi"/>
          <w:sz w:val="28"/>
        </w:rPr>
        <w:t xml:space="preserve"> </w:t>
      </w:r>
      <w:r w:rsidRPr="0067583D">
        <w:rPr>
          <w:rFonts w:asciiTheme="minorHAnsi" w:hAnsiTheme="minorHAnsi" w:cstheme="minorHAnsi"/>
          <w:sz w:val="28"/>
        </w:rPr>
        <w:tab/>
        <w:t xml:space="preserve"> </w:t>
      </w:r>
    </w:p>
    <w:p w:rsidR="00174FFE" w:rsidRDefault="0067583D" w:rsidP="00BE3DC7">
      <w:pPr>
        <w:pStyle w:val="BodyText"/>
        <w:ind w:left="540" w:firstLine="7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7583D">
        <w:rPr>
          <w:rFonts w:asciiTheme="minorHAnsi" w:hAnsiTheme="minorHAnsi" w:cstheme="minorHAnsi"/>
          <w:b/>
          <w:bCs/>
          <w:sz w:val="28"/>
          <w:szCs w:val="28"/>
          <w:u w:val="single"/>
        </w:rPr>
        <w:t>Training</w:t>
      </w:r>
    </w:p>
    <w:p w:rsidR="0067583D" w:rsidRPr="0067583D" w:rsidRDefault="0067583D" w:rsidP="00174FFE">
      <w:pPr>
        <w:pStyle w:val="BodyText"/>
        <w:ind w:firstLine="7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174FFE" w:rsidRPr="0067583D" w:rsidRDefault="00174FFE" w:rsidP="00174FFE">
      <w:pPr>
        <w:pStyle w:val="BodyText"/>
        <w:ind w:firstLine="720"/>
        <w:rPr>
          <w:rFonts w:asciiTheme="minorHAnsi" w:hAnsiTheme="minorHAnsi" w:cstheme="minorHAnsi"/>
          <w:bCs/>
          <w:sz w:val="24"/>
        </w:rPr>
      </w:pPr>
      <w:r w:rsidRPr="0067583D"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Pr="0067583D">
        <w:rPr>
          <w:rFonts w:asciiTheme="minorHAnsi" w:hAnsiTheme="minorHAnsi" w:cstheme="minorHAnsi"/>
          <w:bCs/>
          <w:sz w:val="24"/>
        </w:rPr>
        <w:t>Scene Study, Dr. Vera Katz, January, 2007</w:t>
      </w:r>
      <w:r w:rsidRPr="0067583D">
        <w:rPr>
          <w:rFonts w:asciiTheme="minorHAnsi" w:hAnsiTheme="minorHAnsi" w:cstheme="minorHAnsi"/>
          <w:bCs/>
          <w:sz w:val="24"/>
        </w:rPr>
        <w:tab/>
      </w:r>
    </w:p>
    <w:p w:rsidR="00174FFE" w:rsidRPr="0067583D" w:rsidRDefault="00174FFE" w:rsidP="00174FFE">
      <w:pPr>
        <w:pStyle w:val="BodyText"/>
        <w:ind w:left="1260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bCs/>
          <w:sz w:val="24"/>
        </w:rPr>
        <w:t>Master Class</w:t>
      </w:r>
      <w:r w:rsidRPr="0067583D">
        <w:rPr>
          <w:rFonts w:asciiTheme="minorHAnsi" w:hAnsiTheme="minorHAnsi" w:cstheme="minorHAnsi"/>
          <w:sz w:val="24"/>
        </w:rPr>
        <w:t>, Dr. Vera Katz, Washington, DC, 2006</w:t>
      </w:r>
    </w:p>
    <w:p w:rsidR="00174FFE" w:rsidRPr="0067583D" w:rsidRDefault="00174FFE" w:rsidP="00174FFE">
      <w:pPr>
        <w:pStyle w:val="BodyText"/>
        <w:ind w:left="1260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bCs/>
          <w:sz w:val="24"/>
        </w:rPr>
        <w:t>Studio Theater</w:t>
      </w:r>
      <w:r w:rsidRPr="0067583D">
        <w:rPr>
          <w:rFonts w:asciiTheme="minorHAnsi" w:hAnsiTheme="minorHAnsi" w:cstheme="minorHAnsi"/>
          <w:sz w:val="24"/>
        </w:rPr>
        <w:t xml:space="preserve">, Actors’ Process, Principles of Realism, Musical Theater, </w:t>
      </w:r>
    </w:p>
    <w:p w:rsidR="00174FFE" w:rsidRPr="0067583D" w:rsidRDefault="00174FFE" w:rsidP="00174FFE">
      <w:pPr>
        <w:pStyle w:val="BodyText"/>
        <w:ind w:left="1260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sz w:val="24"/>
        </w:rPr>
        <w:t xml:space="preserve">  Alexander Technique, Washington, DC</w:t>
      </w:r>
      <w:r w:rsidRPr="0067583D">
        <w:rPr>
          <w:rFonts w:asciiTheme="minorHAnsi" w:hAnsiTheme="minorHAnsi" w:cstheme="minorHAnsi"/>
          <w:sz w:val="24"/>
          <w:u w:val="single"/>
        </w:rPr>
        <w:t>,</w:t>
      </w:r>
      <w:r w:rsidRPr="0067583D">
        <w:rPr>
          <w:rFonts w:asciiTheme="minorHAnsi" w:hAnsiTheme="minorHAnsi" w:cstheme="minorHAnsi"/>
          <w:sz w:val="24"/>
        </w:rPr>
        <w:t xml:space="preserve"> 2002-2004</w:t>
      </w:r>
    </w:p>
    <w:p w:rsidR="00174FFE" w:rsidRPr="0067583D" w:rsidRDefault="00174FFE" w:rsidP="00174FFE">
      <w:pPr>
        <w:pStyle w:val="BodyText"/>
        <w:ind w:left="1260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bCs/>
          <w:sz w:val="24"/>
        </w:rPr>
        <w:t>Commercial Training</w:t>
      </w:r>
      <w:r w:rsidRPr="0067583D">
        <w:rPr>
          <w:rFonts w:asciiTheme="minorHAnsi" w:hAnsiTheme="minorHAnsi" w:cstheme="minorHAnsi"/>
          <w:sz w:val="24"/>
        </w:rPr>
        <w:t>, New York, NY, 2003</w:t>
      </w:r>
    </w:p>
    <w:p w:rsidR="00174FFE" w:rsidRPr="0067583D" w:rsidRDefault="00174FFE" w:rsidP="00174FFE">
      <w:pPr>
        <w:pStyle w:val="BodyText"/>
        <w:ind w:left="1260"/>
        <w:rPr>
          <w:rFonts w:asciiTheme="minorHAnsi" w:hAnsiTheme="minorHAnsi" w:cstheme="minorHAnsi"/>
          <w:sz w:val="24"/>
        </w:rPr>
      </w:pPr>
      <w:r w:rsidRPr="0067583D">
        <w:rPr>
          <w:rFonts w:asciiTheme="minorHAnsi" w:hAnsiTheme="minorHAnsi" w:cstheme="minorHAnsi"/>
          <w:sz w:val="24"/>
        </w:rPr>
        <w:t xml:space="preserve"> Acting for the Camera: Charles Ros</w:t>
      </w:r>
      <w:r w:rsidR="0067583D">
        <w:rPr>
          <w:rFonts w:asciiTheme="minorHAnsi" w:hAnsiTheme="minorHAnsi" w:cstheme="minorHAnsi"/>
          <w:sz w:val="24"/>
        </w:rPr>
        <w:t>en, Michael Katz, Madelyn Burns</w:t>
      </w:r>
    </w:p>
    <w:p w:rsidR="00BE3DC7" w:rsidRDefault="00BE3DC7" w:rsidP="0067583D">
      <w:pPr>
        <w:pStyle w:val="BodyText"/>
        <w:ind w:left="1260"/>
        <w:rPr>
          <w:rFonts w:asciiTheme="minorHAnsi" w:hAnsiTheme="minorHAnsi" w:cstheme="minorHAnsi"/>
          <w:sz w:val="24"/>
        </w:rPr>
      </w:pPr>
    </w:p>
    <w:p w:rsidR="00776E77" w:rsidRDefault="00BE3DC7" w:rsidP="0067583D">
      <w:pPr>
        <w:pStyle w:val="BodyText"/>
        <w:ind w:left="126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E3DC7">
        <w:rPr>
          <w:rFonts w:asciiTheme="minorHAnsi" w:hAnsiTheme="minorHAnsi" w:cstheme="minorHAnsi"/>
          <w:b/>
          <w:sz w:val="28"/>
          <w:szCs w:val="28"/>
          <w:u w:val="single"/>
        </w:rPr>
        <w:t>Other</w:t>
      </w:r>
      <w:r w:rsidR="0067583D" w:rsidRPr="00BE3D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174FFE" w:rsidRPr="00BE3DC7">
        <w:rPr>
          <w:rFonts w:asciiTheme="minorHAnsi" w:hAnsiTheme="minorHAnsi" w:cstheme="minorHAnsi"/>
          <w:b/>
          <w:sz w:val="28"/>
          <w:szCs w:val="28"/>
          <w:u w:val="single"/>
        </w:rPr>
        <w:t xml:space="preserve">   </w:t>
      </w:r>
    </w:p>
    <w:p w:rsidR="00BE3DC7" w:rsidRPr="00BE3DC7" w:rsidRDefault="00BE3DC7" w:rsidP="0067583D">
      <w:pPr>
        <w:pStyle w:val="BodyText"/>
        <w:ind w:left="1260"/>
        <w:rPr>
          <w:rFonts w:asciiTheme="minorHAnsi" w:hAnsiTheme="minorHAnsi" w:cstheme="minorHAnsi"/>
          <w:sz w:val="28"/>
          <w:szCs w:val="28"/>
        </w:rPr>
      </w:pPr>
      <w:r w:rsidRPr="00BE3DC7">
        <w:rPr>
          <w:rFonts w:asciiTheme="minorHAnsi" w:hAnsiTheme="minorHAnsi" w:cstheme="minorHAnsi"/>
          <w:sz w:val="28"/>
          <w:szCs w:val="28"/>
        </w:rPr>
        <w:t>Pianist</w:t>
      </w:r>
      <w:r>
        <w:rPr>
          <w:rFonts w:asciiTheme="minorHAnsi" w:hAnsiTheme="minorHAnsi" w:cstheme="minorHAnsi"/>
          <w:sz w:val="28"/>
          <w:szCs w:val="28"/>
        </w:rPr>
        <w:t>, trained in Karate, fluent English, choir director</w:t>
      </w:r>
    </w:p>
    <w:sectPr w:rsidR="00BE3DC7" w:rsidRPr="00BE3DC7" w:rsidSect="00BA1575">
      <w:pgSz w:w="12240" w:h="15840"/>
      <w:pgMar w:top="720" w:right="115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y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FE"/>
    <w:rsid w:val="00174FFE"/>
    <w:rsid w:val="0067583D"/>
    <w:rsid w:val="00776E77"/>
    <w:rsid w:val="00B822E8"/>
    <w:rsid w:val="00BE3DC7"/>
    <w:rsid w:val="00C6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7D15D1B"/>
  <w15:chartTrackingRefBased/>
  <w15:docId w15:val="{85FAD63A-DDB9-4FFC-867B-2B2666A3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74FFE"/>
    <w:pPr>
      <w:spacing w:after="0" w:line="240" w:lineRule="auto"/>
    </w:pPr>
    <w:rPr>
      <w:rFonts w:ascii="Andy" w:eastAsia="Times New Roman" w:hAnsi="Andy" w:cs="Times New Roman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174FFE"/>
    <w:rPr>
      <w:rFonts w:ascii="Andy" w:eastAsia="Times New Roman" w:hAnsi="Andy" w:cs="Times New Roman"/>
      <w:sz w:val="32"/>
      <w:szCs w:val="24"/>
    </w:rPr>
  </w:style>
  <w:style w:type="character" w:styleId="Hyperlink">
    <w:name w:val="Hyperlink"/>
    <w:basedOn w:val="DefaultParagraphFont"/>
    <w:rsid w:val="00174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itam@earthlink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Mathews</dc:creator>
  <cp:keywords/>
  <dc:description/>
  <cp:lastModifiedBy>Kimberly Mathews</cp:lastModifiedBy>
  <cp:revision>4</cp:revision>
  <dcterms:created xsi:type="dcterms:W3CDTF">2021-04-26T16:04:00Z</dcterms:created>
  <dcterms:modified xsi:type="dcterms:W3CDTF">2021-07-01T16:14:00Z</dcterms:modified>
</cp:coreProperties>
</file>