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80"/>
          <w:szCs w:val="80"/>
        </w:rPr>
      </w:pPr>
      <w:r w:rsidDel="00000000" w:rsidR="00000000" w:rsidRPr="00000000">
        <w:rPr>
          <w:rFonts w:ascii="Arial" w:cs="Arial" w:eastAsia="Arial" w:hAnsi="Arial"/>
          <w:b w:val="1"/>
          <w:sz w:val="80"/>
          <w:szCs w:val="8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38100</wp:posOffset>
            </wp:positionH>
            <wp:positionV relativeFrom="margin">
              <wp:posOffset>38100</wp:posOffset>
            </wp:positionV>
            <wp:extent cx="1652615" cy="2066372"/>
            <wp:effectExtent b="38100" l="38100" r="38100" t="38100"/>
            <wp:wrapSquare wrapText="bothSides" distB="0" distT="0" distL="114300" distR="114300"/>
            <wp:docPr descr="A person with long blonde hair&#10;&#10;Description automatically generated with low confidence" id="14" name="image1.jpg"/>
            <a:graphic>
              <a:graphicData uri="http://schemas.openxmlformats.org/drawingml/2006/picture">
                <pic:pic>
                  <pic:nvPicPr>
                    <pic:cNvPr descr="A person with long blonde hair&#10;&#10;Description automatically generated with low confidenc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615" cy="2066372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80"/>
          <w:szCs w:val="80"/>
          <w:rtl w:val="0"/>
        </w:rPr>
        <w:t xml:space="preserve">Amelia Mazurek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She/Her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Non-Union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Phone: + 44 7367881537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Email: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34"/>
            <w:szCs w:val="34"/>
            <w:u w:val="single"/>
            <w:rtl w:val="0"/>
          </w:rPr>
          <w:t xml:space="preserve">amelia.mazurek6@gmail.com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Height: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170 CM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Weight: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73 KG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Eye Colour: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Green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Hair Colour: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Blonde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  <w:sectPr>
          <w:pgSz w:h="16838" w:w="11906" w:orient="portrait"/>
          <w:pgMar w:bottom="1440" w:top="1440" w:left="1440" w:right="1440" w:header="708.6614173228347" w:footer="708.6614173228347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Professional 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UAL Level 3 Performing &amp; Production Arts, Acting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Advanced Acting Programme </w:t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Musical Theatre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Musical Theatre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Westminster Kingsway College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Performing Arts Studios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Stagecoach</w:t>
      </w:r>
      <w:r w:rsidDel="00000000" w:rsidR="00000000" w:rsidRPr="00000000">
        <w:rPr>
          <w:rFonts w:ascii="Arial" w:cs="Arial" w:eastAsia="Arial" w:hAnsi="Arial"/>
          <w:rtl w:val="0"/>
        </w:rPr>
        <w:t xml:space="preserve"> Stoke Newington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Stagecoach Southgate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Sharon McKevitt, Rob Alexander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Jimena Herrero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 Blue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Kate Diaz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</w:sect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Theatre: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“Drylands”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“Chaos” - Emily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“The Cherry Orchard”     - Dunyasha 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“Antigone” - Ismene </w:t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“Devised Refugee Project”</w:t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“TinselTown”</w:t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Tramshed Theatre</w:t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Westminster Kingsway College</w:t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Westminster Kingsway College</w:t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Westminster Kingsway College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Westminster Kingsway College</w:t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Ashmole Academy Theatre</w:t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Dir. Andre Pink</w:t>
      </w:r>
    </w:p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Dir. Holly Hawkes</w:t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Dir. Sharon McKevitt, Rob Alexander</w:t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Dir. Sharon McKevitt, Rob Alexander</w:t>
      </w:r>
    </w:p>
    <w:p w:rsidR="00000000" w:rsidDel="00000000" w:rsidP="00000000" w:rsidRDefault="00000000" w:rsidRPr="00000000" w14:paraId="00000025">
      <w:pPr>
        <w:pageBreakBefore w:val="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Dir. Sharon McKevitt, Rob Alexander</w:t>
      </w:r>
    </w:p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Dir. Kate Diaz</w:t>
      </w:r>
    </w:p>
    <w:p w:rsidR="00000000" w:rsidDel="00000000" w:rsidP="00000000" w:rsidRDefault="00000000" w:rsidRPr="00000000" w14:paraId="00000027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“Show Girls”</w:t>
      </w:r>
    </w:p>
    <w:p w:rsidR="00000000" w:rsidDel="00000000" w:rsidP="00000000" w:rsidRDefault="00000000" w:rsidRPr="00000000" w14:paraId="00000028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Stoke Newington School </w:t>
      </w:r>
    </w:p>
    <w:p w:rsidR="00000000" w:rsidDel="00000000" w:rsidP="00000000" w:rsidRDefault="00000000" w:rsidRPr="00000000" w14:paraId="0000002A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&amp; Sixth Form</w:t>
      </w:r>
    </w:p>
    <w:p w:rsidR="00000000" w:rsidDel="00000000" w:rsidP="00000000" w:rsidRDefault="00000000" w:rsidRPr="00000000" w14:paraId="0000002B">
      <w:pPr>
        <w:keepLines w:val="1"/>
        <w:pageBreakBefore w:val="0"/>
        <w:spacing w:after="0" w:line="240" w:lineRule="auto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Dir. Micha Blue</w:t>
      </w:r>
    </w:p>
    <w:p w:rsidR="00000000" w:rsidDel="00000000" w:rsidP="00000000" w:rsidRDefault="00000000" w:rsidRPr="00000000" w14:paraId="0000002C">
      <w:pPr>
        <w:keepLines w:val="1"/>
        <w:pageBreakBefore w:val="0"/>
        <w:spacing w:after="0" w:line="240" w:lineRule="auto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“Greatest Showman”</w:t>
      </w:r>
    </w:p>
    <w:p w:rsidR="00000000" w:rsidDel="00000000" w:rsidP="00000000" w:rsidRDefault="00000000" w:rsidRPr="00000000" w14:paraId="0000002E">
      <w:pPr>
        <w:keepLines w:val="1"/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Stoke Newington School &amp; Sixth Form</w:t>
      </w:r>
    </w:p>
    <w:p w:rsidR="00000000" w:rsidDel="00000000" w:rsidP="00000000" w:rsidRDefault="00000000" w:rsidRPr="00000000" w14:paraId="0000002F">
      <w:pPr>
        <w:keepLines w:val="1"/>
        <w:pageBreakBefore w:val="0"/>
        <w:spacing w:after="0" w:line="240" w:lineRule="auto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Dir. Micha Blue</w:t>
      </w:r>
    </w:p>
    <w:p w:rsidR="00000000" w:rsidDel="00000000" w:rsidP="00000000" w:rsidRDefault="00000000" w:rsidRPr="00000000" w14:paraId="00000030">
      <w:pPr>
        <w:pageBreakBefore w:val="0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</w:sect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Voice Over: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“Twelfth Night”</w:t>
      </w:r>
    </w:p>
    <w:p w:rsidR="00000000" w:rsidDel="00000000" w:rsidP="00000000" w:rsidRDefault="00000000" w:rsidRPr="00000000" w14:paraId="0000003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</w:t>
      </w:r>
    </w:p>
    <w:p w:rsidR="00000000" w:rsidDel="00000000" w:rsidP="00000000" w:rsidRDefault="00000000" w:rsidRPr="00000000" w14:paraId="00000033">
      <w:pPr>
        <w:pageBreakBefore w:val="0"/>
        <w:rPr>
          <w:rFonts w:ascii="Arial" w:cs="Arial" w:eastAsia="Arial" w:hAnsi="Arial"/>
        </w:rPr>
        <w:sectPr>
          <w:type w:val="continuous"/>
          <w:pgSz w:h="16838" w:w="11906" w:orient="portrait"/>
          <w:pgMar w:bottom="1440" w:top="1440" w:left="1440" w:right="1440" w:header="708.6614173228347" w:footer="708.6614173228347"/>
          <w:cols w:equalWidth="0" w:num="3">
            <w:col w:space="720" w:w="2528.5"/>
            <w:col w:space="720" w:w="2528.5"/>
            <w:col w:space="0" w:w="2528.5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Sharon McKevitt</w:t>
      </w:r>
    </w:p>
    <w:p w:rsidR="00000000" w:rsidDel="00000000" w:rsidP="00000000" w:rsidRDefault="00000000" w:rsidRPr="00000000" w14:paraId="00000034">
      <w:pPr>
        <w:pageBreakBefore w:val="0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Special Skills:</w:t>
      </w:r>
    </w:p>
    <w:p w:rsidR="00000000" w:rsidDel="00000000" w:rsidP="00000000" w:rsidRDefault="00000000" w:rsidRPr="00000000" w14:paraId="00000035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Language:</w:t>
      </w:r>
      <w:r w:rsidDel="00000000" w:rsidR="00000000" w:rsidRPr="00000000">
        <w:rPr>
          <w:rFonts w:ascii="Arial" w:cs="Arial" w:eastAsia="Arial" w:hAnsi="Arial"/>
          <w:rtl w:val="0"/>
        </w:rPr>
        <w:t xml:space="preserve"> Native English Speaker, Fluent in Polish Language.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Sports:</w:t>
      </w:r>
      <w:r w:rsidDel="00000000" w:rsidR="00000000" w:rsidRPr="00000000">
        <w:rPr>
          <w:rFonts w:ascii="Arial" w:cs="Arial" w:eastAsia="Arial" w:hAnsi="Arial"/>
          <w:rtl w:val="0"/>
        </w:rPr>
        <w:t xml:space="preserve"> Swimming, Running, Bike Riding, Roller Skating, Ice Skating, Physically Flexible.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Acting:</w:t>
      </w:r>
      <w:r w:rsidDel="00000000" w:rsidR="00000000" w:rsidRPr="00000000">
        <w:rPr>
          <w:rFonts w:ascii="Arial" w:cs="Arial" w:eastAsia="Arial" w:hAnsi="Arial"/>
          <w:rtl w:val="0"/>
        </w:rPr>
        <w:t xml:space="preserve"> Improvisation, Comedy, Shakespeare, Ensemble Work, Physical Theatre, Contemporary.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Loves Animals, Cooking, Baking, “Handy-Man.”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08.6614173228347" w:footer="708.66141732283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29B2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melia.mazurek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175GduVQTAAycQApEK4Bq1CsGQ==">AMUW2mWmF3LsTH6cA91ChmZuM2ziAQo16xgu5skmfP+hR6Fc6xCE/LE29lzhRzRVn7rKsuFnJ5hgNHmD74tPqqef+r25y4ZaswmGCl3NuO6LbU+FsUEOhsuYVBKr4S/3KgeSijFZ+CtBCz5EOL8/uHzLHM4xo9PfqDFYxnCeiBwHGfkKQOBzLQNQbcHahkzpG6aY/6T7wXTavTJA71hymq7x6zCLUHHRiw==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2021-05-06T11:43:00Z</dcterms:created>
  <dc:creator>Beata Mazurek</dc:creator>
</cp:coreProperties>
</file>