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MILAN RAMSON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https://sites.psu.edu/ramsonmilan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                                     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Ramsonmilan@gmail.com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Washington, DC 20009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Cell: 202-460-2722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EDUCATION    </w:t>
        <w:tab/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The Pennsylvania State University,                                                                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Bachelor of Arts, Integrative Arts</w:t>
        <w:tab/>
        <w:tab/>
        <w:tab/>
        <w:tab/>
        <w:tab/>
        <w:tab/>
        <w:tab/>
        <w:t xml:space="preserve">Graduation Date: May 2020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Concentrations: Writing, Theater, and Dance 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GPA: 3.2,  Dean’s List: two out of eight semesters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RESEARCH EXPERIENCE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Penn State Altoona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Theatre Department, Altoona, PA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Research Assistant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with Associate Professor of Theatre Arts, Robin Reese</w:t>
        <w:tab/>
        <w:t xml:space="preserve">    </w:t>
        <w:tab/>
        <w:t xml:space="preserve">January 2019 – May 2019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Conducted research on the Opioid Crisis, identified and analyzed themes from news stories, and generated content for the professor to use for a book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RELEVANT COLLEGE ACTIVITIES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Writer: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Altoona Collegiate Review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 xml:space="preserve">Creative Writer: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Hard Freight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 xml:space="preserve">Writer: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LiveWire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Metzo: Soprano Singer</w:t>
        <w:tab/>
        <w:tab/>
        <w:tab/>
        <w:t xml:space="preserve">Dance: Modern, Ballet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Performance Roles: </w:t>
      </w:r>
    </w:p>
    <w:p w:rsidR="00000000" w:rsidDel="00000000" w:rsidP="00000000" w:rsidRDefault="00000000" w:rsidRPr="00000000" w14:paraId="00000015">
      <w:pPr>
        <w:pageBreakBefore w:val="0"/>
        <w:ind w:right="2880" w:firstLine="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-Latany McQuinn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And It Begins Like This</w:t>
      </w:r>
    </w:p>
    <w:p w:rsidR="00000000" w:rsidDel="00000000" w:rsidP="00000000" w:rsidRDefault="00000000" w:rsidRPr="00000000" w14:paraId="00000016">
      <w:pPr>
        <w:pageBreakBefore w:val="0"/>
        <w:ind w:right="2880" w:firstLine="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-Carly,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Reasons to be Pretty</w:t>
      </w:r>
    </w:p>
    <w:p w:rsidR="00000000" w:rsidDel="00000000" w:rsidP="00000000" w:rsidRDefault="00000000" w:rsidRPr="00000000" w14:paraId="00000017">
      <w:pPr>
        <w:pageBreakBefore w:val="0"/>
        <w:ind w:right="2880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RELEVANT SKILLS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Orchestrated sound, lighting, set design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Microsoft Office, Video Editing, iMovie, Photography, Google Suite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1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Case Monitor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Department of Employment Services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Washington, DC                               May-August 2018– Current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6"/>
        </w:numPr>
        <w:ind w:left="360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Scheduled appointments for clients, operated multi-line phone system and created professional correspondence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6"/>
        </w:numPr>
        <w:ind w:left="360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Maintain relationships with Participants throughout the course of the six-week program and through extensions  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6"/>
        </w:numPr>
        <w:ind w:left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Provided opportunities for youth  to go back to school for their GED, posted job opportunities, planned job development programs, and referred them to community housing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6"/>
        </w:numPr>
        <w:ind w:left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Enter data into government systems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6"/>
        </w:numPr>
        <w:ind w:left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Visited over 60 sites making sure that they were safe and participants were getting proper job training </w:t>
      </w:r>
    </w:p>
    <w:p w:rsidR="00000000" w:rsidDel="00000000" w:rsidP="00000000" w:rsidRDefault="00000000" w:rsidRPr="00000000" w14:paraId="00000024">
      <w:pPr>
        <w:pageBreakBefore w:val="0"/>
        <w:widowControl w:val="1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1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Concierge,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CIM Company, Washington, DC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June 2020- Current                                  </w:t>
      </w:r>
    </w:p>
    <w:p w:rsidR="00000000" w:rsidDel="00000000" w:rsidP="00000000" w:rsidRDefault="00000000" w:rsidRPr="00000000" w14:paraId="00000026">
      <w:pPr>
        <w:pageBreakBefore w:val="0"/>
        <w:widowControl w:val="1"/>
        <w:numPr>
          <w:ilvl w:val="0"/>
          <w:numId w:val="2"/>
        </w:numPr>
        <w:ind w:left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The first point of contact for any property buyers. Schedule building tours respond to maintenance requests, answer phones, and redirect each call to the corresponding sector of the building.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ind w:left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Interact with customers, check packages in and out through digital systems, and provide information to future renters/buyers. 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ind w:left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Plan and organize building-wide events.  </w:t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Resident Assistant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Penn State Altoona, Residence Life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Altoona, PA</w:t>
        <w:tab/>
        <w:tab/>
        <w:tab/>
        <w:t xml:space="preserve">  August 2019-May 2020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spacing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Plan and organize educational and social activities for  residents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spacing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Interact with residents and refer them to resources at the college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spacing w:line="276" w:lineRule="auto"/>
        <w:ind w:left="36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Collaborated with professional staff and peers to make inclusive environments on campus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Box Office Attendant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Misciagna Center for Performing Arts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Altoona, PA </w:t>
        <w:tab/>
        <w:tab/>
        <w:t xml:space="preserve">  January 2018-May 2020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Sell tickets to performances to the public as well as set up lights and sound for productions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Participated in designing sets for theatrical, dance, and musical performances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Sales Associate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Zara, Washington , DC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August 2017- December 2018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First point of contact to all customers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Operated a cash register, built clientele, and met store goals daily.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Experience in the stock room, finding items that are not on the floor using electronic devices.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Enter online packages in the Zara database, retrieve packages for customers with online orders, scanned packaged out and checked to see if the customer was the owner.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Folded tables, made sure the store was tidy , and closed with managed (operating registers) shutting down and making daily deposits.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Case Manager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Department of Employment Services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Washington, DC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May-August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2016–201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6"/>
        </w:numPr>
        <w:ind w:left="360" w:hanging="360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Scheduled appointments for clients, operated multi-line phone system and created professional correspondence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6"/>
        </w:numPr>
        <w:ind w:left="360" w:hanging="360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Interviewed employees and wrote a department publication bi-weekly  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6"/>
        </w:numPr>
        <w:ind w:left="360" w:hanging="36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Provided opportunities for youth and elderly to go back to school for their GED, posted job opportunities, planned job development programs, and referred them to community housing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ew York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u w:val="none"/>
      </w:rPr>
    </w:lvl>
    <w:lvl w:ilvl="1">
      <w:start w:val="1"/>
      <w:numFmt w:val="bullet"/>
      <w:lvlText w:val="🌕"/>
      <w:lvlJc w:val="left"/>
      <w:pPr>
        <w:ind w:left="108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24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40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u w:val="none"/>
      </w:rPr>
    </w:lvl>
    <w:lvl w:ilvl="1">
      <w:start w:val="1"/>
      <w:numFmt w:val="bullet"/>
      <w:lvlText w:val="🌕"/>
      <w:lvlJc w:val="left"/>
      <w:pPr>
        <w:ind w:left="108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24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40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u w:val="none"/>
      </w:rPr>
    </w:lvl>
    <w:lvl w:ilvl="1">
      <w:start w:val="1"/>
      <w:numFmt w:val="bullet"/>
      <w:lvlText w:val="🌕"/>
      <w:lvlJc w:val="left"/>
      <w:pPr>
        <w:ind w:left="108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24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40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ew York" w:cs="New York" w:eastAsia="New York" w:hAnsi="New York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ites.psu.edu/ramsonmilan" TargetMode="External"/><Relationship Id="rId7" Type="http://schemas.openxmlformats.org/officeDocument/2006/relationships/hyperlink" Target="mailto:Ramsonmilan@g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