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C2" w:rsidRPr="005F236B" w:rsidRDefault="002100C2" w:rsidP="002100C2">
      <w:pPr>
        <w:spacing w:after="0" w:line="240" w:lineRule="auto"/>
        <w:jc w:val="center"/>
        <w:rPr>
          <w:rFonts w:ascii="Wide Latin" w:eastAsia="Times New Roman" w:hAnsi="Wide Latin" w:cs="Times New Roman"/>
          <w:sz w:val="24"/>
          <w:szCs w:val="24"/>
        </w:rPr>
      </w:pPr>
      <w:r w:rsidRPr="005F236B">
        <w:rPr>
          <w:rFonts w:ascii="Wide Latin" w:eastAsia="Times New Roman" w:hAnsi="Wide Latin" w:cs="Times New Roman"/>
          <w:b/>
          <w:bCs/>
          <w:color w:val="000000"/>
          <w:sz w:val="24"/>
          <w:szCs w:val="24"/>
        </w:rPr>
        <w:t>Tera N. Thomas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Pr="00EB4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404-396-9992</w:t>
      </w:r>
    </w:p>
    <w:p w:rsidR="002100C2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hyperlink r:id="rId6" w:history="1">
        <w:r w:rsidRPr="00BF02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Tera76@gmail.com</w:t>
        </w:r>
      </w:hyperlink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Verdana" w:eastAsia="Times New Roman" w:hAnsi="Verdana" w:cs="Times New Roman"/>
          <w:color w:val="000000"/>
        </w:rPr>
        <w:t>Research,</w:t>
      </w:r>
      <w:r w:rsidRPr="00EB49D1">
        <w:rPr>
          <w:rFonts w:ascii="Verdana" w:eastAsia="Times New Roman" w:hAnsi="Verdana" w:cs="Times New Roman"/>
          <w:color w:val="000000"/>
        </w:rPr>
        <w:t xml:space="preserve"> journalism</w:t>
      </w:r>
      <w:r>
        <w:rPr>
          <w:rFonts w:ascii="Verdana" w:eastAsia="Times New Roman" w:hAnsi="Verdana" w:cs="Times New Roman"/>
          <w:color w:val="000000"/>
        </w:rPr>
        <w:t xml:space="preserve"> and administrative experience in corporate, television &amp; radio </w:t>
      </w:r>
      <w:r w:rsidRPr="00EB49D1">
        <w:rPr>
          <w:rFonts w:ascii="Verdana" w:eastAsia="Times New Roman" w:hAnsi="Verdana" w:cs="Times New Roman"/>
          <w:color w:val="000000"/>
        </w:rPr>
        <w:t>industry.</w:t>
      </w:r>
      <w:proofErr w:type="gramEnd"/>
      <w:r w:rsidRPr="00EB49D1">
        <w:rPr>
          <w:rFonts w:ascii="Verdana" w:eastAsia="Times New Roman" w:hAnsi="Verdana" w:cs="Times New Roman"/>
          <w:color w:val="000000"/>
        </w:rPr>
        <w:t xml:space="preserve"> </w:t>
      </w:r>
      <w:r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</w:rPr>
        <w:t>Charismatic</w:t>
      </w:r>
      <w:r w:rsidRPr="00EB49D1">
        <w:rPr>
          <w:rFonts w:ascii="Verdana" w:eastAsia="Times New Roman" w:hAnsi="Verdana" w:cs="Times New Roman"/>
          <w:color w:val="000000"/>
        </w:rPr>
        <w:t> communication</w:t>
      </w:r>
      <w:r>
        <w:rPr>
          <w:rFonts w:ascii="Verdana" w:eastAsia="Times New Roman" w:hAnsi="Verdana" w:cs="Times New Roman"/>
          <w:color w:val="000000"/>
        </w:rPr>
        <w:t xml:space="preserve"> &amp; marketing</w:t>
      </w:r>
      <w:r w:rsidRPr="00EB49D1">
        <w:rPr>
          <w:rFonts w:ascii="Verdana" w:eastAsia="Times New Roman" w:hAnsi="Verdana" w:cs="Times New Roman"/>
          <w:color w:val="000000"/>
        </w:rPr>
        <w:t xml:space="preserve"> skills that suppor</w:t>
      </w:r>
      <w:r>
        <w:rPr>
          <w:rFonts w:ascii="Verdana" w:eastAsia="Times New Roman" w:hAnsi="Verdana" w:cs="Times New Roman"/>
          <w:color w:val="000000"/>
        </w:rPr>
        <w:t xml:space="preserve">t an effective </w:t>
      </w:r>
      <w:r w:rsidRPr="00EB49D1">
        <w:rPr>
          <w:rFonts w:ascii="Verdana" w:eastAsia="Times New Roman" w:hAnsi="Verdana" w:cs="Times New Roman"/>
          <w:color w:val="000000"/>
        </w:rPr>
        <w:t xml:space="preserve">ability to foster </w:t>
      </w:r>
      <w:r>
        <w:rPr>
          <w:rFonts w:ascii="Verdana" w:eastAsia="Times New Roman" w:hAnsi="Verdana" w:cs="Times New Roman"/>
          <w:color w:val="000000"/>
        </w:rPr>
        <w:t>effective</w:t>
      </w:r>
      <w:r w:rsidRPr="00EB49D1">
        <w:rPr>
          <w:rFonts w:ascii="Verdana" w:eastAsia="Times New Roman" w:hAnsi="Verdana" w:cs="Times New Roman"/>
          <w:color w:val="000000"/>
        </w:rPr>
        <w:t xml:space="preserve"> business relationships.</w:t>
      </w:r>
      <w:proofErr w:type="gramEnd"/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C2" w:rsidRPr="00EB764F" w:rsidRDefault="002100C2" w:rsidP="002100C2">
      <w:pPr>
        <w:spacing w:after="0" w:line="240" w:lineRule="auto"/>
        <w:jc w:val="center"/>
        <w:rPr>
          <w:rFonts w:ascii="Algerian" w:eastAsia="Times New Roman" w:hAnsi="Algerian" w:cs="Times New Roman"/>
          <w:sz w:val="24"/>
          <w:szCs w:val="24"/>
        </w:rPr>
      </w:pPr>
      <w:bookmarkStart w:id="0" w:name="_GoBack"/>
      <w:r w:rsidRPr="00EB764F">
        <w:rPr>
          <w:rFonts w:ascii="Algerian" w:eastAsia="Times New Roman" w:hAnsi="Algerian" w:cs="Times New Roman"/>
          <w:b/>
          <w:bCs/>
          <w:color w:val="000000"/>
          <w:sz w:val="18"/>
          <w:szCs w:val="18"/>
        </w:rPr>
        <w:t xml:space="preserve">Bachelor of Arts in Persuasive &amp; Political Communication </w:t>
      </w:r>
    </w:p>
    <w:bookmarkEnd w:id="0"/>
    <w:p w:rsidR="002100C2" w:rsidRPr="005F236B" w:rsidRDefault="002100C2" w:rsidP="002100C2">
      <w:pPr>
        <w:spacing w:after="0" w:line="240" w:lineRule="auto"/>
        <w:jc w:val="center"/>
        <w:rPr>
          <w:rFonts w:ascii="Algerian" w:eastAsia="Times New Roman" w:hAnsi="Algerian" w:cs="Times New Roman"/>
          <w:sz w:val="24"/>
          <w:szCs w:val="24"/>
        </w:rPr>
      </w:pPr>
      <w:proofErr w:type="gramStart"/>
      <w:r w:rsidRPr="005F236B">
        <w:rPr>
          <w:rFonts w:ascii="Algerian" w:eastAsia="Times New Roman" w:hAnsi="Algerian" w:cs="Times New Roman"/>
          <w:color w:val="000000"/>
          <w:sz w:val="18"/>
          <w:szCs w:val="18"/>
        </w:rPr>
        <w:t>George Mason University, Fairfax, Virginia.</w:t>
      </w:r>
      <w:proofErr w:type="gramEnd"/>
      <w:r w:rsidRPr="005F236B">
        <w:rPr>
          <w:rFonts w:ascii="Algerian" w:eastAsia="Times New Roman" w:hAnsi="Algerian" w:cs="Times New Roman"/>
          <w:color w:val="000000"/>
          <w:sz w:val="18"/>
          <w:szCs w:val="18"/>
        </w:rPr>
        <w:t xml:space="preserve"> Degree conferred 2006</w:t>
      </w:r>
    </w:p>
    <w:p w:rsidR="002100C2" w:rsidRDefault="002100C2" w:rsidP="002100C2"/>
    <w:p w:rsidR="002100C2" w:rsidRPr="00EB49D1" w:rsidRDefault="002100C2" w:rsidP="00210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</w:rPr>
        <w:t>EXPERIENCE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Traffic Anchor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/Producer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IHeartMedia</w:t>
      </w:r>
      <w:proofErr w:type="spellEnd"/>
      <w:r w:rsidRPr="00EB4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2017-</w:t>
      </w:r>
      <w:r w:rsidRPr="00B47F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Current Job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-</w:t>
      </w:r>
      <w:r w:rsidRPr="00B47F9F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Produce &amp; voice commercial</w:t>
      </w: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 traffic reports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&amp;advertisement spots</w:t>
      </w: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, and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provide</w:t>
      </w: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 public service messages to listeners on the radio from a variety of in-take sources; canvasses local, state and national 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-</w:t>
      </w:r>
      <w:r w:rsidRPr="00EB4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Maintain crucial deadlines in order to provide traffic updates in a timely fashion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within multiple cities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prepare written content, visual images, audio material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&amp;</w:t>
      </w: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 video footage for websites, blogs or other social-media platforms.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Merriweather Sans" w:eastAsia="Times New Roman" w:hAnsi="Merriweather Sans" w:cs="Times New Roman"/>
          <w:b/>
          <w:bCs/>
          <w:color w:val="000000"/>
        </w:rPr>
        <w:t>Entertainment Freelancer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Merriweather Sans" w:eastAsia="Times New Roman" w:hAnsi="Merriweather Sans" w:cs="Times New Roman"/>
          <w:b/>
          <w:bCs/>
          <w:color w:val="000000"/>
          <w:sz w:val="20"/>
          <w:szCs w:val="20"/>
        </w:rPr>
        <w:t xml:space="preserve">A Total Package, LLC </w:t>
      </w:r>
      <w:r w:rsidRPr="00EB49D1">
        <w:rPr>
          <w:rFonts w:ascii="Merriweather Sans" w:eastAsia="Times New Roman" w:hAnsi="Merriweather Sans" w:cs="Times New Roman"/>
          <w:b/>
          <w:bCs/>
          <w:color w:val="000000"/>
          <w:sz w:val="18"/>
          <w:szCs w:val="18"/>
        </w:rPr>
        <w:t xml:space="preserve">    </w:t>
      </w:r>
      <w:r w:rsidRPr="00EB49D1">
        <w:rPr>
          <w:rFonts w:ascii="Merriweather Sans" w:eastAsia="Times New Roman" w:hAnsi="Merriweather Sans" w:cs="Times New Roman"/>
          <w:color w:val="000000"/>
          <w:sz w:val="18"/>
          <w:szCs w:val="18"/>
        </w:rPr>
        <w:t>                                                2012- 2017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As the owner of A Total Package, I’ve influenced various networks and expanded my experience across the entertainment industry including voiceover acting, journalism, </w:t>
      </w:r>
      <w:proofErr w:type="gramStart"/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radio</w:t>
      </w:r>
      <w:proofErr w:type="gramEnd"/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 hosting, facilitating promotional events and strategizing via social media for new endeavors</w:t>
      </w:r>
      <w:r w:rsidRPr="00EB49D1">
        <w:rPr>
          <w:rFonts w:ascii="Merriweather Sans" w:eastAsia="Times New Roman" w:hAnsi="Merriweather Sans" w:cs="Times New Roman"/>
          <w:color w:val="000000"/>
          <w:sz w:val="18"/>
          <w:szCs w:val="18"/>
        </w:rPr>
        <w:t xml:space="preserve">. </w:t>
      </w:r>
      <w:r w:rsidRPr="00EB49D1">
        <w:rPr>
          <w:rFonts w:ascii="Merriweather Sans" w:eastAsia="Times New Roman" w:hAnsi="Merriweather Sans" w:cs="Times New Roman"/>
          <w:b/>
          <w:bCs/>
          <w:color w:val="000000"/>
          <w:sz w:val="18"/>
          <w:szCs w:val="18"/>
        </w:rPr>
        <w:t xml:space="preserve">    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Merriweather Sans" w:eastAsia="Times New Roman" w:hAnsi="Merriweather Sans" w:cs="Times New Roman"/>
          <w:b/>
          <w:bCs/>
          <w:color w:val="000000"/>
          <w:sz w:val="18"/>
          <w:szCs w:val="18"/>
        </w:rPr>
        <w:t>    Notable Projects</w:t>
      </w:r>
      <w:r w:rsidRPr="00EB49D1">
        <w:rPr>
          <w:rFonts w:ascii="Merriweather Sans" w:eastAsia="Times New Roman" w:hAnsi="Merriweather Sans" w:cs="Times New Roman"/>
          <w:color w:val="000000"/>
          <w:sz w:val="18"/>
          <w:szCs w:val="18"/>
        </w:rPr>
        <w:t xml:space="preserve">: </w:t>
      </w:r>
    </w:p>
    <w:p w:rsidR="002100C2" w:rsidRPr="00EB49D1" w:rsidRDefault="002100C2" w:rsidP="002100C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Hosted and directed “Impact on Youth” – live and local (Richmond, </w:t>
      </w:r>
      <w:proofErr w:type="spellStart"/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Va</w:t>
      </w:r>
      <w:proofErr w:type="spellEnd"/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) show on Comcast Network</w:t>
      </w:r>
    </w:p>
    <w:p w:rsidR="002100C2" w:rsidRPr="00EB49D1" w:rsidRDefault="002100C2" w:rsidP="002100C2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Voiceover actress for Morehouse School of Medicine/Emory Healthcare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B49D1">
        <w:rPr>
          <w:rFonts w:ascii="Merriweather Sans" w:eastAsia="Times New Roman" w:hAnsi="Merriweather Sans" w:cs="Times New Roman"/>
          <w:b/>
          <w:bCs/>
          <w:color w:val="000000"/>
        </w:rPr>
        <w:t>Consultant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Merriweather Sans" w:eastAsia="Times New Roman" w:hAnsi="Merriweather Sans" w:cs="Times New Roman"/>
          <w:b/>
          <w:bCs/>
          <w:color w:val="000000"/>
          <w:sz w:val="20"/>
          <w:szCs w:val="20"/>
        </w:rPr>
        <w:t xml:space="preserve">Dragon Records Entertainment     </w:t>
      </w:r>
      <w:r w:rsidRPr="00EB49D1">
        <w:rPr>
          <w:rFonts w:ascii="Merriweather Sans" w:eastAsia="Times New Roman" w:hAnsi="Merriweather Sans" w:cs="Times New Roman"/>
          <w:color w:val="000000"/>
          <w:sz w:val="20"/>
          <w:szCs w:val="20"/>
        </w:rPr>
        <w:t>                                        1999-2012</w:t>
      </w:r>
    </w:p>
    <w:p w:rsidR="002100C2" w:rsidRPr="00EB49D1" w:rsidRDefault="002100C2" w:rsidP="002100C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Design, implement, and promote special events and business endeavors.</w:t>
      </w:r>
    </w:p>
    <w:p w:rsidR="002100C2" w:rsidRPr="00EB49D1" w:rsidRDefault="002100C2" w:rsidP="002100C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Generate revenue by maintain client relations and developing future business relationships. </w:t>
      </w:r>
    </w:p>
    <w:p w:rsidR="002100C2" w:rsidRPr="00EB49D1" w:rsidRDefault="002100C2" w:rsidP="002100C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Facilitate travel arrangements.</w:t>
      </w:r>
    </w:p>
    <w:p w:rsidR="002100C2" w:rsidRPr="00EB49D1" w:rsidRDefault="002100C2" w:rsidP="002100C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Create and maintain budgets.</w:t>
      </w:r>
    </w:p>
    <w:p w:rsidR="002100C2" w:rsidRPr="00EB49D1" w:rsidRDefault="002100C2" w:rsidP="002100C2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Assist in the creation and closing of entertainment contracts.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Merriweather Sans" w:eastAsia="Times New Roman" w:hAnsi="Merriweather Sans" w:cs="Times New Roman"/>
          <w:b/>
          <w:bCs/>
          <w:color w:val="000000"/>
        </w:rPr>
        <w:t>Administrative Assistant</w:t>
      </w:r>
    </w:p>
    <w:p w:rsidR="002100C2" w:rsidRPr="00EB49D1" w:rsidRDefault="002100C2" w:rsidP="00210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9D1">
        <w:rPr>
          <w:rFonts w:ascii="Merriweather Sans" w:eastAsia="Times New Roman" w:hAnsi="Merriweather Sans" w:cs="Times New Roman"/>
          <w:color w:val="000000"/>
          <w:sz w:val="24"/>
          <w:szCs w:val="24"/>
        </w:rPr>
        <w:t xml:space="preserve"> </w:t>
      </w:r>
      <w:r w:rsidRPr="00EB49D1">
        <w:rPr>
          <w:rFonts w:ascii="Merriweather Sans" w:eastAsia="Times New Roman" w:hAnsi="Merriweather Sans" w:cs="Times New Roman"/>
          <w:b/>
          <w:bCs/>
          <w:color w:val="000000"/>
          <w:sz w:val="20"/>
          <w:szCs w:val="20"/>
        </w:rPr>
        <w:t>Emory HealthCare</w:t>
      </w:r>
      <w:r w:rsidRPr="00EB49D1">
        <w:rPr>
          <w:rFonts w:ascii="Merriweather Sans" w:eastAsia="Times New Roman" w:hAnsi="Merriweather Sans" w:cs="Times New Roman"/>
          <w:color w:val="000000"/>
          <w:sz w:val="20"/>
          <w:szCs w:val="20"/>
        </w:rPr>
        <w:t xml:space="preserve">                                                 2008 - 2012</w:t>
      </w:r>
    </w:p>
    <w:p w:rsidR="002100C2" w:rsidRPr="00EB49D1" w:rsidRDefault="002100C2" w:rsidP="002100C2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Assisted the department with daily administrative duties including but not limited to screening calls, managing </w:t>
      </w:r>
      <w:proofErr w:type="gramStart"/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calendars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>meeting</w:t>
      </w:r>
      <w:proofErr w:type="gramEnd"/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 arrangements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&amp; event planning</w:t>
      </w: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. </w:t>
      </w:r>
    </w:p>
    <w:p w:rsidR="002100C2" w:rsidRPr="00EB49D1" w:rsidRDefault="002100C2" w:rsidP="002100C2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Provided</w:t>
      </w: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 executive support to CEO.</w:t>
      </w:r>
    </w:p>
    <w:p w:rsidR="002100C2" w:rsidRPr="00EB49D1" w:rsidRDefault="002100C2" w:rsidP="002100C2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EB49D1">
        <w:rPr>
          <w:rFonts w:ascii="Verdana" w:eastAsia="Times New Roman" w:hAnsi="Verdana" w:cs="Times New Roman"/>
          <w:color w:val="000000"/>
          <w:sz w:val="18"/>
          <w:szCs w:val="18"/>
        </w:rPr>
        <w:t xml:space="preserve">Extensive software experience, word processing and project management. </w:t>
      </w:r>
    </w:p>
    <w:p w:rsidR="0011658A" w:rsidRDefault="002100C2">
      <w:r>
        <w:t xml:space="preserve"> </w:t>
      </w:r>
    </w:p>
    <w:sectPr w:rsidR="00116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E12"/>
    <w:multiLevelType w:val="multilevel"/>
    <w:tmpl w:val="D6A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F2C56"/>
    <w:multiLevelType w:val="multilevel"/>
    <w:tmpl w:val="3A6C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21636"/>
    <w:multiLevelType w:val="multilevel"/>
    <w:tmpl w:val="8F4A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C2"/>
    <w:rsid w:val="00194FA5"/>
    <w:rsid w:val="002100C2"/>
    <w:rsid w:val="00EA1F94"/>
    <w:rsid w:val="00E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0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a7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Channel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Traffic, Atlanta</dc:creator>
  <cp:lastModifiedBy>Traffic, Atlanta</cp:lastModifiedBy>
  <cp:revision>2</cp:revision>
  <dcterms:created xsi:type="dcterms:W3CDTF">2020-01-04T21:02:00Z</dcterms:created>
  <dcterms:modified xsi:type="dcterms:W3CDTF">2020-01-04T21:08:00Z</dcterms:modified>
</cp:coreProperties>
</file>