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20" w:right="-20" w:firstLine="0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601 Broad Street</w:t>
      </w:r>
    </w:p>
    <w:p w:rsidR="00000000" w:rsidDel="00000000" w:rsidP="00000000" w:rsidRDefault="00000000" w:rsidRPr="00000000" w14:paraId="00000002">
      <w:pPr>
        <w:ind w:left="-20" w:right="-20" w:firstLine="0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Carlstadt, New Jersey 07072</w:t>
      </w:r>
    </w:p>
    <w:p w:rsidR="00000000" w:rsidDel="00000000" w:rsidP="00000000" w:rsidRDefault="00000000" w:rsidRPr="00000000" w14:paraId="00000003">
      <w:pPr>
        <w:ind w:left="-20" w:right="-20" w:firstLine="0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(201) 893-0077</w:t>
      </w:r>
    </w:p>
    <w:p w:rsidR="00000000" w:rsidDel="00000000" w:rsidP="00000000" w:rsidRDefault="00000000" w:rsidRPr="00000000" w14:paraId="00000004">
      <w:pPr>
        <w:ind w:left="-20" w:right="-20" w:firstLine="0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Voelkerj7630@gmail.com</w:t>
      </w:r>
    </w:p>
    <w:p w:rsidR="00000000" w:rsidDel="00000000" w:rsidP="00000000" w:rsidRDefault="00000000" w:rsidRPr="00000000" w14:paraId="00000005">
      <w:pPr>
        <w:spacing w:before="320" w:lineRule="auto"/>
        <w:ind w:left="-20" w:firstLine="0"/>
        <w:rPr>
          <w:rFonts w:ascii="Archivo" w:cs="Archivo" w:eastAsia="Archivo" w:hAnsi="Archivo"/>
          <w:sz w:val="42"/>
          <w:szCs w:val="42"/>
        </w:rPr>
      </w:pPr>
      <w:r w:rsidDel="00000000" w:rsidR="00000000" w:rsidRPr="00000000">
        <w:rPr>
          <w:rFonts w:ascii="Archivo" w:cs="Archivo" w:eastAsia="Archivo" w:hAnsi="Archivo"/>
          <w:sz w:val="42"/>
          <w:szCs w:val="42"/>
          <w:rtl w:val="0"/>
        </w:rPr>
        <w:t xml:space="preserve">Justin Voelker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before="480" w:lineRule="auto"/>
        <w:rPr>
          <w:rFonts w:ascii="Archivo" w:cs="Archivo" w:eastAsia="Archivo" w:hAnsi="Archivo"/>
          <w:b w:val="1"/>
          <w:sz w:val="22"/>
          <w:szCs w:val="22"/>
        </w:rPr>
      </w:pPr>
      <w:bookmarkStart w:colFirst="0" w:colLast="0" w:name="_koa75wix3xxg" w:id="0"/>
      <w:bookmarkEnd w:id="0"/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EXPERIENCE          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before="480" w:lineRule="auto"/>
        <w:rPr>
          <w:rFonts w:ascii="Archivo" w:cs="Archivo" w:eastAsia="Archivo" w:hAnsi="Archivo"/>
          <w:b w:val="1"/>
          <w:i w:val="1"/>
          <w:sz w:val="22"/>
          <w:szCs w:val="22"/>
        </w:rPr>
      </w:pPr>
      <w:bookmarkStart w:colFirst="0" w:colLast="0" w:name="_suizwuy40xk2" w:id="1"/>
      <w:bookmarkEnd w:id="1"/>
      <w:r w:rsidDel="00000000" w:rsidR="00000000" w:rsidRPr="00000000">
        <w:rPr>
          <w:rFonts w:ascii="Archivo" w:cs="Archivo" w:eastAsia="Archivo" w:hAnsi="Archivo"/>
          <w:b w:val="1"/>
          <w:sz w:val="22"/>
          <w:szCs w:val="22"/>
          <w:rtl w:val="0"/>
        </w:rPr>
        <w:t xml:space="preserve">Walgreens Boot Alliance: East Rutherford, NJ</w:t>
      </w:r>
      <w:r w:rsidDel="00000000" w:rsidR="00000000" w:rsidRPr="00000000">
        <w:rPr>
          <w:rFonts w:ascii="Archivo" w:cs="Archivo" w:eastAsia="Archivo" w:hAnsi="Archivo"/>
          <w:b w:val="1"/>
          <w:i w:val="1"/>
          <w:sz w:val="22"/>
          <w:szCs w:val="22"/>
          <w:rtl w:val="0"/>
        </w:rPr>
        <w:t xml:space="preserve">— Shift Manager</w:t>
      </w:r>
    </w:p>
    <w:p w:rsidR="00000000" w:rsidDel="00000000" w:rsidP="00000000" w:rsidRDefault="00000000" w:rsidRPr="00000000" w14:paraId="00000008">
      <w:pPr>
        <w:spacing w:before="120" w:line="288.00000000000006" w:lineRule="auto"/>
        <w:ind w:left="-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November 2021- Present</w:t>
      </w:r>
    </w:p>
    <w:p w:rsidR="00000000" w:rsidDel="00000000" w:rsidP="00000000" w:rsidRDefault="00000000" w:rsidRPr="00000000" w14:paraId="00000009">
      <w:pPr>
        <w:spacing w:before="12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Assign employees with appropriate tasks to ensure daily gos are reach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Count profit from various register and maintain cash reports and deposits</w:t>
      </w:r>
    </w:p>
    <w:p w:rsidR="00000000" w:rsidDel="00000000" w:rsidP="00000000" w:rsidRDefault="00000000" w:rsidRPr="00000000" w14:paraId="0000000B">
      <w:pPr>
        <w:spacing w:after="240" w:before="24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●      Deal with multiple vendors and their orders and concerns</w:t>
      </w:r>
    </w:p>
    <w:p w:rsidR="00000000" w:rsidDel="00000000" w:rsidP="00000000" w:rsidRDefault="00000000" w:rsidRPr="00000000" w14:paraId="0000000C">
      <w:pPr>
        <w:spacing w:before="12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●      Sort up to 900 products on shipment days</w:t>
      </w:r>
    </w:p>
    <w:p w:rsidR="00000000" w:rsidDel="00000000" w:rsidP="00000000" w:rsidRDefault="00000000" w:rsidRPr="00000000" w14:paraId="0000000D">
      <w:pPr>
        <w:spacing w:before="12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before="280" w:lineRule="auto"/>
        <w:ind w:left="-20" w:firstLine="0"/>
        <w:rPr>
          <w:rFonts w:ascii="Archivo" w:cs="Archivo" w:eastAsia="Archivo" w:hAnsi="Archivo"/>
          <w:b w:val="1"/>
          <w:i w:val="1"/>
          <w:sz w:val="22"/>
          <w:szCs w:val="22"/>
        </w:rPr>
      </w:pPr>
      <w:bookmarkStart w:colFirst="0" w:colLast="0" w:name="_2ht91rohyss1" w:id="2"/>
      <w:bookmarkEnd w:id="2"/>
      <w:r w:rsidDel="00000000" w:rsidR="00000000" w:rsidRPr="00000000">
        <w:rPr>
          <w:rFonts w:ascii="Archivo" w:cs="Archivo" w:eastAsia="Archivo" w:hAnsi="Archivo"/>
          <w:b w:val="1"/>
          <w:sz w:val="22"/>
          <w:szCs w:val="22"/>
          <w:rtl w:val="0"/>
        </w:rPr>
        <w:t xml:space="preserve">Starbucks: Rutherford, NJ</w:t>
      </w:r>
      <w:r w:rsidDel="00000000" w:rsidR="00000000" w:rsidRPr="00000000">
        <w:rPr>
          <w:rFonts w:ascii="Archivo" w:cs="Archivo" w:eastAsia="Archivo" w:hAnsi="Archivo"/>
          <w:b w:val="1"/>
          <w:i w:val="1"/>
          <w:sz w:val="22"/>
          <w:szCs w:val="22"/>
          <w:rtl w:val="0"/>
        </w:rPr>
        <w:t xml:space="preserve">— Barista</w:t>
      </w:r>
    </w:p>
    <w:p w:rsidR="00000000" w:rsidDel="00000000" w:rsidP="00000000" w:rsidRDefault="00000000" w:rsidRPr="00000000" w14:paraId="0000000F">
      <w:pPr>
        <w:spacing w:before="120" w:line="288.00000000000006" w:lineRule="auto"/>
        <w:ind w:left="-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September 2021- Present</w:t>
      </w:r>
    </w:p>
    <w:p w:rsidR="00000000" w:rsidDel="00000000" w:rsidP="00000000" w:rsidRDefault="00000000" w:rsidRPr="00000000" w14:paraId="00000010">
      <w:pPr>
        <w:spacing w:before="12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Craft 800+ various drinks and meals a shift</w:t>
      </w:r>
    </w:p>
    <w:p w:rsidR="00000000" w:rsidDel="00000000" w:rsidP="00000000" w:rsidRDefault="00000000" w:rsidRPr="00000000" w14:paraId="00000011">
      <w:pPr>
        <w:spacing w:after="240" w:before="24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Assist over 200+ customers with needs and take their orders</w:t>
      </w:r>
    </w:p>
    <w:p w:rsidR="00000000" w:rsidDel="00000000" w:rsidP="00000000" w:rsidRDefault="00000000" w:rsidRPr="00000000" w14:paraId="00000012">
      <w:pPr>
        <w:spacing w:after="240" w:before="24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Open the store and prepare</w:t>
      </w:r>
    </w:p>
    <w:p w:rsidR="00000000" w:rsidDel="00000000" w:rsidP="00000000" w:rsidRDefault="00000000" w:rsidRPr="00000000" w14:paraId="00000013">
      <w:pPr>
        <w:spacing w:after="240" w:before="24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Deal with fast-paced and high-stress situations</w:t>
      </w:r>
    </w:p>
    <w:p w:rsidR="00000000" w:rsidDel="00000000" w:rsidP="00000000" w:rsidRDefault="00000000" w:rsidRPr="00000000" w14:paraId="00000014">
      <w:pPr>
        <w:spacing w:after="240" w:before="24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spacing w:before="480" w:lineRule="auto"/>
        <w:rPr>
          <w:rFonts w:ascii="Archivo" w:cs="Archivo" w:eastAsia="Archivo" w:hAnsi="Archivo"/>
          <w:b w:val="1"/>
          <w:i w:val="1"/>
          <w:sz w:val="22"/>
          <w:szCs w:val="22"/>
        </w:rPr>
      </w:pPr>
      <w:bookmarkStart w:colFirst="0" w:colLast="0" w:name="_rda7bkeqstju" w:id="3"/>
      <w:bookmarkEnd w:id="3"/>
      <w:r w:rsidDel="00000000" w:rsidR="00000000" w:rsidRPr="00000000">
        <w:rPr>
          <w:rFonts w:ascii="Archivo" w:cs="Archivo" w:eastAsia="Archivo" w:hAnsi="Archivo"/>
          <w:b w:val="1"/>
          <w:sz w:val="22"/>
          <w:szCs w:val="22"/>
          <w:rtl w:val="0"/>
        </w:rPr>
        <w:t xml:space="preserve">Omega BioChem Laboratory: Lyndhurst, NJ</w:t>
      </w:r>
      <w:r w:rsidDel="00000000" w:rsidR="00000000" w:rsidRPr="00000000">
        <w:rPr>
          <w:rFonts w:ascii="Archivo" w:cs="Archivo" w:eastAsia="Archivo" w:hAnsi="Archivo"/>
          <w:b w:val="1"/>
          <w:i w:val="1"/>
          <w:sz w:val="22"/>
          <w:szCs w:val="22"/>
          <w:rtl w:val="0"/>
        </w:rPr>
        <w:t xml:space="preserve">— Laboratory Technician</w:t>
      </w:r>
    </w:p>
    <w:p w:rsidR="00000000" w:rsidDel="00000000" w:rsidP="00000000" w:rsidRDefault="00000000" w:rsidRPr="00000000" w14:paraId="00000016">
      <w:pPr>
        <w:spacing w:before="120" w:line="288.00000000000006" w:lineRule="auto"/>
        <w:ind w:left="-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October 2020- November 2021</w:t>
      </w:r>
    </w:p>
    <w:p w:rsidR="00000000" w:rsidDel="00000000" w:rsidP="00000000" w:rsidRDefault="00000000" w:rsidRPr="00000000" w14:paraId="00000017">
      <w:pPr>
        <w:spacing w:before="12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Formulate various types of growth media</w:t>
      </w:r>
    </w:p>
    <w:p w:rsidR="00000000" w:rsidDel="00000000" w:rsidP="00000000" w:rsidRDefault="00000000" w:rsidRPr="00000000" w14:paraId="00000018">
      <w:pPr>
        <w:spacing w:after="240" w:before="24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Pour diverse forms of growth media into petri dishes to test for fungal/bacterial growth</w:t>
      </w:r>
    </w:p>
    <w:p w:rsidR="00000000" w:rsidDel="00000000" w:rsidP="00000000" w:rsidRDefault="00000000" w:rsidRPr="00000000" w14:paraId="00000019">
      <w:pPr>
        <w:spacing w:after="240" w:before="24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Take samples of 100+ cosmetic and skincare products a day to test for fungal/bacterial growth</w:t>
      </w:r>
    </w:p>
    <w:p w:rsidR="00000000" w:rsidDel="00000000" w:rsidP="00000000" w:rsidRDefault="00000000" w:rsidRPr="00000000" w14:paraId="0000001A">
      <w:pPr>
        <w:spacing w:after="240" w:before="24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Streak sampled products onto growth media plates to later identify microbiological culture       </w:t>
      </w:r>
    </w:p>
    <w:p w:rsidR="00000000" w:rsidDel="00000000" w:rsidP="00000000" w:rsidRDefault="00000000" w:rsidRPr="00000000" w14:paraId="0000001B">
      <w:pPr>
        <w:spacing w:after="240" w:before="24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ab/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before="280" w:lineRule="auto"/>
        <w:ind w:left="-20" w:firstLine="0"/>
        <w:rPr>
          <w:rFonts w:ascii="Archivo" w:cs="Archivo" w:eastAsia="Archivo" w:hAnsi="Archivo"/>
          <w:b w:val="1"/>
          <w:i w:val="1"/>
          <w:sz w:val="22"/>
          <w:szCs w:val="22"/>
        </w:rPr>
      </w:pPr>
      <w:bookmarkStart w:colFirst="0" w:colLast="0" w:name="_nw7v3ehthcfo" w:id="4"/>
      <w:bookmarkEnd w:id="4"/>
      <w:r w:rsidDel="00000000" w:rsidR="00000000" w:rsidRPr="00000000">
        <w:rPr>
          <w:rFonts w:ascii="Archivo" w:cs="Archivo" w:eastAsia="Archivo" w:hAnsi="Archivo"/>
          <w:b w:val="1"/>
          <w:sz w:val="22"/>
          <w:szCs w:val="22"/>
          <w:rtl w:val="0"/>
        </w:rPr>
        <w:t xml:space="preserve">WMSC 90.3FM Radio Station: Montclair, NJ</w:t>
      </w:r>
      <w:r w:rsidDel="00000000" w:rsidR="00000000" w:rsidRPr="00000000">
        <w:rPr>
          <w:rFonts w:ascii="Archivo" w:cs="Archivo" w:eastAsia="Archivo" w:hAnsi="Archivo"/>
          <w:b w:val="1"/>
          <w:i w:val="1"/>
          <w:sz w:val="22"/>
          <w:szCs w:val="22"/>
          <w:rtl w:val="0"/>
        </w:rPr>
        <w:t xml:space="preserve">— Social Media Marketer</w:t>
      </w:r>
    </w:p>
    <w:p w:rsidR="00000000" w:rsidDel="00000000" w:rsidP="00000000" w:rsidRDefault="00000000" w:rsidRPr="00000000" w14:paraId="0000001D">
      <w:pPr>
        <w:spacing w:before="120" w:line="288.00000000000006" w:lineRule="auto"/>
        <w:ind w:left="-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October 2019- March 2020</w:t>
      </w:r>
    </w:p>
    <w:p w:rsidR="00000000" w:rsidDel="00000000" w:rsidP="00000000" w:rsidRDefault="00000000" w:rsidRPr="00000000" w14:paraId="0000001E">
      <w:pPr>
        <w:spacing w:before="12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Crafted Instagram and Twitter stories/posts for promotions, music related content and/or world events</w:t>
      </w:r>
    </w:p>
    <w:p w:rsidR="00000000" w:rsidDel="00000000" w:rsidP="00000000" w:rsidRDefault="00000000" w:rsidRPr="00000000" w14:paraId="0000001F">
      <w:pPr>
        <w:spacing w:after="240" w:before="240" w:line="288.00000000000006" w:lineRule="auto"/>
        <w:ind w:left="720" w:firstLine="0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Researched and kept up with current events</w:t>
      </w:r>
    </w:p>
    <w:p w:rsidR="00000000" w:rsidDel="00000000" w:rsidP="00000000" w:rsidRDefault="00000000" w:rsidRPr="00000000" w14:paraId="00000020">
      <w:pPr>
        <w:spacing w:after="240" w:before="240" w:line="288.00000000000006" w:lineRule="auto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    </w:t>
        <w:tab/>
      </w:r>
    </w:p>
    <w:p w:rsidR="00000000" w:rsidDel="00000000" w:rsidP="00000000" w:rsidRDefault="00000000" w:rsidRPr="00000000" w14:paraId="00000021">
      <w:pPr>
        <w:spacing w:after="240" w:before="120" w:line="288.00000000000006" w:lineRule="auto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EDUCATIO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N</w:t>
      </w:r>
    </w:p>
    <w:p w:rsidR="00000000" w:rsidDel="00000000" w:rsidP="00000000" w:rsidRDefault="00000000" w:rsidRPr="00000000" w14:paraId="00000022">
      <w:pPr>
        <w:spacing w:after="240" w:before="120" w:line="288.00000000000006" w:lineRule="auto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Lee Strasberg Theatre and Film Institute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— studied method acting and improvisation</w:t>
      </w:r>
    </w:p>
    <w:p w:rsidR="00000000" w:rsidDel="00000000" w:rsidP="00000000" w:rsidRDefault="00000000" w:rsidRPr="00000000" w14:paraId="00000023">
      <w:pPr>
        <w:spacing w:after="240" w:before="120" w:line="288.00000000000006" w:lineRule="auto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NYU TV and Film Industry Essentials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120" w:line="288.00000000000006" w:lineRule="auto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Montclair State University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— completing BA</w:t>
      </w:r>
    </w:p>
    <w:p w:rsidR="00000000" w:rsidDel="00000000" w:rsidP="00000000" w:rsidRDefault="00000000" w:rsidRPr="00000000" w14:paraId="00000025">
      <w:pPr>
        <w:spacing w:after="240" w:before="120" w:line="288.00000000000006" w:lineRule="auto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Henry P. Becton Regional High School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— completed High School degree</w:t>
      </w:r>
    </w:p>
    <w:p w:rsidR="00000000" w:rsidDel="00000000" w:rsidP="00000000" w:rsidRDefault="00000000" w:rsidRPr="00000000" w14:paraId="00000026">
      <w:pPr>
        <w:spacing w:after="240" w:before="120" w:line="288.00000000000006" w:lineRule="auto"/>
        <w:rPr>
          <w:rFonts w:ascii="Archivo" w:cs="Archivo" w:eastAsia="Archivo" w:hAnsi="Archivo"/>
          <w:b w:val="1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