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1A67D" w14:textId="77777777" w:rsidR="00FD00B1" w:rsidRPr="00FD00B1" w:rsidRDefault="00FD00B1" w:rsidP="005257D4">
      <w:pPr>
        <w:pStyle w:val="Title"/>
        <w:tabs>
          <w:tab w:val="left" w:pos="512"/>
          <w:tab w:val="center" w:pos="5400"/>
        </w:tabs>
        <w:rPr>
          <w:caps/>
        </w:rPr>
      </w:pPr>
      <w:r w:rsidRPr="00FD00B1">
        <w:rPr>
          <w:rFonts w:eastAsia="Batang"/>
          <w:caps/>
        </w:rPr>
        <w:t>COLLEEN BRADLEY</w:t>
      </w:r>
    </w:p>
    <w:p w14:paraId="56846179" w14:textId="77777777" w:rsidR="00FD00B1" w:rsidRPr="00FD00B1" w:rsidRDefault="00411479" w:rsidP="00FD00B1">
      <w:pPr>
        <w:pStyle w:val="Titl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1+ </w:t>
      </w:r>
      <w:r w:rsidR="00FD00B1" w:rsidRPr="00FD00B1">
        <w:rPr>
          <w:b w:val="0"/>
          <w:bCs w:val="0"/>
          <w:sz w:val="22"/>
          <w:szCs w:val="22"/>
        </w:rPr>
        <w:t>(803) 669-4838</w:t>
      </w:r>
    </w:p>
    <w:p w14:paraId="05123462" w14:textId="0B8FE79F" w:rsidR="00FD00B1" w:rsidRPr="003640CB" w:rsidRDefault="009D163C" w:rsidP="003640CB">
      <w:pPr>
        <w:pStyle w:val="Titl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colleena</w:t>
      </w:r>
      <w:r w:rsidR="00AB38DE">
        <w:rPr>
          <w:b w:val="0"/>
          <w:bCs w:val="0"/>
          <w:sz w:val="22"/>
          <w:szCs w:val="22"/>
        </w:rPr>
        <w:t>nn</w:t>
      </w:r>
      <w:r>
        <w:rPr>
          <w:b w:val="0"/>
          <w:bCs w:val="0"/>
          <w:sz w:val="22"/>
          <w:szCs w:val="22"/>
        </w:rPr>
        <w:t>bradley@</w:t>
      </w:r>
      <w:r w:rsidR="00AB38DE">
        <w:rPr>
          <w:b w:val="0"/>
          <w:bCs w:val="0"/>
          <w:sz w:val="22"/>
          <w:szCs w:val="22"/>
        </w:rPr>
        <w:t>gmail.com</w:t>
      </w:r>
    </w:p>
    <w:p w14:paraId="267037A5" w14:textId="77777777" w:rsidR="00FD00B1" w:rsidRPr="00FD00B1" w:rsidRDefault="00FD00B1" w:rsidP="00FD00B1">
      <w:pPr>
        <w:pStyle w:val="Heading1"/>
        <w:tabs>
          <w:tab w:val="left" w:pos="360"/>
          <w:tab w:val="left" w:pos="2880"/>
          <w:tab w:val="right" w:pos="10800"/>
        </w:tabs>
        <w:spacing w:line="240" w:lineRule="auto"/>
        <w:rPr>
          <w:b/>
          <w:bCs/>
          <w:sz w:val="22"/>
          <w:szCs w:val="22"/>
          <w:u w:val="none"/>
        </w:rPr>
      </w:pPr>
      <w:r w:rsidRPr="00FD00B1">
        <w:rPr>
          <w:b/>
          <w:bCs/>
          <w:sz w:val="22"/>
          <w:szCs w:val="22"/>
          <w:u w:val="none"/>
        </w:rPr>
        <w:t>EDUCATION</w:t>
      </w:r>
    </w:p>
    <w:p w14:paraId="3A137694" w14:textId="22C6A467" w:rsidR="00FD00B1" w:rsidRPr="00FD00B1" w:rsidRDefault="00FD00B1" w:rsidP="00536B9E">
      <w:pPr>
        <w:tabs>
          <w:tab w:val="left" w:pos="360"/>
          <w:tab w:val="left" w:pos="2880"/>
          <w:tab w:val="right" w:pos="10800"/>
        </w:tabs>
        <w:ind w:left="540" w:hanging="180"/>
        <w:rPr>
          <w:sz w:val="22"/>
          <w:szCs w:val="22"/>
        </w:rPr>
      </w:pPr>
      <w:r w:rsidRPr="00FD00B1">
        <w:rPr>
          <w:sz w:val="22"/>
          <w:szCs w:val="22"/>
        </w:rPr>
        <w:t xml:space="preserve">MOORE SCHOOL OF BUSINESS, </w:t>
      </w:r>
      <w:r w:rsidRPr="00FD00B1">
        <w:rPr>
          <w:bCs/>
          <w:sz w:val="22"/>
          <w:szCs w:val="22"/>
        </w:rPr>
        <w:t>University of South Carolina</w:t>
      </w:r>
      <w:r w:rsidRPr="00FD00B1">
        <w:rPr>
          <w:sz w:val="22"/>
          <w:szCs w:val="22"/>
        </w:rPr>
        <w:tab/>
        <w:t>Columbia, SC</w:t>
      </w:r>
      <w:r w:rsidR="00696698">
        <w:rPr>
          <w:sz w:val="22"/>
          <w:szCs w:val="22"/>
        </w:rPr>
        <w:t>,</w:t>
      </w:r>
      <w:r w:rsidRPr="00FD00B1">
        <w:rPr>
          <w:sz w:val="22"/>
          <w:szCs w:val="22"/>
        </w:rPr>
        <w:t xml:space="preserve"> USA </w:t>
      </w:r>
    </w:p>
    <w:p w14:paraId="17B8EA1A" w14:textId="77777777" w:rsidR="00FD00B1" w:rsidRPr="00FD00B1" w:rsidRDefault="00FD00B1" w:rsidP="00536B9E">
      <w:pPr>
        <w:tabs>
          <w:tab w:val="left" w:pos="360"/>
          <w:tab w:val="left" w:pos="2880"/>
          <w:tab w:val="right" w:pos="10800"/>
        </w:tabs>
        <w:ind w:left="540" w:hanging="180"/>
        <w:rPr>
          <w:sz w:val="22"/>
          <w:szCs w:val="22"/>
        </w:rPr>
      </w:pPr>
      <w:r w:rsidRPr="00FD00B1">
        <w:rPr>
          <w:b/>
          <w:bCs/>
          <w:sz w:val="22"/>
          <w:szCs w:val="22"/>
        </w:rPr>
        <w:t>Bachelor of Science, Business</w:t>
      </w:r>
      <w:r w:rsidRPr="00FD00B1">
        <w:rPr>
          <w:sz w:val="22"/>
          <w:szCs w:val="22"/>
        </w:rPr>
        <w:t xml:space="preserve"> </w:t>
      </w:r>
      <w:r w:rsidRPr="00FD00B1">
        <w:rPr>
          <w:b/>
          <w:sz w:val="22"/>
          <w:szCs w:val="22"/>
        </w:rPr>
        <w:t xml:space="preserve">Administration </w:t>
      </w:r>
      <w:r w:rsidR="00C335DB">
        <w:rPr>
          <w:sz w:val="22"/>
          <w:szCs w:val="22"/>
        </w:rPr>
        <w:tab/>
        <w:t>May</w:t>
      </w:r>
      <w:r w:rsidRPr="00FD00B1">
        <w:rPr>
          <w:sz w:val="22"/>
          <w:szCs w:val="22"/>
        </w:rPr>
        <w:t xml:space="preserve"> 2016</w:t>
      </w:r>
    </w:p>
    <w:p w14:paraId="2BF9B539" w14:textId="0C1AB4C9" w:rsidR="00FD00B1" w:rsidRPr="00FD00B1" w:rsidRDefault="00FD00B1" w:rsidP="00536B9E">
      <w:pPr>
        <w:tabs>
          <w:tab w:val="left" w:pos="360"/>
          <w:tab w:val="left" w:pos="2880"/>
          <w:tab w:val="right" w:pos="10800"/>
        </w:tabs>
        <w:ind w:left="540" w:hanging="180"/>
        <w:rPr>
          <w:b/>
          <w:bCs/>
          <w:sz w:val="22"/>
          <w:szCs w:val="22"/>
        </w:rPr>
      </w:pPr>
      <w:r w:rsidRPr="00FD00B1">
        <w:rPr>
          <w:b/>
          <w:bCs/>
          <w:sz w:val="22"/>
          <w:szCs w:val="22"/>
        </w:rPr>
        <w:t xml:space="preserve">Majors: </w:t>
      </w:r>
      <w:r w:rsidR="00380E47" w:rsidRPr="00FD00B1">
        <w:rPr>
          <w:bCs/>
          <w:sz w:val="22"/>
          <w:szCs w:val="22"/>
        </w:rPr>
        <w:t>Management</w:t>
      </w:r>
      <w:r w:rsidR="00380E47">
        <w:rPr>
          <w:bCs/>
          <w:sz w:val="22"/>
          <w:szCs w:val="22"/>
        </w:rPr>
        <w:t xml:space="preserve"> (</w:t>
      </w:r>
      <w:r w:rsidR="00AB38DE">
        <w:rPr>
          <w:bCs/>
          <w:sz w:val="22"/>
          <w:szCs w:val="22"/>
        </w:rPr>
        <w:t>concentration i</w:t>
      </w:r>
      <w:r w:rsidR="00380E47">
        <w:rPr>
          <w:bCs/>
          <w:sz w:val="22"/>
          <w:szCs w:val="22"/>
        </w:rPr>
        <w:t>n Human Resources)</w:t>
      </w:r>
      <w:r w:rsidR="00411479">
        <w:rPr>
          <w:bCs/>
          <w:sz w:val="22"/>
          <w:szCs w:val="22"/>
        </w:rPr>
        <w:t>,</w:t>
      </w:r>
      <w:r w:rsidRPr="00FD00B1">
        <w:rPr>
          <w:bCs/>
          <w:sz w:val="22"/>
          <w:szCs w:val="22"/>
        </w:rPr>
        <w:t xml:space="preserve"> Marketing</w:t>
      </w:r>
    </w:p>
    <w:p w14:paraId="25AA1404" w14:textId="77777777" w:rsidR="00FD00B1" w:rsidRDefault="00FD00B1" w:rsidP="00536B9E">
      <w:pPr>
        <w:tabs>
          <w:tab w:val="left" w:pos="360"/>
          <w:tab w:val="left" w:pos="2880"/>
          <w:tab w:val="right" w:pos="10800"/>
        </w:tabs>
        <w:ind w:firstLine="360"/>
        <w:rPr>
          <w:bCs/>
          <w:sz w:val="22"/>
          <w:szCs w:val="22"/>
        </w:rPr>
      </w:pPr>
      <w:r w:rsidRPr="00FD00B1">
        <w:rPr>
          <w:b/>
          <w:bCs/>
          <w:sz w:val="22"/>
          <w:szCs w:val="22"/>
        </w:rPr>
        <w:t xml:space="preserve">Minor: </w:t>
      </w:r>
      <w:r w:rsidRPr="00D70E5B">
        <w:rPr>
          <w:bCs/>
          <w:sz w:val="22"/>
          <w:szCs w:val="22"/>
        </w:rPr>
        <w:t>Sport and Entertainment Management</w:t>
      </w:r>
    </w:p>
    <w:p w14:paraId="08CE9BCC" w14:textId="77777777" w:rsidR="00536B9E" w:rsidRDefault="00536B9E" w:rsidP="00536B9E">
      <w:pPr>
        <w:tabs>
          <w:tab w:val="left" w:pos="360"/>
          <w:tab w:val="left" w:pos="2880"/>
          <w:tab w:val="right" w:pos="10800"/>
        </w:tabs>
        <w:ind w:firstLine="360"/>
        <w:rPr>
          <w:bCs/>
          <w:sz w:val="22"/>
          <w:szCs w:val="22"/>
        </w:rPr>
      </w:pPr>
      <w:r w:rsidRPr="00536B9E">
        <w:rPr>
          <w:b/>
          <w:bCs/>
          <w:sz w:val="22"/>
          <w:szCs w:val="22"/>
        </w:rPr>
        <w:t>Awards:</w:t>
      </w:r>
      <w:r>
        <w:rPr>
          <w:b/>
          <w:bCs/>
          <w:sz w:val="22"/>
          <w:szCs w:val="22"/>
        </w:rPr>
        <w:t xml:space="preserve"> </w:t>
      </w:r>
      <w:r w:rsidRPr="00536B9E">
        <w:rPr>
          <w:bCs/>
          <w:sz w:val="22"/>
          <w:szCs w:val="22"/>
        </w:rPr>
        <w:t xml:space="preserve">LIFE scholarship </w:t>
      </w:r>
      <w:r>
        <w:rPr>
          <w:bCs/>
          <w:sz w:val="22"/>
          <w:szCs w:val="22"/>
        </w:rPr>
        <w:t>recipient</w:t>
      </w:r>
    </w:p>
    <w:p w14:paraId="5BB07ABC" w14:textId="77777777" w:rsidR="007141DA" w:rsidRDefault="007141DA" w:rsidP="00FD00B1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DD36DCC" w14:textId="2764A8E7" w:rsidR="00FD00B1" w:rsidRDefault="00FD00B1" w:rsidP="00FD00B1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1E7761">
        <w:rPr>
          <w:b/>
          <w:bCs/>
          <w:sz w:val="22"/>
          <w:szCs w:val="22"/>
        </w:rPr>
        <w:t>EXPERIENCE</w:t>
      </w:r>
    </w:p>
    <w:p w14:paraId="21914AF2" w14:textId="176A5DD4" w:rsidR="007F7FF3" w:rsidRPr="007F7FF3" w:rsidRDefault="006048F9" w:rsidP="00BA01F6">
      <w:pPr>
        <w:pStyle w:val="1BulletList"/>
        <w:tabs>
          <w:tab w:val="clear" w:pos="720"/>
          <w:tab w:val="left" w:pos="360"/>
          <w:tab w:val="left" w:pos="1890"/>
          <w:tab w:val="right" w:pos="10800"/>
        </w:tabs>
        <w:ind w:left="1890" w:hanging="1890"/>
        <w:jc w:val="left"/>
        <w:rPr>
          <w:sz w:val="22"/>
          <w:szCs w:val="22"/>
        </w:rPr>
      </w:pPr>
      <w:r>
        <w:rPr>
          <w:caps/>
          <w:sz w:val="22"/>
          <w:szCs w:val="22"/>
        </w:rPr>
        <w:tab/>
      </w:r>
      <w:r w:rsidR="00696698">
        <w:rPr>
          <w:caps/>
          <w:sz w:val="22"/>
          <w:szCs w:val="22"/>
        </w:rPr>
        <w:t>U</w:t>
      </w:r>
      <w:r w:rsidR="00AF5BA1">
        <w:rPr>
          <w:caps/>
          <w:sz w:val="22"/>
          <w:szCs w:val="22"/>
        </w:rPr>
        <w:t>.</w:t>
      </w:r>
      <w:r w:rsidR="00696698">
        <w:rPr>
          <w:caps/>
          <w:sz w:val="22"/>
          <w:szCs w:val="22"/>
        </w:rPr>
        <w:t>S</w:t>
      </w:r>
      <w:r w:rsidR="00AF5BA1">
        <w:rPr>
          <w:caps/>
          <w:sz w:val="22"/>
          <w:szCs w:val="22"/>
        </w:rPr>
        <w:t>.</w:t>
      </w:r>
      <w:r w:rsidR="00696698">
        <w:rPr>
          <w:caps/>
          <w:sz w:val="22"/>
          <w:szCs w:val="22"/>
        </w:rPr>
        <w:t xml:space="preserve"> BANK</w:t>
      </w:r>
      <w:r w:rsidR="00696698" w:rsidRPr="00FD00B1">
        <w:rPr>
          <w:caps/>
          <w:sz w:val="22"/>
          <w:szCs w:val="22"/>
        </w:rPr>
        <w:tab/>
      </w:r>
      <w:r w:rsidR="00696698" w:rsidRPr="00FD00B1">
        <w:rPr>
          <w:sz w:val="22"/>
          <w:szCs w:val="22"/>
        </w:rPr>
        <w:tab/>
      </w:r>
      <w:r w:rsidR="007F7FF3">
        <w:rPr>
          <w:sz w:val="22"/>
          <w:szCs w:val="22"/>
        </w:rPr>
        <w:t>South Carolina</w:t>
      </w:r>
      <w:r w:rsidR="00696698" w:rsidRPr="00FD00B1">
        <w:rPr>
          <w:sz w:val="22"/>
          <w:szCs w:val="22"/>
        </w:rPr>
        <w:t>, USA</w:t>
      </w:r>
    </w:p>
    <w:p w14:paraId="37889739" w14:textId="5685E3B4" w:rsidR="00696698" w:rsidRPr="00FD00B1" w:rsidRDefault="00696698" w:rsidP="00696698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 w:hanging="180"/>
        <w:rPr>
          <w:b/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t>Risk/Compliance/Audit</w:t>
      </w:r>
      <w:r w:rsidR="00CD487F">
        <w:rPr>
          <w:b/>
          <w:sz w:val="22"/>
          <w:szCs w:val="22"/>
        </w:rPr>
        <w:t xml:space="preserve"> Professional </w:t>
      </w:r>
      <w:r w:rsidR="00060B20">
        <w:rPr>
          <w:b/>
          <w:sz w:val="22"/>
          <w:szCs w:val="22"/>
        </w:rPr>
        <w:t>–</w:t>
      </w:r>
      <w:r w:rsidR="00B76EDE">
        <w:rPr>
          <w:b/>
          <w:sz w:val="22"/>
          <w:szCs w:val="22"/>
        </w:rPr>
        <w:t xml:space="preserve"> 3</w:t>
      </w:r>
      <w:r w:rsidR="00060B20">
        <w:rPr>
          <w:b/>
          <w:sz w:val="22"/>
          <w:szCs w:val="22"/>
        </w:rPr>
        <w:t xml:space="preserve"> (</w:t>
      </w:r>
      <w:r w:rsidR="007F7FF3">
        <w:rPr>
          <w:b/>
          <w:sz w:val="22"/>
          <w:szCs w:val="22"/>
        </w:rPr>
        <w:t>Officer)</w:t>
      </w:r>
      <w:r w:rsidRPr="00FD00B1">
        <w:rPr>
          <w:b/>
          <w:sz w:val="22"/>
          <w:szCs w:val="22"/>
        </w:rPr>
        <w:tab/>
      </w:r>
      <w:r w:rsidR="003A4AD0">
        <w:rPr>
          <w:sz w:val="22"/>
          <w:szCs w:val="22"/>
        </w:rPr>
        <w:t>October 2016</w:t>
      </w:r>
      <w:r>
        <w:rPr>
          <w:sz w:val="22"/>
          <w:szCs w:val="22"/>
        </w:rPr>
        <w:t xml:space="preserve">- </w:t>
      </w:r>
      <w:r w:rsidR="003A4AD0">
        <w:rPr>
          <w:sz w:val="22"/>
          <w:szCs w:val="22"/>
        </w:rPr>
        <w:t>Current</w:t>
      </w:r>
    </w:p>
    <w:p w14:paraId="610B5F85" w14:textId="3A047CCF" w:rsidR="007141DA" w:rsidRPr="007141DA" w:rsidRDefault="007141DA" w:rsidP="007141DA">
      <w:pPr>
        <w:tabs>
          <w:tab w:val="left" w:pos="360"/>
          <w:tab w:val="left" w:pos="2880"/>
          <w:tab w:val="right" w:pos="10800"/>
        </w:tabs>
        <w:suppressAutoHyphens/>
        <w:ind w:left="36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A</w:t>
      </w:r>
      <w:r w:rsidRPr="007141DA">
        <w:rPr>
          <w:rFonts w:eastAsia="Times New Roman" w:cs="Times New Roman"/>
          <w:sz w:val="22"/>
          <w:szCs w:val="22"/>
        </w:rPr>
        <w:t>ssess and</w:t>
      </w:r>
      <w:r>
        <w:rPr>
          <w:rFonts w:eastAsia="Times New Roman" w:cs="Times New Roman"/>
          <w:sz w:val="22"/>
          <w:szCs w:val="22"/>
        </w:rPr>
        <w:t xml:space="preserve"> helps</w:t>
      </w:r>
      <w:r w:rsidRPr="007141DA">
        <w:rPr>
          <w:rFonts w:eastAsia="Times New Roman" w:cs="Times New Roman"/>
          <w:sz w:val="22"/>
          <w:szCs w:val="22"/>
        </w:rPr>
        <w:t xml:space="preserve"> manage risks that may impact the company, including credit, financial, operational, reputational, strategic,</w:t>
      </w:r>
      <w:r>
        <w:rPr>
          <w:rFonts w:eastAsia="Times New Roman" w:cs="Times New Roman"/>
          <w:sz w:val="22"/>
          <w:szCs w:val="22"/>
        </w:rPr>
        <w:t xml:space="preserve"> etc.</w:t>
      </w:r>
    </w:p>
    <w:p w14:paraId="70416F23" w14:textId="66A37F66" w:rsidR="00696698" w:rsidRPr="00696698" w:rsidRDefault="00696698" w:rsidP="00696698">
      <w:pPr>
        <w:pStyle w:val="ListParagraph"/>
        <w:numPr>
          <w:ilvl w:val="0"/>
          <w:numId w:val="20"/>
        </w:numPr>
        <w:tabs>
          <w:tab w:val="left" w:pos="360"/>
          <w:tab w:val="left" w:pos="2880"/>
          <w:tab w:val="right" w:pos="10800"/>
        </w:tabs>
        <w:suppressAutoHyphens/>
        <w:jc w:val="both"/>
        <w:rPr>
          <w:rFonts w:eastAsia="Times New Roman" w:cs="Times New Roman"/>
          <w:sz w:val="22"/>
          <w:szCs w:val="22"/>
        </w:rPr>
      </w:pPr>
      <w:r w:rsidRPr="00696698">
        <w:rPr>
          <w:rFonts w:eastAsia="Times New Roman" w:cs="Times New Roman"/>
          <w:sz w:val="22"/>
          <w:szCs w:val="22"/>
          <w:shd w:val="clear" w:color="auto" w:fill="FFFFFF"/>
        </w:rPr>
        <w:t xml:space="preserve">Help improve the quality of Anti Money Laundering functions for </w:t>
      </w:r>
      <w:r w:rsidR="007141DA">
        <w:rPr>
          <w:rFonts w:eastAsia="Times New Roman" w:cs="Times New Roman"/>
          <w:sz w:val="22"/>
          <w:szCs w:val="22"/>
          <w:shd w:val="clear" w:color="auto" w:fill="FFFFFF"/>
        </w:rPr>
        <w:t>multiple lines of business within the Customer Due Diligence and Operations scope</w:t>
      </w:r>
    </w:p>
    <w:p w14:paraId="0FBC8A01" w14:textId="474166D2" w:rsidR="00696698" w:rsidRPr="00696698" w:rsidRDefault="00696698" w:rsidP="00696698">
      <w:pPr>
        <w:pStyle w:val="ListParagraph"/>
        <w:numPr>
          <w:ilvl w:val="0"/>
          <w:numId w:val="20"/>
        </w:numPr>
        <w:rPr>
          <w:rFonts w:eastAsia="Times New Roman" w:cs="Times New Roman"/>
          <w:sz w:val="22"/>
          <w:szCs w:val="22"/>
        </w:rPr>
      </w:pPr>
      <w:r w:rsidRPr="00696698">
        <w:rPr>
          <w:rFonts w:eastAsia="Times New Roman" w:cs="Arial"/>
          <w:sz w:val="22"/>
          <w:szCs w:val="22"/>
          <w:shd w:val="clear" w:color="auto" w:fill="FFFFFF"/>
        </w:rPr>
        <w:t xml:space="preserve">Review </w:t>
      </w:r>
      <w:r w:rsidR="00060B20">
        <w:rPr>
          <w:rFonts w:eastAsia="Times New Roman" w:cs="Arial"/>
          <w:sz w:val="22"/>
          <w:szCs w:val="22"/>
          <w:shd w:val="clear" w:color="auto" w:fill="FFFFFF"/>
        </w:rPr>
        <w:t xml:space="preserve">trends, transaction </w:t>
      </w:r>
      <w:r w:rsidR="003A4AD0">
        <w:rPr>
          <w:rFonts w:eastAsia="Times New Roman" w:cs="Arial"/>
          <w:sz w:val="22"/>
          <w:szCs w:val="22"/>
          <w:shd w:val="clear" w:color="auto" w:fill="FFFFFF"/>
        </w:rPr>
        <w:t>documents</w:t>
      </w:r>
      <w:r w:rsidR="004E13AD">
        <w:rPr>
          <w:rFonts w:eastAsia="Times New Roman" w:cs="Arial"/>
          <w:sz w:val="22"/>
          <w:szCs w:val="22"/>
          <w:shd w:val="clear" w:color="auto" w:fill="FFFFFF"/>
        </w:rPr>
        <w:t xml:space="preserve">, periodic reviews, onboarding </w:t>
      </w:r>
      <w:r w:rsidRPr="00696698">
        <w:rPr>
          <w:rFonts w:eastAsia="Times New Roman" w:cs="Arial"/>
          <w:sz w:val="22"/>
          <w:szCs w:val="22"/>
          <w:shd w:val="clear" w:color="auto" w:fill="FFFFFF"/>
        </w:rPr>
        <w:t>cases</w:t>
      </w:r>
      <w:r w:rsidR="004E13AD">
        <w:rPr>
          <w:rFonts w:eastAsia="Times New Roman" w:cs="Arial"/>
          <w:sz w:val="22"/>
          <w:szCs w:val="22"/>
          <w:shd w:val="clear" w:color="auto" w:fill="FFFFFF"/>
        </w:rPr>
        <w:t>, and EFCC alerts</w:t>
      </w:r>
      <w:r w:rsidRPr="00696698">
        <w:rPr>
          <w:rFonts w:eastAsia="Times New Roman" w:cs="Arial"/>
          <w:sz w:val="22"/>
          <w:szCs w:val="22"/>
          <w:shd w:val="clear" w:color="auto" w:fill="FFFFFF"/>
        </w:rPr>
        <w:t xml:space="preserve"> for adherence to due diligence standards; identi</w:t>
      </w:r>
      <w:r w:rsidR="003A4AD0">
        <w:rPr>
          <w:rFonts w:eastAsia="Times New Roman" w:cs="Arial"/>
          <w:sz w:val="22"/>
          <w:szCs w:val="22"/>
          <w:shd w:val="clear" w:color="auto" w:fill="FFFFFF"/>
        </w:rPr>
        <w:t xml:space="preserve">fy gaps </w:t>
      </w:r>
      <w:r w:rsidR="00AF5BA1">
        <w:rPr>
          <w:rFonts w:eastAsia="Times New Roman" w:cs="Arial"/>
          <w:sz w:val="22"/>
          <w:szCs w:val="22"/>
          <w:shd w:val="clear" w:color="auto" w:fill="FFFFFF"/>
        </w:rPr>
        <w:t xml:space="preserve">and escalate any risks as appropriate  </w:t>
      </w:r>
    </w:p>
    <w:p w14:paraId="30574B11" w14:textId="7D90A8AF" w:rsidR="00696698" w:rsidRPr="00696698" w:rsidRDefault="003A4AD0" w:rsidP="00696698">
      <w:pPr>
        <w:pStyle w:val="ListParagraph"/>
        <w:numPr>
          <w:ilvl w:val="0"/>
          <w:numId w:val="20"/>
        </w:numPr>
        <w:rPr>
          <w:rFonts w:eastAsia="Times New Roman" w:cs="Times New Roman"/>
          <w:sz w:val="22"/>
          <w:szCs w:val="22"/>
        </w:rPr>
      </w:pPr>
      <w:r w:rsidRPr="00696698">
        <w:rPr>
          <w:rFonts w:eastAsia="Times New Roman" w:cs="Times New Roman"/>
          <w:sz w:val="22"/>
          <w:szCs w:val="22"/>
          <w:shd w:val="clear" w:color="auto" w:fill="FFFFFF"/>
        </w:rPr>
        <w:t>Encourage</w:t>
      </w:r>
      <w:r w:rsidR="00696698" w:rsidRPr="00696698">
        <w:rPr>
          <w:rFonts w:eastAsia="Times New Roman" w:cs="Times New Roman"/>
          <w:sz w:val="22"/>
          <w:szCs w:val="22"/>
          <w:shd w:val="clear" w:color="auto" w:fill="FFFFFF"/>
        </w:rPr>
        <w:t xml:space="preserve"> a cohesive work environment </w:t>
      </w:r>
      <w:r w:rsidR="00AF5BA1">
        <w:rPr>
          <w:rFonts w:eastAsia="Times New Roman" w:cs="Times New Roman"/>
          <w:sz w:val="22"/>
          <w:szCs w:val="22"/>
          <w:shd w:val="clear" w:color="auto" w:fill="FFFFFF"/>
        </w:rPr>
        <w:t xml:space="preserve">amongst other Business Risk Professionals, Business Risk </w:t>
      </w:r>
      <w:proofErr w:type="gramStart"/>
      <w:r w:rsidR="00AF5BA1">
        <w:rPr>
          <w:rFonts w:eastAsia="Times New Roman" w:cs="Times New Roman"/>
          <w:sz w:val="22"/>
          <w:szCs w:val="22"/>
          <w:shd w:val="clear" w:color="auto" w:fill="FFFFFF"/>
        </w:rPr>
        <w:t>Managers</w:t>
      </w:r>
      <w:proofErr w:type="gramEnd"/>
      <w:r w:rsidR="00AF5BA1">
        <w:rPr>
          <w:rFonts w:eastAsia="Times New Roman" w:cs="Times New Roman"/>
          <w:sz w:val="22"/>
          <w:szCs w:val="22"/>
          <w:shd w:val="clear" w:color="auto" w:fill="FFFFFF"/>
        </w:rPr>
        <w:t xml:space="preserve"> and other Business Partners.</w:t>
      </w:r>
    </w:p>
    <w:p w14:paraId="4EED98EA" w14:textId="77777777" w:rsidR="00441B68" w:rsidRPr="00FD00B1" w:rsidRDefault="00441B68" w:rsidP="00441B68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 w:hanging="180"/>
        <w:rPr>
          <w:caps/>
          <w:sz w:val="22"/>
          <w:szCs w:val="22"/>
        </w:rPr>
      </w:pPr>
      <w:r w:rsidRPr="00696698">
        <w:rPr>
          <w:caps/>
          <w:sz w:val="22"/>
          <w:szCs w:val="22"/>
        </w:rPr>
        <w:t>Wells fargo</w:t>
      </w:r>
      <w:r w:rsidRPr="00696698">
        <w:rPr>
          <w:caps/>
          <w:sz w:val="22"/>
          <w:szCs w:val="22"/>
        </w:rPr>
        <w:tab/>
      </w:r>
      <w:r w:rsidRPr="00FD00B1">
        <w:rPr>
          <w:sz w:val="22"/>
          <w:szCs w:val="22"/>
        </w:rPr>
        <w:tab/>
        <w:t>Columbia, SC, USA</w:t>
      </w:r>
    </w:p>
    <w:p w14:paraId="0C101C7B" w14:textId="2B8BC34D" w:rsidR="00441B68" w:rsidRPr="00FD00B1" w:rsidRDefault="00441B68" w:rsidP="00441B68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 w:hanging="180"/>
        <w:rPr>
          <w:b/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t>Personal Banker</w:t>
      </w:r>
      <w:r w:rsidRPr="00FD00B1">
        <w:rPr>
          <w:b/>
          <w:sz w:val="22"/>
          <w:szCs w:val="22"/>
        </w:rPr>
        <w:tab/>
      </w:r>
      <w:r w:rsidRPr="00FD00B1">
        <w:rPr>
          <w:b/>
          <w:sz w:val="22"/>
          <w:szCs w:val="22"/>
        </w:rPr>
        <w:tab/>
      </w:r>
      <w:r>
        <w:rPr>
          <w:sz w:val="22"/>
          <w:szCs w:val="22"/>
        </w:rPr>
        <w:t>May 2016</w:t>
      </w:r>
      <w:r w:rsidR="00696698">
        <w:rPr>
          <w:sz w:val="22"/>
          <w:szCs w:val="22"/>
        </w:rPr>
        <w:t>-October 2016</w:t>
      </w:r>
    </w:p>
    <w:p w14:paraId="57BFF58C" w14:textId="2E389C12" w:rsidR="00441B68" w:rsidRPr="00AB38DE" w:rsidRDefault="00696698" w:rsidP="00AB38DE">
      <w:pPr>
        <w:tabs>
          <w:tab w:val="left" w:pos="360"/>
          <w:tab w:val="left" w:pos="2880"/>
          <w:tab w:val="right" w:pos="1080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7F7FF3">
        <w:rPr>
          <w:sz w:val="22"/>
          <w:szCs w:val="22"/>
        </w:rPr>
        <w:t>el</w:t>
      </w:r>
      <w:r>
        <w:rPr>
          <w:sz w:val="22"/>
          <w:szCs w:val="22"/>
        </w:rPr>
        <w:t>d</w:t>
      </w:r>
      <w:r w:rsidR="00C630E6">
        <w:rPr>
          <w:sz w:val="22"/>
          <w:szCs w:val="22"/>
        </w:rPr>
        <w:t xml:space="preserve"> conversations with customers </w:t>
      </w:r>
      <w:r w:rsidR="00B5322C" w:rsidRPr="00B5322C">
        <w:rPr>
          <w:sz w:val="22"/>
          <w:szCs w:val="22"/>
        </w:rPr>
        <w:t>and condu</w:t>
      </w:r>
      <w:r>
        <w:rPr>
          <w:sz w:val="22"/>
          <w:szCs w:val="22"/>
        </w:rPr>
        <w:t>cted</w:t>
      </w:r>
      <w:r w:rsidR="00B5322C" w:rsidRPr="00B5322C">
        <w:rPr>
          <w:sz w:val="22"/>
          <w:szCs w:val="22"/>
        </w:rPr>
        <w:t xml:space="preserve"> detail</w:t>
      </w:r>
      <w:r>
        <w:rPr>
          <w:sz w:val="22"/>
          <w:szCs w:val="22"/>
        </w:rPr>
        <w:t>ed financial reviews, suggested</w:t>
      </w:r>
      <w:r w:rsidR="00C630E6">
        <w:rPr>
          <w:sz w:val="22"/>
          <w:szCs w:val="22"/>
        </w:rPr>
        <w:t xml:space="preserve"> products </w:t>
      </w:r>
      <w:r w:rsidR="00B5322C" w:rsidRPr="00B5322C">
        <w:rPr>
          <w:sz w:val="22"/>
          <w:szCs w:val="22"/>
        </w:rPr>
        <w:t>and services that meet their needs and help them succeed financially</w:t>
      </w:r>
    </w:p>
    <w:p w14:paraId="0DFF336C" w14:textId="5B4E5123" w:rsidR="00C630E6" w:rsidRPr="00C630E6" w:rsidRDefault="00696698" w:rsidP="00C630E6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Set </w:t>
      </w:r>
      <w:r w:rsidR="003A4AD0">
        <w:rPr>
          <w:sz w:val="22"/>
          <w:szCs w:val="22"/>
        </w:rPr>
        <w:t xml:space="preserve">and surpassed </w:t>
      </w:r>
      <w:r>
        <w:rPr>
          <w:sz w:val="22"/>
          <w:szCs w:val="22"/>
        </w:rPr>
        <w:t>performance goals</w:t>
      </w:r>
      <w:r w:rsidR="004E13AD">
        <w:rPr>
          <w:sz w:val="22"/>
          <w:szCs w:val="22"/>
        </w:rPr>
        <w:t>,</w:t>
      </w:r>
      <w:r>
        <w:rPr>
          <w:sz w:val="22"/>
          <w:szCs w:val="22"/>
        </w:rPr>
        <w:t xml:space="preserve"> and worked</w:t>
      </w:r>
      <w:r w:rsidR="00C630E6">
        <w:rPr>
          <w:sz w:val="22"/>
          <w:szCs w:val="22"/>
        </w:rPr>
        <w:t xml:space="preserve"> with management to increase </w:t>
      </w:r>
      <w:r w:rsidR="00C630E6" w:rsidRPr="00C630E6">
        <w:rPr>
          <w:sz w:val="22"/>
          <w:szCs w:val="22"/>
        </w:rPr>
        <w:t xml:space="preserve">effectiveness </w:t>
      </w:r>
    </w:p>
    <w:p w14:paraId="0545E544" w14:textId="51B61FF6" w:rsidR="00AB38DE" w:rsidRPr="003A4AD0" w:rsidRDefault="00696698" w:rsidP="003A4AD0">
      <w:pPr>
        <w:pStyle w:val="ListParagraph"/>
        <w:numPr>
          <w:ilvl w:val="0"/>
          <w:numId w:val="19"/>
        </w:numPr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  <w:shd w:val="clear" w:color="auto" w:fill="FFFFFF"/>
        </w:rPr>
        <w:t>Contacted</w:t>
      </w:r>
      <w:r w:rsidR="00C630E6" w:rsidRPr="00C630E6">
        <w:rPr>
          <w:rFonts w:ascii="Cambria" w:eastAsia="Times New Roman" w:hAnsi="Cambria" w:cs="Times New Roman"/>
          <w:sz w:val="22"/>
          <w:szCs w:val="22"/>
          <w:shd w:val="clear" w:color="auto" w:fill="FFFFFF"/>
        </w:rPr>
        <w:t xml:space="preserve"> customers by phone to follow up t</w:t>
      </w:r>
      <w:r w:rsidR="00AB38DE">
        <w:rPr>
          <w:rFonts w:ascii="Cambria" w:eastAsia="Times New Roman" w:hAnsi="Cambria" w:cs="Times New Roman"/>
          <w:sz w:val="22"/>
          <w:szCs w:val="22"/>
          <w:shd w:val="clear" w:color="auto" w:fill="FFFFFF"/>
        </w:rPr>
        <w:t xml:space="preserve">o ensure customer satisfaction and </w:t>
      </w:r>
      <w:r w:rsidR="00C630E6" w:rsidRPr="00C630E6">
        <w:rPr>
          <w:rFonts w:ascii="Cambria" w:eastAsia="Times New Roman" w:hAnsi="Cambria" w:cs="Times New Roman"/>
          <w:sz w:val="22"/>
          <w:szCs w:val="22"/>
          <w:shd w:val="clear" w:color="auto" w:fill="FFFFFF"/>
        </w:rPr>
        <w:t>build relationships</w:t>
      </w:r>
    </w:p>
    <w:p w14:paraId="74EAA635" w14:textId="02767580" w:rsidR="003A4AD0" w:rsidRPr="00C630E6" w:rsidRDefault="003A4AD0" w:rsidP="00C630E6">
      <w:pPr>
        <w:pStyle w:val="ListParagraph"/>
        <w:numPr>
          <w:ilvl w:val="0"/>
          <w:numId w:val="19"/>
        </w:numPr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  <w:shd w:val="clear" w:color="auto" w:fill="FFFFFF"/>
        </w:rPr>
        <w:t>Examined accounts, business portfolios and overall financial relationships at a comprehensive level</w:t>
      </w:r>
    </w:p>
    <w:p w14:paraId="13281F54" w14:textId="77777777" w:rsidR="00FD00B1" w:rsidRPr="00FD00B1" w:rsidRDefault="00FD00B1" w:rsidP="00536B9E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 w:hanging="180"/>
        <w:rPr>
          <w:caps/>
          <w:sz w:val="22"/>
          <w:szCs w:val="22"/>
        </w:rPr>
      </w:pPr>
      <w:r w:rsidRPr="00FD00B1">
        <w:rPr>
          <w:caps/>
          <w:sz w:val="22"/>
          <w:szCs w:val="22"/>
        </w:rPr>
        <w:t>Wells fargo</w:t>
      </w:r>
      <w:r w:rsidRPr="00FD00B1">
        <w:rPr>
          <w:caps/>
          <w:sz w:val="22"/>
          <w:szCs w:val="22"/>
        </w:rPr>
        <w:tab/>
      </w:r>
      <w:r w:rsidRPr="00FD00B1">
        <w:rPr>
          <w:sz w:val="22"/>
          <w:szCs w:val="22"/>
        </w:rPr>
        <w:tab/>
        <w:t>Columbia, SC, USA</w:t>
      </w:r>
    </w:p>
    <w:p w14:paraId="0546826E" w14:textId="5C217056" w:rsidR="00FD00B1" w:rsidRPr="00FD00B1" w:rsidRDefault="003F5F6D" w:rsidP="00536B9E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 w:hanging="180"/>
        <w:rPr>
          <w:b/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t xml:space="preserve">Lead </w:t>
      </w:r>
      <w:r w:rsidR="00FD00B1" w:rsidRPr="00FD00B1">
        <w:rPr>
          <w:b/>
          <w:sz w:val="22"/>
          <w:szCs w:val="22"/>
        </w:rPr>
        <w:t>Teller</w:t>
      </w:r>
      <w:r w:rsidR="00FD00B1" w:rsidRPr="00FD00B1">
        <w:rPr>
          <w:b/>
          <w:sz w:val="22"/>
          <w:szCs w:val="22"/>
        </w:rPr>
        <w:tab/>
      </w:r>
      <w:r w:rsidR="00FD00B1" w:rsidRPr="00FD00B1">
        <w:rPr>
          <w:b/>
          <w:sz w:val="22"/>
          <w:szCs w:val="22"/>
        </w:rPr>
        <w:tab/>
      </w:r>
      <w:r w:rsidR="00441B68">
        <w:rPr>
          <w:sz w:val="22"/>
          <w:szCs w:val="22"/>
        </w:rPr>
        <w:t>July 2014- May 2016</w:t>
      </w:r>
    </w:p>
    <w:p w14:paraId="7D06702D" w14:textId="02C85AC1" w:rsidR="00583E10" w:rsidRPr="00380E47" w:rsidRDefault="00441B68" w:rsidP="00380E47">
      <w:pPr>
        <w:tabs>
          <w:tab w:val="left" w:pos="360"/>
          <w:tab w:val="left" w:pos="2880"/>
          <w:tab w:val="right" w:pos="1080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Assessed</w:t>
      </w:r>
      <w:r w:rsidR="0036252B">
        <w:rPr>
          <w:sz w:val="22"/>
          <w:szCs w:val="22"/>
        </w:rPr>
        <w:t xml:space="preserve"> </w:t>
      </w:r>
      <w:r w:rsidR="003A4AD0">
        <w:rPr>
          <w:sz w:val="22"/>
          <w:szCs w:val="22"/>
        </w:rPr>
        <w:t>the needs of customers and solved</w:t>
      </w:r>
      <w:r w:rsidR="003F5F6D" w:rsidRPr="003F5F6D">
        <w:rPr>
          <w:sz w:val="22"/>
          <w:szCs w:val="22"/>
        </w:rPr>
        <w:t xml:space="preserve"> problems</w:t>
      </w:r>
      <w:r w:rsidR="003F5F6D">
        <w:rPr>
          <w:sz w:val="22"/>
          <w:szCs w:val="22"/>
        </w:rPr>
        <w:t xml:space="preserve"> w</w:t>
      </w:r>
      <w:r w:rsidR="003A4AD0">
        <w:rPr>
          <w:sz w:val="22"/>
          <w:szCs w:val="22"/>
        </w:rPr>
        <w:t>hile supervising and</w:t>
      </w:r>
      <w:r w:rsidR="003F5F6D" w:rsidRPr="003F5F6D">
        <w:rPr>
          <w:sz w:val="22"/>
          <w:szCs w:val="22"/>
        </w:rPr>
        <w:t xml:space="preserve"> coaching other employees</w:t>
      </w:r>
      <w:r w:rsidR="003F5F6D">
        <w:rPr>
          <w:sz w:val="22"/>
          <w:szCs w:val="22"/>
        </w:rPr>
        <w:t xml:space="preserve"> in a team environment</w:t>
      </w:r>
    </w:p>
    <w:p w14:paraId="7B0A73B7" w14:textId="67F9C1C9" w:rsidR="00FD00B1" w:rsidRPr="002B0F9D" w:rsidRDefault="003F5F6D" w:rsidP="00536B9E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2B0F9D">
        <w:rPr>
          <w:sz w:val="22"/>
          <w:szCs w:val="22"/>
        </w:rPr>
        <w:t xml:space="preserve"> </w:t>
      </w:r>
      <w:r w:rsidR="00441B68">
        <w:rPr>
          <w:sz w:val="22"/>
          <w:szCs w:val="22"/>
        </w:rPr>
        <w:t>Provided</w:t>
      </w:r>
      <w:r w:rsidR="002B0F9D" w:rsidRPr="002B0F9D">
        <w:rPr>
          <w:sz w:val="22"/>
          <w:szCs w:val="22"/>
        </w:rPr>
        <w:t xml:space="preserve"> </w:t>
      </w:r>
      <w:r w:rsidR="0036252B" w:rsidRPr="002B0F9D">
        <w:rPr>
          <w:sz w:val="22"/>
          <w:szCs w:val="22"/>
        </w:rPr>
        <w:t>skilled</w:t>
      </w:r>
      <w:r w:rsidR="002B0F9D" w:rsidRPr="002B0F9D">
        <w:rPr>
          <w:sz w:val="22"/>
          <w:szCs w:val="22"/>
        </w:rPr>
        <w:t xml:space="preserve"> customer service</w:t>
      </w:r>
      <w:r w:rsidR="002B0F9D">
        <w:rPr>
          <w:sz w:val="22"/>
          <w:szCs w:val="22"/>
        </w:rPr>
        <w:t xml:space="preserve"> to build rapport </w:t>
      </w:r>
      <w:r w:rsidR="0036252B">
        <w:rPr>
          <w:sz w:val="22"/>
          <w:szCs w:val="22"/>
        </w:rPr>
        <w:t>that</w:t>
      </w:r>
      <w:r w:rsidR="002B0F9D" w:rsidRPr="002B0F9D">
        <w:rPr>
          <w:sz w:val="22"/>
          <w:szCs w:val="22"/>
        </w:rPr>
        <w:t xml:space="preserve"> reflect</w:t>
      </w:r>
      <w:r w:rsidR="0036252B">
        <w:rPr>
          <w:sz w:val="22"/>
          <w:szCs w:val="22"/>
        </w:rPr>
        <w:t>s</w:t>
      </w:r>
      <w:r w:rsidR="002B0F9D" w:rsidRPr="002B0F9D">
        <w:rPr>
          <w:sz w:val="22"/>
          <w:szCs w:val="22"/>
        </w:rPr>
        <w:t xml:space="preserve"> company values.</w:t>
      </w:r>
    </w:p>
    <w:p w14:paraId="5B063FF8" w14:textId="630F497C" w:rsidR="003F5F6D" w:rsidRPr="002B0F9D" w:rsidRDefault="003F5F6D" w:rsidP="00536B9E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2B0F9D">
        <w:rPr>
          <w:sz w:val="22"/>
          <w:szCs w:val="22"/>
        </w:rPr>
        <w:t xml:space="preserve"> </w:t>
      </w:r>
      <w:r w:rsidR="00441B68">
        <w:rPr>
          <w:sz w:val="22"/>
          <w:szCs w:val="22"/>
        </w:rPr>
        <w:t>Contributed</w:t>
      </w:r>
      <w:r w:rsidR="0036252B">
        <w:rPr>
          <w:sz w:val="22"/>
          <w:szCs w:val="22"/>
        </w:rPr>
        <w:t xml:space="preserve"> </w:t>
      </w:r>
      <w:r w:rsidR="002B0F9D">
        <w:rPr>
          <w:sz w:val="22"/>
          <w:szCs w:val="22"/>
        </w:rPr>
        <w:t>and leads a staff of tellers who average 3.27 contributes per day (year to date</w:t>
      </w:r>
      <w:r w:rsidR="0036252B">
        <w:rPr>
          <w:sz w:val="22"/>
          <w:szCs w:val="22"/>
        </w:rPr>
        <w:t>.</w:t>
      </w:r>
      <w:r w:rsidR="002B0F9D">
        <w:rPr>
          <w:sz w:val="22"/>
          <w:szCs w:val="22"/>
        </w:rPr>
        <w:t>)</w:t>
      </w:r>
    </w:p>
    <w:p w14:paraId="19D0FD1D" w14:textId="29A77C8C" w:rsidR="003F5F6D" w:rsidRPr="002B0F9D" w:rsidRDefault="003F5F6D" w:rsidP="00536B9E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2B0F9D">
        <w:rPr>
          <w:sz w:val="22"/>
          <w:szCs w:val="22"/>
        </w:rPr>
        <w:t xml:space="preserve"> </w:t>
      </w:r>
      <w:r w:rsidR="00441B68">
        <w:rPr>
          <w:sz w:val="22"/>
          <w:szCs w:val="22"/>
        </w:rPr>
        <w:t>Acquired</w:t>
      </w:r>
      <w:r w:rsidR="0036252B">
        <w:rPr>
          <w:sz w:val="22"/>
          <w:szCs w:val="22"/>
        </w:rPr>
        <w:t xml:space="preserve"> expertise in supply chain operations and annual audit protocol.  </w:t>
      </w:r>
    </w:p>
    <w:p w14:paraId="018B0A38" w14:textId="059D52E7" w:rsidR="002B0F9D" w:rsidRDefault="003F5F6D" w:rsidP="002B0F9D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2B0F9D">
        <w:rPr>
          <w:sz w:val="22"/>
          <w:szCs w:val="22"/>
        </w:rPr>
        <w:t xml:space="preserve"> </w:t>
      </w:r>
      <w:r w:rsidR="0036252B">
        <w:rPr>
          <w:sz w:val="22"/>
          <w:szCs w:val="22"/>
        </w:rPr>
        <w:t>Participated in a</w:t>
      </w:r>
      <w:r w:rsidR="002B0F9D">
        <w:rPr>
          <w:sz w:val="22"/>
          <w:szCs w:val="22"/>
        </w:rPr>
        <w:t xml:space="preserve"> Store </w:t>
      </w:r>
      <w:r w:rsidR="0036252B">
        <w:rPr>
          <w:sz w:val="22"/>
          <w:szCs w:val="22"/>
        </w:rPr>
        <w:t>Operations Control Review in May</w:t>
      </w:r>
      <w:r w:rsidR="00D20515">
        <w:rPr>
          <w:sz w:val="22"/>
          <w:szCs w:val="22"/>
        </w:rPr>
        <w:t xml:space="preserve"> 2015 and received a score of 96</w:t>
      </w:r>
      <w:r w:rsidR="0036252B">
        <w:rPr>
          <w:sz w:val="22"/>
          <w:szCs w:val="22"/>
        </w:rPr>
        <w:t>%.</w:t>
      </w:r>
    </w:p>
    <w:p w14:paraId="608D5B6C" w14:textId="77777777" w:rsidR="00441B68" w:rsidRPr="00FD00B1" w:rsidRDefault="00441B68" w:rsidP="00441B68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 w:hanging="180"/>
        <w:rPr>
          <w:caps/>
          <w:sz w:val="22"/>
          <w:szCs w:val="22"/>
        </w:rPr>
      </w:pPr>
      <w:r>
        <w:rPr>
          <w:caps/>
          <w:sz w:val="22"/>
          <w:szCs w:val="22"/>
        </w:rPr>
        <w:t>Columbia fireflies</w:t>
      </w:r>
      <w:r w:rsidRPr="00FD00B1">
        <w:rPr>
          <w:caps/>
          <w:sz w:val="22"/>
          <w:szCs w:val="22"/>
        </w:rPr>
        <w:tab/>
      </w:r>
      <w:r w:rsidRPr="00FD00B1">
        <w:rPr>
          <w:sz w:val="22"/>
          <w:szCs w:val="22"/>
        </w:rPr>
        <w:tab/>
        <w:t>Columbia, SC, USA</w:t>
      </w:r>
    </w:p>
    <w:p w14:paraId="29F93991" w14:textId="77777777" w:rsidR="00441B68" w:rsidRPr="00FD00B1" w:rsidRDefault="00441B68" w:rsidP="00441B68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 w:hanging="180"/>
        <w:rPr>
          <w:b/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t>Student Sales Ambassador</w:t>
      </w:r>
      <w:r w:rsidRPr="00FD00B1">
        <w:rPr>
          <w:b/>
          <w:sz w:val="22"/>
          <w:szCs w:val="22"/>
        </w:rPr>
        <w:tab/>
      </w:r>
      <w:r>
        <w:rPr>
          <w:sz w:val="22"/>
          <w:szCs w:val="22"/>
        </w:rPr>
        <w:t>January 2016- April 2016</w:t>
      </w:r>
    </w:p>
    <w:p w14:paraId="592248C4" w14:textId="77777777" w:rsidR="00441B68" w:rsidRPr="00380E47" w:rsidRDefault="00441B68" w:rsidP="00441B68">
      <w:pPr>
        <w:tabs>
          <w:tab w:val="left" w:pos="360"/>
          <w:tab w:val="left" w:pos="2880"/>
          <w:tab w:val="right" w:pos="1080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Raised brand awareness throughout the community while trying to promote season ticket packages</w:t>
      </w:r>
    </w:p>
    <w:p w14:paraId="134E5FEC" w14:textId="77777777" w:rsidR="00441B68" w:rsidRPr="002B0F9D" w:rsidRDefault="00441B68" w:rsidP="00441B6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2B0F9D">
        <w:rPr>
          <w:sz w:val="22"/>
          <w:szCs w:val="22"/>
        </w:rPr>
        <w:t xml:space="preserve"> </w:t>
      </w:r>
      <w:r>
        <w:rPr>
          <w:sz w:val="22"/>
          <w:szCs w:val="22"/>
        </w:rPr>
        <w:t>Developed expert level knowledge in all areas of the minor league organization</w:t>
      </w:r>
    </w:p>
    <w:p w14:paraId="40C2969C" w14:textId="77777777" w:rsidR="00441B68" w:rsidRPr="002B0F9D" w:rsidRDefault="00441B68" w:rsidP="00441B6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2B0F9D">
        <w:rPr>
          <w:sz w:val="22"/>
          <w:szCs w:val="22"/>
        </w:rPr>
        <w:t xml:space="preserve"> </w:t>
      </w:r>
      <w:r>
        <w:rPr>
          <w:sz w:val="22"/>
          <w:szCs w:val="22"/>
        </w:rPr>
        <w:t>Gained experience in different selling techniques including cold calling, group selling, face-to-face</w:t>
      </w:r>
    </w:p>
    <w:p w14:paraId="615F7A30" w14:textId="58989D60" w:rsidR="00441B68" w:rsidRDefault="00441B68" w:rsidP="00441B6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2B0F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Provided input on several different marketing campaigns to prepare for inaugural season  </w:t>
      </w:r>
    </w:p>
    <w:p w14:paraId="6638C768" w14:textId="77777777" w:rsidR="00696698" w:rsidRPr="00441B68" w:rsidRDefault="00696698" w:rsidP="00696698">
      <w:pPr>
        <w:pStyle w:val="ListParagraph"/>
        <w:rPr>
          <w:sz w:val="22"/>
          <w:szCs w:val="22"/>
        </w:rPr>
      </w:pPr>
    </w:p>
    <w:p w14:paraId="570082D3" w14:textId="73687B3E" w:rsidR="00FD00B1" w:rsidRPr="00552831" w:rsidRDefault="00FD00B1" w:rsidP="004124DE">
      <w:pPr>
        <w:pStyle w:val="1BulletList"/>
        <w:tabs>
          <w:tab w:val="clear" w:pos="720"/>
          <w:tab w:val="left" w:pos="360"/>
          <w:tab w:val="left" w:pos="1890"/>
          <w:tab w:val="right" w:pos="10800"/>
        </w:tabs>
        <w:ind w:left="1890" w:hanging="1890"/>
        <w:jc w:val="left"/>
        <w:rPr>
          <w:sz w:val="22"/>
          <w:szCs w:val="22"/>
        </w:rPr>
      </w:pPr>
      <w:r w:rsidRPr="00552831">
        <w:rPr>
          <w:b/>
          <w:sz w:val="22"/>
          <w:szCs w:val="22"/>
        </w:rPr>
        <w:t>AWARDS</w:t>
      </w:r>
      <w:r w:rsidRPr="00552831">
        <w:rPr>
          <w:b/>
          <w:sz w:val="22"/>
          <w:szCs w:val="22"/>
        </w:rPr>
        <w:tab/>
      </w:r>
      <w:r w:rsidR="004979A3">
        <w:rPr>
          <w:sz w:val="22"/>
          <w:szCs w:val="22"/>
        </w:rPr>
        <w:t xml:space="preserve">CSR of the quarter, </w:t>
      </w:r>
      <w:r w:rsidR="003F5F6D">
        <w:rPr>
          <w:sz w:val="22"/>
          <w:szCs w:val="22"/>
        </w:rPr>
        <w:t>Wells Fargo 2</w:t>
      </w:r>
      <w:r w:rsidR="007B3AD0">
        <w:rPr>
          <w:sz w:val="22"/>
          <w:szCs w:val="22"/>
        </w:rPr>
        <w:t>015 President’s Award recipient</w:t>
      </w:r>
      <w:r w:rsidR="004124DE">
        <w:rPr>
          <w:sz w:val="22"/>
          <w:szCs w:val="22"/>
        </w:rPr>
        <w:t>, U</w:t>
      </w:r>
      <w:r w:rsidR="006048F9">
        <w:rPr>
          <w:sz w:val="22"/>
          <w:szCs w:val="22"/>
        </w:rPr>
        <w:t>.</w:t>
      </w:r>
      <w:r w:rsidR="004124DE">
        <w:rPr>
          <w:sz w:val="22"/>
          <w:szCs w:val="22"/>
        </w:rPr>
        <w:t>S</w:t>
      </w:r>
      <w:r w:rsidR="006048F9">
        <w:rPr>
          <w:sz w:val="22"/>
          <w:szCs w:val="22"/>
        </w:rPr>
        <w:t>.</w:t>
      </w:r>
      <w:r w:rsidR="004124DE">
        <w:rPr>
          <w:sz w:val="22"/>
          <w:szCs w:val="22"/>
        </w:rPr>
        <w:t xml:space="preserve"> Bank Silver Shield Award (2x), U</w:t>
      </w:r>
      <w:r w:rsidR="006048F9">
        <w:rPr>
          <w:sz w:val="22"/>
          <w:szCs w:val="22"/>
        </w:rPr>
        <w:t>.</w:t>
      </w:r>
      <w:r w:rsidR="004124DE">
        <w:rPr>
          <w:sz w:val="22"/>
          <w:szCs w:val="22"/>
        </w:rPr>
        <w:t>S</w:t>
      </w:r>
      <w:r w:rsidR="006048F9">
        <w:rPr>
          <w:sz w:val="22"/>
          <w:szCs w:val="22"/>
        </w:rPr>
        <w:t>.</w:t>
      </w:r>
      <w:r w:rsidR="004124DE">
        <w:rPr>
          <w:sz w:val="22"/>
          <w:szCs w:val="22"/>
        </w:rPr>
        <w:t xml:space="preserve"> Bank Bronze Shield Award (2x)</w:t>
      </w:r>
    </w:p>
    <w:p w14:paraId="2A7A69CA" w14:textId="77777777" w:rsidR="007F7FF3" w:rsidRDefault="00FD00B1" w:rsidP="007F7FF3">
      <w:pPr>
        <w:pStyle w:val="1BulletList"/>
        <w:tabs>
          <w:tab w:val="clear" w:pos="720"/>
          <w:tab w:val="left" w:pos="360"/>
          <w:tab w:val="left" w:pos="1890"/>
          <w:tab w:val="right" w:pos="10800"/>
        </w:tabs>
        <w:ind w:left="1890" w:hanging="1890"/>
        <w:jc w:val="left"/>
        <w:rPr>
          <w:sz w:val="22"/>
          <w:szCs w:val="22"/>
        </w:rPr>
      </w:pPr>
      <w:r w:rsidRPr="001E7761">
        <w:rPr>
          <w:b/>
          <w:smallCaps/>
          <w:sz w:val="22"/>
          <w:szCs w:val="22"/>
        </w:rPr>
        <w:t>ACTIVITIES</w:t>
      </w:r>
      <w:r w:rsidRPr="001E7761">
        <w:rPr>
          <w:bCs/>
          <w:smallCaps/>
          <w:sz w:val="22"/>
          <w:szCs w:val="22"/>
        </w:rPr>
        <w:t xml:space="preserve"> </w:t>
      </w:r>
      <w:r w:rsidRPr="001E7761">
        <w:rPr>
          <w:bCs/>
          <w:smallCaps/>
          <w:sz w:val="22"/>
          <w:szCs w:val="22"/>
        </w:rPr>
        <w:tab/>
      </w:r>
      <w:r w:rsidR="007F7FF3">
        <w:rPr>
          <w:sz w:val="22"/>
          <w:szCs w:val="22"/>
        </w:rPr>
        <w:t>City of Cayce Beautification Foundation- President</w:t>
      </w:r>
    </w:p>
    <w:p w14:paraId="7096E462" w14:textId="485EBED4" w:rsidR="007F7FF3" w:rsidRDefault="007F7FF3" w:rsidP="007F7FF3">
      <w:pPr>
        <w:pStyle w:val="1BulletList"/>
        <w:tabs>
          <w:tab w:val="clear" w:pos="720"/>
          <w:tab w:val="left" w:pos="360"/>
          <w:tab w:val="left" w:pos="1890"/>
          <w:tab w:val="right" w:pos="10800"/>
        </w:tabs>
        <w:ind w:left="1890" w:hanging="189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Artists for Africa- Board Member</w:t>
      </w:r>
    </w:p>
    <w:p w14:paraId="49E0C93C" w14:textId="0DA9143F" w:rsidR="007F7FF3" w:rsidRDefault="007F7FF3" w:rsidP="007F7FF3">
      <w:pPr>
        <w:pStyle w:val="1BulletList"/>
        <w:tabs>
          <w:tab w:val="clear" w:pos="720"/>
          <w:tab w:val="left" w:pos="360"/>
          <w:tab w:val="left" w:pos="1890"/>
          <w:tab w:val="right" w:pos="10800"/>
        </w:tabs>
        <w:ind w:left="1890" w:hanging="1890"/>
        <w:jc w:val="left"/>
        <w:rPr>
          <w:sz w:val="22"/>
          <w:szCs w:val="22"/>
        </w:rPr>
      </w:pPr>
      <w:r>
        <w:rPr>
          <w:bCs/>
          <w:smallCaps/>
          <w:sz w:val="22"/>
          <w:szCs w:val="22"/>
        </w:rPr>
        <w:tab/>
      </w:r>
      <w:r>
        <w:rPr>
          <w:bCs/>
          <w:smallCaps/>
          <w:sz w:val="22"/>
          <w:szCs w:val="22"/>
        </w:rPr>
        <w:tab/>
      </w:r>
      <w:r w:rsidR="007B3AD0">
        <w:rPr>
          <w:sz w:val="22"/>
          <w:szCs w:val="22"/>
        </w:rPr>
        <w:t>U</w:t>
      </w:r>
      <w:r w:rsidR="007141DA">
        <w:rPr>
          <w:sz w:val="22"/>
          <w:szCs w:val="22"/>
        </w:rPr>
        <w:t>.</w:t>
      </w:r>
      <w:r w:rsidR="007B3AD0">
        <w:rPr>
          <w:sz w:val="22"/>
          <w:szCs w:val="22"/>
        </w:rPr>
        <w:t>S</w:t>
      </w:r>
      <w:r w:rsidR="007141DA">
        <w:rPr>
          <w:sz w:val="22"/>
          <w:szCs w:val="22"/>
        </w:rPr>
        <w:t>,</w:t>
      </w:r>
      <w:r w:rsidR="007B3AD0">
        <w:rPr>
          <w:sz w:val="22"/>
          <w:szCs w:val="22"/>
        </w:rPr>
        <w:t xml:space="preserve"> Bank Community Service Team</w:t>
      </w:r>
      <w:r w:rsidR="004E13AD">
        <w:rPr>
          <w:sz w:val="22"/>
          <w:szCs w:val="22"/>
        </w:rPr>
        <w:t xml:space="preserve">, </w:t>
      </w:r>
    </w:p>
    <w:p w14:paraId="4D2AE5D5" w14:textId="79DA62C0" w:rsidR="00441B68" w:rsidRPr="005257D4" w:rsidRDefault="0036252B" w:rsidP="00D20515">
      <w:pPr>
        <w:pStyle w:val="Header"/>
        <w:tabs>
          <w:tab w:val="left" w:pos="360"/>
          <w:tab w:val="left" w:pos="1890"/>
          <w:tab w:val="left" w:pos="5040"/>
          <w:tab w:val="left" w:pos="8010"/>
          <w:tab w:val="right" w:pos="10800"/>
        </w:tabs>
        <w:ind w:left="1890" w:hanging="1890"/>
        <w:rPr>
          <w:sz w:val="22"/>
          <w:szCs w:val="22"/>
        </w:rPr>
      </w:pPr>
      <w:r w:rsidRPr="00552831">
        <w:rPr>
          <w:b/>
          <w:bCs/>
          <w:smallCaps/>
          <w:sz w:val="22"/>
          <w:szCs w:val="22"/>
        </w:rPr>
        <w:t>I</w:t>
      </w:r>
      <w:r>
        <w:rPr>
          <w:b/>
          <w:bCs/>
          <w:smallCaps/>
          <w:sz w:val="22"/>
          <w:szCs w:val="22"/>
        </w:rPr>
        <w:t>.</w:t>
      </w:r>
      <w:r w:rsidRPr="00552831">
        <w:rPr>
          <w:b/>
          <w:bCs/>
          <w:smallCaps/>
          <w:sz w:val="22"/>
          <w:szCs w:val="22"/>
        </w:rPr>
        <w:t>T</w:t>
      </w:r>
      <w:r>
        <w:rPr>
          <w:b/>
          <w:bCs/>
          <w:smallCaps/>
          <w:sz w:val="22"/>
          <w:szCs w:val="22"/>
        </w:rPr>
        <w:t>.</w:t>
      </w:r>
      <w:r w:rsidRPr="00552831">
        <w:rPr>
          <w:b/>
          <w:bCs/>
          <w:smallCaps/>
          <w:sz w:val="22"/>
          <w:szCs w:val="22"/>
        </w:rPr>
        <w:t xml:space="preserve"> SKILLS</w:t>
      </w:r>
      <w:r w:rsidRPr="00552831">
        <w:rPr>
          <w:sz w:val="22"/>
          <w:szCs w:val="22"/>
        </w:rPr>
        <w:tab/>
      </w:r>
      <w:r w:rsidR="00696698">
        <w:rPr>
          <w:sz w:val="22"/>
          <w:szCs w:val="22"/>
        </w:rPr>
        <w:t>Hogan</w:t>
      </w:r>
      <w:r w:rsidR="007B3AD0">
        <w:rPr>
          <w:sz w:val="22"/>
          <w:szCs w:val="22"/>
        </w:rPr>
        <w:t>, Fusion, IBM Software</w:t>
      </w:r>
      <w:r w:rsidR="00E83A45">
        <w:rPr>
          <w:sz w:val="22"/>
          <w:szCs w:val="22"/>
        </w:rPr>
        <w:t xml:space="preserve">, NICE, </w:t>
      </w:r>
      <w:r w:rsidR="004E13AD">
        <w:rPr>
          <w:sz w:val="22"/>
          <w:szCs w:val="22"/>
        </w:rPr>
        <w:t xml:space="preserve">Actimize, </w:t>
      </w:r>
      <w:r w:rsidR="007F7FF3">
        <w:rPr>
          <w:sz w:val="22"/>
          <w:szCs w:val="22"/>
        </w:rPr>
        <w:t xml:space="preserve">Eclipse, Casper, </w:t>
      </w:r>
      <w:r w:rsidR="004E13AD">
        <w:rPr>
          <w:sz w:val="22"/>
          <w:szCs w:val="22"/>
        </w:rPr>
        <w:t xml:space="preserve">SharePoint, Microsoft Office, Microsoft Teams, Skype, </w:t>
      </w:r>
      <w:r w:rsidR="007141DA">
        <w:rPr>
          <w:sz w:val="22"/>
          <w:szCs w:val="22"/>
        </w:rPr>
        <w:t xml:space="preserve">Teams, </w:t>
      </w:r>
      <w:r w:rsidR="004E13AD">
        <w:rPr>
          <w:sz w:val="22"/>
          <w:szCs w:val="22"/>
        </w:rPr>
        <w:t>Social Media</w:t>
      </w:r>
    </w:p>
    <w:sectPr w:rsidR="00441B68" w:rsidRPr="005257D4" w:rsidSect="00FD00B1">
      <w:type w:val="continuous"/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32458" w14:textId="77777777" w:rsidR="001D217A" w:rsidRDefault="001D217A" w:rsidP="007F7FF3">
      <w:r>
        <w:separator/>
      </w:r>
    </w:p>
  </w:endnote>
  <w:endnote w:type="continuationSeparator" w:id="0">
    <w:p w14:paraId="52C2F735" w14:textId="77777777" w:rsidR="001D217A" w:rsidRDefault="001D217A" w:rsidP="007F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4CA9B" w14:textId="77777777" w:rsidR="001D217A" w:rsidRDefault="001D217A" w:rsidP="007F7FF3">
      <w:r>
        <w:separator/>
      </w:r>
    </w:p>
  </w:footnote>
  <w:footnote w:type="continuationSeparator" w:id="0">
    <w:p w14:paraId="352CE441" w14:textId="77777777" w:rsidR="001D217A" w:rsidRDefault="001D217A" w:rsidP="007F7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E7B1F"/>
    <w:multiLevelType w:val="multilevel"/>
    <w:tmpl w:val="C1F8D9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11BC"/>
    <w:multiLevelType w:val="multilevel"/>
    <w:tmpl w:val="B8705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242C"/>
    <w:multiLevelType w:val="hybridMultilevel"/>
    <w:tmpl w:val="B870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5C97"/>
    <w:multiLevelType w:val="hybridMultilevel"/>
    <w:tmpl w:val="A5E8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4231D"/>
    <w:multiLevelType w:val="hybridMultilevel"/>
    <w:tmpl w:val="749283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B1DA8"/>
    <w:multiLevelType w:val="hybridMultilevel"/>
    <w:tmpl w:val="F19215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43E2D"/>
    <w:multiLevelType w:val="hybridMultilevel"/>
    <w:tmpl w:val="2186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259"/>
    <w:multiLevelType w:val="hybridMultilevel"/>
    <w:tmpl w:val="83D02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B31B8"/>
    <w:multiLevelType w:val="hybridMultilevel"/>
    <w:tmpl w:val="15B4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7544C"/>
    <w:multiLevelType w:val="multilevel"/>
    <w:tmpl w:val="0B3EB9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F185A"/>
    <w:multiLevelType w:val="hybridMultilevel"/>
    <w:tmpl w:val="C02A8B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F0C40"/>
    <w:multiLevelType w:val="hybridMultilevel"/>
    <w:tmpl w:val="66E2491A"/>
    <w:lvl w:ilvl="0" w:tplc="FFFFFFFF">
      <w:start w:val="1"/>
      <w:numFmt w:val="bulle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4044A"/>
    <w:multiLevelType w:val="hybridMultilevel"/>
    <w:tmpl w:val="76CE48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62EB8E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3E050B"/>
    <w:multiLevelType w:val="hybridMultilevel"/>
    <w:tmpl w:val="30E4E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474AF"/>
    <w:multiLevelType w:val="hybridMultilevel"/>
    <w:tmpl w:val="0B3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873A7"/>
    <w:multiLevelType w:val="hybridMultilevel"/>
    <w:tmpl w:val="1E7E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A7226"/>
    <w:multiLevelType w:val="hybridMultilevel"/>
    <w:tmpl w:val="C1F8D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F7A23"/>
    <w:multiLevelType w:val="hybridMultilevel"/>
    <w:tmpl w:val="B8D4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E7815"/>
    <w:multiLevelType w:val="hybridMultilevel"/>
    <w:tmpl w:val="FE1E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5006C"/>
    <w:multiLevelType w:val="hybridMultilevel"/>
    <w:tmpl w:val="A634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3"/>
  </w:num>
  <w:num w:numId="5">
    <w:abstractNumId w:val="19"/>
  </w:num>
  <w:num w:numId="6">
    <w:abstractNumId w:val="15"/>
  </w:num>
  <w:num w:numId="7">
    <w:abstractNumId w:val="6"/>
  </w:num>
  <w:num w:numId="8">
    <w:abstractNumId w:val="18"/>
  </w:num>
  <w:num w:numId="9">
    <w:abstractNumId w:val="2"/>
  </w:num>
  <w:num w:numId="10">
    <w:abstractNumId w:val="11"/>
  </w:num>
  <w:num w:numId="11">
    <w:abstractNumId w:val="12"/>
  </w:num>
  <w:num w:numId="12">
    <w:abstractNumId w:val="17"/>
  </w:num>
  <w:num w:numId="13">
    <w:abstractNumId w:val="16"/>
  </w:num>
  <w:num w:numId="14">
    <w:abstractNumId w:val="9"/>
  </w:num>
  <w:num w:numId="15">
    <w:abstractNumId w:val="10"/>
  </w:num>
  <w:num w:numId="16">
    <w:abstractNumId w:val="1"/>
  </w:num>
  <w:num w:numId="17">
    <w:abstractNumId w:val="4"/>
  </w:num>
  <w:num w:numId="18">
    <w:abstractNumId w:val="0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CD9"/>
    <w:rsid w:val="00007B48"/>
    <w:rsid w:val="00060B20"/>
    <w:rsid w:val="001435F9"/>
    <w:rsid w:val="001D217A"/>
    <w:rsid w:val="002B0F9D"/>
    <w:rsid w:val="0036252B"/>
    <w:rsid w:val="003640CB"/>
    <w:rsid w:val="00380E47"/>
    <w:rsid w:val="003A4AD0"/>
    <w:rsid w:val="003D13BD"/>
    <w:rsid w:val="003D4E6A"/>
    <w:rsid w:val="003F5F6D"/>
    <w:rsid w:val="00411479"/>
    <w:rsid w:val="004124DE"/>
    <w:rsid w:val="00441B68"/>
    <w:rsid w:val="00475B6C"/>
    <w:rsid w:val="00481CD9"/>
    <w:rsid w:val="004979A3"/>
    <w:rsid w:val="004B1906"/>
    <w:rsid w:val="004E13AD"/>
    <w:rsid w:val="005257D4"/>
    <w:rsid w:val="00536B9E"/>
    <w:rsid w:val="00552831"/>
    <w:rsid w:val="00577388"/>
    <w:rsid w:val="00583E10"/>
    <w:rsid w:val="005E64A8"/>
    <w:rsid w:val="005E7785"/>
    <w:rsid w:val="006048F9"/>
    <w:rsid w:val="00635376"/>
    <w:rsid w:val="006654BF"/>
    <w:rsid w:val="00676888"/>
    <w:rsid w:val="00686943"/>
    <w:rsid w:val="00696698"/>
    <w:rsid w:val="006A7B22"/>
    <w:rsid w:val="006D3DF7"/>
    <w:rsid w:val="0070107A"/>
    <w:rsid w:val="007141DA"/>
    <w:rsid w:val="007423E8"/>
    <w:rsid w:val="00793C47"/>
    <w:rsid w:val="007B3AD0"/>
    <w:rsid w:val="007F7FF3"/>
    <w:rsid w:val="008F712C"/>
    <w:rsid w:val="009460A0"/>
    <w:rsid w:val="00970BED"/>
    <w:rsid w:val="009779F4"/>
    <w:rsid w:val="0099130C"/>
    <w:rsid w:val="009D163C"/>
    <w:rsid w:val="00AB38DE"/>
    <w:rsid w:val="00AF1C5D"/>
    <w:rsid w:val="00AF5BA1"/>
    <w:rsid w:val="00B038E8"/>
    <w:rsid w:val="00B5322C"/>
    <w:rsid w:val="00B76EDE"/>
    <w:rsid w:val="00BA01F6"/>
    <w:rsid w:val="00BC3E45"/>
    <w:rsid w:val="00C335DB"/>
    <w:rsid w:val="00C630E6"/>
    <w:rsid w:val="00C97EDD"/>
    <w:rsid w:val="00CD487F"/>
    <w:rsid w:val="00D02A01"/>
    <w:rsid w:val="00D20515"/>
    <w:rsid w:val="00D369E9"/>
    <w:rsid w:val="00D379F1"/>
    <w:rsid w:val="00D51048"/>
    <w:rsid w:val="00D70E5B"/>
    <w:rsid w:val="00D814AC"/>
    <w:rsid w:val="00E0487B"/>
    <w:rsid w:val="00E83A45"/>
    <w:rsid w:val="00F112F2"/>
    <w:rsid w:val="00F90BFD"/>
    <w:rsid w:val="00FC26CD"/>
    <w:rsid w:val="00F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C2FEB6"/>
  <w15:docId w15:val="{1F9D99BD-B349-483A-8B86-D3A72637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CD9"/>
  </w:style>
  <w:style w:type="paragraph" w:styleId="Heading1">
    <w:name w:val="heading 1"/>
    <w:basedOn w:val="Normal"/>
    <w:next w:val="Normal"/>
    <w:link w:val="Heading1Char"/>
    <w:qFormat/>
    <w:rsid w:val="00FD00B1"/>
    <w:pPr>
      <w:keepNext/>
      <w:spacing w:line="360" w:lineRule="auto"/>
      <w:outlineLvl w:val="0"/>
    </w:pPr>
    <w:rPr>
      <w:rFonts w:ascii="Times New Roman" w:eastAsia="Batang" w:hAnsi="Times New Roman" w:cs="Times New Roman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C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C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0BF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FD00B1"/>
    <w:rPr>
      <w:rFonts w:ascii="Times New Roman" w:eastAsia="Batang" w:hAnsi="Times New Roman" w:cs="Times New Roman"/>
      <w:sz w:val="28"/>
      <w:u w:val="single"/>
    </w:rPr>
  </w:style>
  <w:style w:type="paragraph" w:styleId="BodyText2">
    <w:name w:val="Body Text 2"/>
    <w:basedOn w:val="Normal"/>
    <w:link w:val="BodyText2Char"/>
    <w:rsid w:val="00FD00B1"/>
    <w:rPr>
      <w:rFonts w:ascii="Times New Roman" w:eastAsia="Times New Roman" w:hAnsi="Times New Roman" w:cs="Times New Roman"/>
      <w:sz w:val="28"/>
    </w:rPr>
  </w:style>
  <w:style w:type="character" w:customStyle="1" w:styleId="BodyText2Char">
    <w:name w:val="Body Text 2 Char"/>
    <w:basedOn w:val="DefaultParagraphFont"/>
    <w:link w:val="BodyText2"/>
    <w:rsid w:val="00FD00B1"/>
    <w:rPr>
      <w:rFonts w:ascii="Times New Roman" w:eastAsia="Times New Roman" w:hAnsi="Times New Roman" w:cs="Times New Roman"/>
      <w:sz w:val="28"/>
    </w:rPr>
  </w:style>
  <w:style w:type="paragraph" w:styleId="Title">
    <w:name w:val="Title"/>
    <w:basedOn w:val="Normal"/>
    <w:link w:val="TitleChar"/>
    <w:qFormat/>
    <w:rsid w:val="00FD00B1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FD00B1"/>
    <w:rPr>
      <w:rFonts w:ascii="Times New Roman" w:eastAsia="Times New Roman" w:hAnsi="Times New Roman" w:cs="Times New Roman"/>
      <w:b/>
      <w:bCs/>
    </w:rPr>
  </w:style>
  <w:style w:type="paragraph" w:customStyle="1" w:styleId="1BulletList">
    <w:name w:val="1Bullet List"/>
    <w:rsid w:val="00FD00B1"/>
    <w:pPr>
      <w:widowControl w:val="0"/>
      <w:tabs>
        <w:tab w:val="left" w:pos="720"/>
      </w:tabs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rsid w:val="00FD00B1"/>
    <w:pPr>
      <w:widowControl w:val="0"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D00B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450A79-E05B-4FB9-AF0E-8E128338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Bradley</dc:creator>
  <cp:lastModifiedBy>Bradley, Colleen A</cp:lastModifiedBy>
  <cp:revision>12</cp:revision>
  <cp:lastPrinted>2018-06-25T15:57:00Z</cp:lastPrinted>
  <dcterms:created xsi:type="dcterms:W3CDTF">2017-11-09T15:51:00Z</dcterms:created>
  <dcterms:modified xsi:type="dcterms:W3CDTF">2022-02-04T13:10:00Z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df1db-9955-4087-a541-42c2f5a9332e_Enabled">
    <vt:lpwstr>true</vt:lpwstr>
  </property>
  <property fmtid="{D5CDD505-2E9C-101B-9397-08002B2CF9AE}" pid="3" name="MSIP_Label_320df1db-9955-4087-a541-42c2f5a9332e_SetDate">
    <vt:lpwstr>2022-02-04T13:03:07Z</vt:lpwstr>
  </property>
  <property fmtid="{D5CDD505-2E9C-101B-9397-08002B2CF9AE}" pid="4" name="MSIP_Label_320df1db-9955-4087-a541-42c2f5a9332e_Method">
    <vt:lpwstr>Standard</vt:lpwstr>
  </property>
  <property fmtid="{D5CDD505-2E9C-101B-9397-08002B2CF9AE}" pid="5" name="MSIP_Label_320df1db-9955-4087-a541-42c2f5a9332e_Name">
    <vt:lpwstr>Confidential Information</vt:lpwstr>
  </property>
  <property fmtid="{D5CDD505-2E9C-101B-9397-08002B2CF9AE}" pid="6" name="MSIP_Label_320df1db-9955-4087-a541-42c2f5a9332e_SiteId">
    <vt:lpwstr>eef95730-77bf-4663-a55d-1ddff9335b5b</vt:lpwstr>
  </property>
  <property fmtid="{D5CDD505-2E9C-101B-9397-08002B2CF9AE}" pid="7" name="MSIP_Label_320df1db-9955-4087-a541-42c2f5a9332e_ActionId">
    <vt:lpwstr>cc7e2a20-88b2-4195-a28e-6e558c8b4ed1</vt:lpwstr>
  </property>
  <property fmtid="{D5CDD505-2E9C-101B-9397-08002B2CF9AE}" pid="8" name="MSIP_Label_320df1db-9955-4087-a541-42c2f5a9332e_ContentBits">
    <vt:lpwstr>0</vt:lpwstr>
  </property>
</Properties>
</file>