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5247" w14:textId="77777777" w:rsidR="00B54240" w:rsidRPr="007765E2" w:rsidRDefault="00000000">
      <w:pPr>
        <w:pStyle w:val="Virsraksts1"/>
        <w:jc w:val="center"/>
        <w:rPr>
          <w:lang w:val="fi-FI"/>
        </w:rPr>
      </w:pPr>
      <w:r w:rsidRPr="007765E2">
        <w:rPr>
          <w:lang w:val="fi-FI"/>
        </w:rPr>
        <w:t>IEVA NUMURE</w:t>
      </w:r>
    </w:p>
    <w:p w14:paraId="41CF3234" w14:textId="77777777" w:rsidR="00B54240" w:rsidRPr="007765E2" w:rsidRDefault="00000000">
      <w:pPr>
        <w:jc w:val="center"/>
        <w:rPr>
          <w:lang w:val="fi-FI"/>
        </w:rPr>
      </w:pPr>
      <w:r w:rsidRPr="003E1B71">
        <w:rPr>
          <w:lang w:val="en-GB"/>
        </w:rPr>
        <w:t>📞</w:t>
      </w:r>
      <w:r w:rsidRPr="007765E2">
        <w:rPr>
          <w:lang w:val="fi-FI"/>
        </w:rPr>
        <w:t xml:space="preserve"> +371 20177495 | </w:t>
      </w:r>
      <w:r w:rsidRPr="003E1B71">
        <w:rPr>
          <w:lang w:val="en-GB"/>
        </w:rPr>
        <w:t>📧</w:t>
      </w:r>
      <w:r w:rsidRPr="007765E2">
        <w:rPr>
          <w:lang w:val="fi-FI"/>
        </w:rPr>
        <w:t xml:space="preserve"> ieva.numure@gmail.com</w:t>
      </w:r>
    </w:p>
    <w:p w14:paraId="44C5C883" w14:textId="77777777" w:rsidR="00B54240" w:rsidRPr="007765E2" w:rsidRDefault="00B54240">
      <w:pPr>
        <w:rPr>
          <w:lang w:val="fi-FI"/>
        </w:rPr>
      </w:pPr>
    </w:p>
    <w:p w14:paraId="72AA1856" w14:textId="77777777" w:rsidR="00B54240" w:rsidRPr="003E1B71" w:rsidRDefault="00000000">
      <w:pPr>
        <w:pStyle w:val="Virsraksts2"/>
        <w:rPr>
          <w:lang w:val="en-GB"/>
        </w:rPr>
      </w:pPr>
      <w:r w:rsidRPr="003E1B71">
        <w:rPr>
          <w:lang w:val="en-GB"/>
        </w:rPr>
        <w:t>WORK EXPERIENCE</w:t>
      </w:r>
    </w:p>
    <w:p w14:paraId="002B00DE" w14:textId="7E17AB52" w:rsidR="0064704B" w:rsidRPr="003E1B71" w:rsidRDefault="003E1B71" w:rsidP="0064704B">
      <w:pPr>
        <w:pStyle w:val="Sarakstarindkopa"/>
        <w:numPr>
          <w:ilvl w:val="0"/>
          <w:numId w:val="10"/>
        </w:numPr>
        <w:rPr>
          <w:lang w:val="en-GB"/>
        </w:rPr>
      </w:pPr>
      <w:r>
        <w:rPr>
          <w:b/>
          <w:bCs/>
          <w:lang w:val="en-GB"/>
        </w:rPr>
        <w:t xml:space="preserve">2025 – present: </w:t>
      </w:r>
      <w:r w:rsidRPr="003E1B71">
        <w:rPr>
          <w:b/>
          <w:bCs/>
          <w:lang w:val="en-GB"/>
        </w:rPr>
        <w:t>Lidl Latvija</w:t>
      </w:r>
      <w:r w:rsidRPr="003E1B71">
        <w:rPr>
          <w:lang w:val="en-GB"/>
        </w:rPr>
        <w:t xml:space="preserve"> – Label Translator</w:t>
      </w:r>
    </w:p>
    <w:p w14:paraId="1906ABDD" w14:textId="77777777" w:rsidR="0064704B" w:rsidRPr="003E1B71" w:rsidRDefault="00000000" w:rsidP="003E1B71">
      <w:pPr>
        <w:pStyle w:val="Sarakstarindkopa"/>
        <w:numPr>
          <w:ilvl w:val="1"/>
          <w:numId w:val="10"/>
        </w:numPr>
        <w:ind w:left="851" w:hanging="284"/>
        <w:jc w:val="both"/>
        <w:rPr>
          <w:lang w:val="en-GB"/>
        </w:rPr>
      </w:pPr>
      <w:r w:rsidRPr="003E1B71">
        <w:rPr>
          <w:lang w:val="en-GB"/>
        </w:rPr>
        <w:t>Translation of non-food product descriptions and instructions for use and care</w:t>
      </w:r>
    </w:p>
    <w:p w14:paraId="72BF3E7B" w14:textId="3E3F2F4E" w:rsidR="00B54240" w:rsidRPr="003E1B71" w:rsidRDefault="00000000" w:rsidP="003E1B71">
      <w:pPr>
        <w:pStyle w:val="Sarakstarindkopa"/>
        <w:numPr>
          <w:ilvl w:val="1"/>
          <w:numId w:val="10"/>
        </w:numPr>
        <w:ind w:left="851" w:hanging="284"/>
        <w:jc w:val="both"/>
        <w:rPr>
          <w:lang w:val="en-GB"/>
        </w:rPr>
      </w:pPr>
      <w:r w:rsidRPr="003E1B71">
        <w:rPr>
          <w:lang w:val="en-GB"/>
        </w:rPr>
        <w:t>Translation of food product labels</w:t>
      </w:r>
    </w:p>
    <w:p w14:paraId="1A3123EA" w14:textId="41B87241" w:rsidR="0064704B" w:rsidRPr="003E1B71" w:rsidRDefault="0064704B" w:rsidP="0064704B">
      <w:pPr>
        <w:pStyle w:val="Sarakstaaizzme"/>
        <w:numPr>
          <w:ilvl w:val="0"/>
          <w:numId w:val="10"/>
        </w:numPr>
        <w:rPr>
          <w:lang w:val="en-GB"/>
        </w:rPr>
      </w:pPr>
      <w:r w:rsidRPr="003E1B71">
        <w:rPr>
          <w:b/>
          <w:bCs/>
          <w:lang w:val="en-GB"/>
        </w:rPr>
        <w:t>Freelance translator</w:t>
      </w:r>
      <w:r w:rsidR="008B1360">
        <w:rPr>
          <w:b/>
          <w:bCs/>
          <w:lang w:val="en-GB"/>
        </w:rPr>
        <w:t xml:space="preserve"> (2013 – present)</w:t>
      </w:r>
    </w:p>
    <w:p w14:paraId="3D10BFA0" w14:textId="77777777" w:rsidR="0064704B" w:rsidRPr="003E1B71" w:rsidRDefault="00000000" w:rsidP="0064704B">
      <w:pPr>
        <w:pStyle w:val="Sarakstaaizzme"/>
        <w:numPr>
          <w:ilvl w:val="1"/>
          <w:numId w:val="10"/>
        </w:numPr>
        <w:rPr>
          <w:lang w:val="en-GB"/>
        </w:rPr>
      </w:pPr>
      <w:r w:rsidRPr="003E1B71">
        <w:rPr>
          <w:lang w:val="en-GB"/>
        </w:rPr>
        <w:t>Written translation</w:t>
      </w:r>
    </w:p>
    <w:p w14:paraId="4F13724D" w14:textId="30475EE8" w:rsidR="00B54240" w:rsidRDefault="00000000" w:rsidP="0064704B">
      <w:pPr>
        <w:pStyle w:val="Sarakstaaizzme"/>
        <w:numPr>
          <w:ilvl w:val="1"/>
          <w:numId w:val="10"/>
        </w:numPr>
        <w:rPr>
          <w:lang w:val="en-GB"/>
        </w:rPr>
      </w:pPr>
      <w:r w:rsidRPr="003E1B71">
        <w:rPr>
          <w:lang w:val="en-GB"/>
        </w:rPr>
        <w:t>Preparation of invoices for completed work and entry into the required systems</w:t>
      </w:r>
    </w:p>
    <w:p w14:paraId="35A1C8E8" w14:textId="77777777" w:rsidR="003E1B71" w:rsidRDefault="003E1B71" w:rsidP="003E1B71">
      <w:pPr>
        <w:pStyle w:val="Sarakstaaizzme"/>
        <w:numPr>
          <w:ilvl w:val="0"/>
          <w:numId w:val="0"/>
        </w:numPr>
        <w:ind w:left="360" w:hanging="360"/>
        <w:rPr>
          <w:lang w:val="en-GB"/>
        </w:rPr>
      </w:pPr>
    </w:p>
    <w:p w14:paraId="52E454E5" w14:textId="161B304C" w:rsidR="003E1B71" w:rsidRDefault="003E1B71" w:rsidP="003E1B71">
      <w:pPr>
        <w:pStyle w:val="Sarakstaaizzme"/>
        <w:numPr>
          <w:ilvl w:val="0"/>
          <w:numId w:val="0"/>
        </w:numPr>
        <w:ind w:left="360" w:hanging="360"/>
        <w:rPr>
          <w:lang w:val="en-GB"/>
        </w:rPr>
      </w:pPr>
      <w:r>
        <w:rPr>
          <w:lang w:val="en-GB"/>
        </w:rPr>
        <w:t>Offered services:</w:t>
      </w:r>
    </w:p>
    <w:p w14:paraId="45DD7353" w14:textId="100FBDF7" w:rsidR="003E1B71" w:rsidRDefault="003E1B71" w:rsidP="003E1B71">
      <w:pPr>
        <w:pStyle w:val="Sarakstaaizzme"/>
        <w:numPr>
          <w:ilvl w:val="0"/>
          <w:numId w:val="11"/>
        </w:numPr>
      </w:pPr>
      <w:r w:rsidRPr="003E1B71">
        <w:t xml:space="preserve">Translation </w:t>
      </w:r>
      <w:r w:rsidR="00E02A35" w:rsidRPr="00E02A35">
        <w:rPr>
          <w:b/>
          <w:bCs/>
        </w:rPr>
        <w:t>ENG</w:t>
      </w:r>
      <w:r w:rsidR="00E02A35">
        <w:t>/</w:t>
      </w:r>
      <w:r w:rsidRPr="00E02A35">
        <w:rPr>
          <w:b/>
          <w:bCs/>
        </w:rPr>
        <w:t>DE – LV: 0,036 EUR</w:t>
      </w:r>
      <w:r w:rsidRPr="003E1B71">
        <w:t xml:space="preserve"> per source w</w:t>
      </w:r>
      <w:r>
        <w:t>ord.</w:t>
      </w:r>
    </w:p>
    <w:p w14:paraId="0CCB8525" w14:textId="5129928B" w:rsidR="003E1B71" w:rsidRPr="003E1B71" w:rsidRDefault="003E1B71" w:rsidP="003E1B71">
      <w:pPr>
        <w:pStyle w:val="Sarakstaaizzme"/>
        <w:numPr>
          <w:ilvl w:val="0"/>
          <w:numId w:val="11"/>
        </w:numPr>
        <w:rPr>
          <w:lang w:val="sv-SE"/>
        </w:rPr>
      </w:pPr>
      <w:r w:rsidRPr="003E1B71">
        <w:rPr>
          <w:lang w:val="sv-SE"/>
        </w:rPr>
        <w:t xml:space="preserve">Subtitling </w:t>
      </w:r>
      <w:r w:rsidR="00E02A35">
        <w:rPr>
          <w:b/>
          <w:bCs/>
          <w:lang w:val="sv-SE"/>
        </w:rPr>
        <w:t>ENG/</w:t>
      </w:r>
      <w:r w:rsidRPr="00E02A35">
        <w:rPr>
          <w:b/>
          <w:bCs/>
          <w:lang w:val="sv-SE"/>
        </w:rPr>
        <w:t>DE – LV: 2,50 EUR</w:t>
      </w:r>
      <w:r w:rsidRPr="003E1B71">
        <w:rPr>
          <w:lang w:val="sv-SE"/>
        </w:rPr>
        <w:t xml:space="preserve"> per mi</w:t>
      </w:r>
      <w:r>
        <w:rPr>
          <w:lang w:val="sv-SE"/>
        </w:rPr>
        <w:t>nute.</w:t>
      </w:r>
    </w:p>
    <w:p w14:paraId="52B3AB59" w14:textId="77777777" w:rsidR="003E1B71" w:rsidRDefault="003E1B71" w:rsidP="003E1B71">
      <w:pPr>
        <w:pStyle w:val="Sarakstaaizzme"/>
        <w:numPr>
          <w:ilvl w:val="0"/>
          <w:numId w:val="0"/>
        </w:numPr>
        <w:ind w:left="360" w:hanging="360"/>
        <w:rPr>
          <w:lang w:val="sv-SE"/>
        </w:rPr>
      </w:pPr>
    </w:p>
    <w:p w14:paraId="1BFEB4A5" w14:textId="10D08577" w:rsidR="00E02A35" w:rsidRDefault="00E02A35" w:rsidP="003E1B71">
      <w:pPr>
        <w:pStyle w:val="Sarakstaaizzme"/>
        <w:numPr>
          <w:ilvl w:val="0"/>
          <w:numId w:val="0"/>
        </w:numPr>
        <w:ind w:left="360" w:hanging="360"/>
      </w:pPr>
      <w:r w:rsidRPr="00E02A35">
        <w:t xml:space="preserve">I have translation experience </w:t>
      </w:r>
      <w:r>
        <w:t>in legal, technical translation and in subtitling too.</w:t>
      </w:r>
    </w:p>
    <w:p w14:paraId="0FAC3513" w14:textId="7E423771" w:rsidR="00E54672" w:rsidRDefault="00E54672" w:rsidP="003E1B71">
      <w:pPr>
        <w:pStyle w:val="Sarakstaaizzme"/>
        <w:numPr>
          <w:ilvl w:val="0"/>
          <w:numId w:val="0"/>
        </w:numPr>
        <w:ind w:left="360" w:hanging="360"/>
      </w:pPr>
      <w:r>
        <w:t xml:space="preserve">Typical daily capacity </w:t>
      </w:r>
      <w:r w:rsidR="00F338A6">
        <w:t>is approximately</w:t>
      </w:r>
      <w:r>
        <w:t xml:space="preserve"> 2500 source words.</w:t>
      </w:r>
    </w:p>
    <w:p w14:paraId="5F4A3B90" w14:textId="77777777" w:rsidR="00E02A35" w:rsidRDefault="00E02A35" w:rsidP="003E1B71">
      <w:pPr>
        <w:pStyle w:val="Sarakstaaizzme"/>
        <w:numPr>
          <w:ilvl w:val="0"/>
          <w:numId w:val="0"/>
        </w:numPr>
        <w:ind w:left="360" w:hanging="360"/>
      </w:pPr>
    </w:p>
    <w:p w14:paraId="368C352B" w14:textId="2DD59E07" w:rsidR="00E02A35" w:rsidRPr="00E02A35" w:rsidRDefault="00E02A35" w:rsidP="003E1B71">
      <w:pPr>
        <w:pStyle w:val="Sarakstaaizzme"/>
        <w:numPr>
          <w:ilvl w:val="0"/>
          <w:numId w:val="0"/>
        </w:numPr>
        <w:ind w:left="360" w:hanging="360"/>
      </w:pPr>
      <w:r>
        <w:rPr>
          <w:b/>
          <w:bCs/>
        </w:rPr>
        <w:t xml:space="preserve">CAT tools: </w:t>
      </w:r>
      <w:r>
        <w:t>Trados, MemoQ, Phrase, Translation Workspace, Across).</w:t>
      </w:r>
    </w:p>
    <w:p w14:paraId="3814C2DF" w14:textId="77777777" w:rsidR="00B54240" w:rsidRPr="003E1B71" w:rsidRDefault="00000000">
      <w:pPr>
        <w:pStyle w:val="Virsraksts2"/>
        <w:rPr>
          <w:lang w:val="en-GB"/>
        </w:rPr>
      </w:pPr>
      <w:r w:rsidRPr="003E1B71">
        <w:rPr>
          <w:lang w:val="en-GB"/>
        </w:rPr>
        <w:t>SKILLS</w:t>
      </w:r>
    </w:p>
    <w:p w14:paraId="699B9062" w14:textId="18F94092" w:rsidR="00F338A6" w:rsidRPr="00F338A6" w:rsidRDefault="00F338A6" w:rsidP="00F338A6">
      <w:pPr>
        <w:pStyle w:val="Sarakstaaizzme"/>
        <w:numPr>
          <w:ilvl w:val="0"/>
          <w:numId w:val="0"/>
        </w:numPr>
        <w:ind w:left="360"/>
        <w:rPr>
          <w:b/>
          <w:bCs/>
          <w:lang w:val="en-GB"/>
        </w:rPr>
      </w:pPr>
      <w:r>
        <w:rPr>
          <w:b/>
          <w:bCs/>
          <w:lang w:val="en-GB"/>
        </w:rPr>
        <w:t>Language knowledge:</w:t>
      </w:r>
    </w:p>
    <w:p w14:paraId="226431CA" w14:textId="12E1558C" w:rsidR="00B54240" w:rsidRPr="003E1B71" w:rsidRDefault="00000000">
      <w:pPr>
        <w:pStyle w:val="Sarakstaaizzme"/>
        <w:rPr>
          <w:lang w:val="en-GB"/>
        </w:rPr>
      </w:pPr>
      <w:r w:rsidRPr="003E1B71">
        <w:rPr>
          <w:lang w:val="en-GB"/>
        </w:rPr>
        <w:t>Latvian — native</w:t>
      </w:r>
    </w:p>
    <w:p w14:paraId="78D6D5F7" w14:textId="77777777" w:rsidR="00B54240" w:rsidRPr="003E1B71" w:rsidRDefault="00000000">
      <w:pPr>
        <w:pStyle w:val="Sarakstaaizzme"/>
        <w:rPr>
          <w:lang w:val="en-GB"/>
        </w:rPr>
      </w:pPr>
      <w:r w:rsidRPr="003E1B71">
        <w:rPr>
          <w:lang w:val="en-GB"/>
        </w:rPr>
        <w:t>German — B2</w:t>
      </w:r>
    </w:p>
    <w:p w14:paraId="64DB5EC9" w14:textId="2706EEE1" w:rsidR="00B54240" w:rsidRPr="003E1B71" w:rsidRDefault="00000000">
      <w:pPr>
        <w:pStyle w:val="Sarakstaaizzme"/>
        <w:rPr>
          <w:lang w:val="en-GB"/>
        </w:rPr>
      </w:pPr>
      <w:r w:rsidRPr="003E1B71">
        <w:rPr>
          <w:lang w:val="en-GB"/>
        </w:rPr>
        <w:t xml:space="preserve">English — </w:t>
      </w:r>
      <w:r w:rsidR="0073638A" w:rsidRPr="003E1B71">
        <w:rPr>
          <w:lang w:val="en-GB"/>
        </w:rPr>
        <w:t>B2</w:t>
      </w:r>
    </w:p>
    <w:p w14:paraId="4ED0412D" w14:textId="77777777" w:rsidR="00B54240" w:rsidRPr="003E1B71" w:rsidRDefault="00000000">
      <w:pPr>
        <w:pStyle w:val="Virsraksts2"/>
        <w:rPr>
          <w:lang w:val="en-GB"/>
        </w:rPr>
      </w:pPr>
      <w:r w:rsidRPr="003E1B71">
        <w:rPr>
          <w:lang w:val="en-GB"/>
        </w:rPr>
        <w:t>EDUCATION</w:t>
      </w:r>
    </w:p>
    <w:p w14:paraId="2661345D" w14:textId="1B39CAD7" w:rsidR="00B54240" w:rsidRPr="003E1B71" w:rsidRDefault="00000000">
      <w:pPr>
        <w:rPr>
          <w:lang w:val="en-GB"/>
        </w:rPr>
      </w:pPr>
      <w:r w:rsidRPr="003E1B71">
        <w:rPr>
          <w:lang w:val="en-GB"/>
        </w:rPr>
        <w:t xml:space="preserve">Ventspils University </w:t>
      </w:r>
      <w:r w:rsidR="0073638A" w:rsidRPr="003E1B71">
        <w:rPr>
          <w:lang w:val="en-GB"/>
        </w:rPr>
        <w:t>College</w:t>
      </w:r>
      <w:r w:rsidRPr="003E1B71">
        <w:rPr>
          <w:lang w:val="en-GB"/>
        </w:rPr>
        <w:t xml:space="preserve"> — Faculty of Translation Studies</w:t>
      </w:r>
    </w:p>
    <w:p w14:paraId="7A22A587" w14:textId="77777777" w:rsidR="00B54240" w:rsidRPr="003E1B71" w:rsidRDefault="00000000">
      <w:pPr>
        <w:rPr>
          <w:lang w:val="en-GB"/>
        </w:rPr>
      </w:pPr>
      <w:r w:rsidRPr="003E1B71">
        <w:rPr>
          <w:lang w:val="en-GB"/>
        </w:rPr>
        <w:t>Specialisation: Translation (German–Latvian–English)</w:t>
      </w:r>
    </w:p>
    <w:sectPr w:rsidR="00B54240" w:rsidRPr="003E1B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F16FA"/>
    <w:multiLevelType w:val="hybridMultilevel"/>
    <w:tmpl w:val="F46EA4C6"/>
    <w:lvl w:ilvl="0" w:tplc="AA18F8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07003"/>
    <w:multiLevelType w:val="hybridMultilevel"/>
    <w:tmpl w:val="7BC0D0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8922">
    <w:abstractNumId w:val="8"/>
  </w:num>
  <w:num w:numId="2" w16cid:durableId="130900697">
    <w:abstractNumId w:val="6"/>
  </w:num>
  <w:num w:numId="3" w16cid:durableId="1645235302">
    <w:abstractNumId w:val="5"/>
  </w:num>
  <w:num w:numId="4" w16cid:durableId="738751742">
    <w:abstractNumId w:val="4"/>
  </w:num>
  <w:num w:numId="5" w16cid:durableId="225535490">
    <w:abstractNumId w:val="7"/>
  </w:num>
  <w:num w:numId="6" w16cid:durableId="1943605948">
    <w:abstractNumId w:val="3"/>
  </w:num>
  <w:num w:numId="7" w16cid:durableId="48313101">
    <w:abstractNumId w:val="2"/>
  </w:num>
  <w:num w:numId="8" w16cid:durableId="1531802063">
    <w:abstractNumId w:val="1"/>
  </w:num>
  <w:num w:numId="9" w16cid:durableId="284432726">
    <w:abstractNumId w:val="0"/>
  </w:num>
  <w:num w:numId="10" w16cid:durableId="783891708">
    <w:abstractNumId w:val="10"/>
  </w:num>
  <w:num w:numId="11" w16cid:durableId="1842158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C09"/>
    <w:rsid w:val="001E7FE1"/>
    <w:rsid w:val="0029639D"/>
    <w:rsid w:val="00326F90"/>
    <w:rsid w:val="003E1B71"/>
    <w:rsid w:val="0064704B"/>
    <w:rsid w:val="006A2577"/>
    <w:rsid w:val="0071279E"/>
    <w:rsid w:val="0073638A"/>
    <w:rsid w:val="007765E2"/>
    <w:rsid w:val="00876D0C"/>
    <w:rsid w:val="008B1360"/>
    <w:rsid w:val="00AA1D8D"/>
    <w:rsid w:val="00AC54C2"/>
    <w:rsid w:val="00B47730"/>
    <w:rsid w:val="00B54240"/>
    <w:rsid w:val="00CB0664"/>
    <w:rsid w:val="00E02A35"/>
    <w:rsid w:val="00E54672"/>
    <w:rsid w:val="00EA5308"/>
    <w:rsid w:val="00F338A6"/>
    <w:rsid w:val="00FC693F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800A5"/>
  <w14:defaultImageDpi w14:val="330"/>
  <w15:docId w15:val="{D83DCC85-B109-4C74-8D9E-968FFE9C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Ieva Numure</cp:lastModifiedBy>
  <cp:revision>3</cp:revision>
  <cp:lastPrinted>2026-04-13T14:03:00Z</cp:lastPrinted>
  <dcterms:created xsi:type="dcterms:W3CDTF">2013-12-23T23:15:00Z</dcterms:created>
  <dcterms:modified xsi:type="dcterms:W3CDTF">2026-06-26T15:06:00Z</dcterms:modified>
  <cp:category/>
</cp:coreProperties>
</file>