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6132" w14:textId="77777777" w:rsidR="0044071A" w:rsidRDefault="00D077F2" w:rsidP="00EF6B0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KAROLINA MARIA FONSÊCA DE SOUZA</w:t>
      </w:r>
    </w:p>
    <w:p w14:paraId="69B5EA42" w14:textId="73298C3C" w:rsidR="00D077F2" w:rsidRDefault="00D077F2" w:rsidP="00EF6B0C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Specialized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Translator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Editor | Law, Energy,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Academic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Research</w:t>
      </w:r>
      <w:proofErr w:type="spellEnd"/>
    </w:p>
    <w:p w14:paraId="2AE80672" w14:textId="77777777" w:rsidR="00EF6B0C" w:rsidRDefault="00EF6B0C" w:rsidP="00EF6B0C">
      <w:pPr>
        <w:pStyle w:val="NormalWeb"/>
        <w:spacing w:before="0" w:beforeAutospacing="0" w:after="0" w:afterAutospacing="0"/>
      </w:pPr>
    </w:p>
    <w:p w14:paraId="02E8E7FB" w14:textId="77777777" w:rsidR="00D077F2" w:rsidRDefault="00D077F2">
      <w:pPr>
        <w:pStyle w:val="Ttulo3"/>
        <w:spacing w:before="0" w:after="240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00"/>
        </w:rPr>
        <w:t>Contact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Information</w:t>
      </w:r>
      <w:proofErr w:type="spellEnd"/>
    </w:p>
    <w:p w14:paraId="3C184148" w14:textId="77777777" w:rsidR="00D077F2" w:rsidRDefault="00D077F2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Email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karolinamariafonseca123@gmail.com</w:t>
      </w:r>
    </w:p>
    <w:p w14:paraId="098D2A5F" w14:textId="77777777" w:rsidR="00D077F2" w:rsidRDefault="00D077F2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Phone/Mobile:</w:t>
      </w:r>
      <w:r>
        <w:rPr>
          <w:rFonts w:ascii="Arial" w:hAnsi="Arial" w:cs="Arial"/>
          <w:color w:val="000000"/>
          <w:sz w:val="22"/>
          <w:szCs w:val="22"/>
        </w:rPr>
        <w:t xml:space="preserve"> +55 (83) 99936-2165</w:t>
      </w:r>
    </w:p>
    <w:p w14:paraId="079F465F" w14:textId="77777777" w:rsidR="00D077F2" w:rsidRDefault="00D077F2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Location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João Pessoa, PB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Brazil</w:t>
      </w:r>
      <w:proofErr w:type="spellEnd"/>
    </w:p>
    <w:p w14:paraId="045B6569" w14:textId="77777777" w:rsidR="00D077F2" w:rsidRDefault="00D077F2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Lattes CV:</w:t>
      </w:r>
      <w:r>
        <w:rPr>
          <w:rFonts w:ascii="Arial" w:hAnsi="Arial" w:cs="Arial"/>
          <w:color w:val="000000"/>
          <w:sz w:val="22"/>
          <w:szCs w:val="22"/>
        </w:rPr>
        <w:t xml:space="preserve"> Lattes ID: 5961964685759820</w:t>
      </w:r>
    </w:p>
    <w:p w14:paraId="414E17C7" w14:textId="77777777" w:rsidR="00D077F2" w:rsidRDefault="00D077F2">
      <w:pPr>
        <w:pStyle w:val="Ttulo3"/>
        <w:spacing w:before="240" w:after="24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Professional Profile</w:t>
      </w:r>
    </w:p>
    <w:p w14:paraId="6BF314B1" w14:textId="77777777" w:rsidR="00D077F2" w:rsidRDefault="00D077F2">
      <w:pPr>
        <w:pStyle w:val="NormalWeb"/>
        <w:spacing w:before="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Translator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editor/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proofreader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solid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background in Law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Federal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University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Paraíba (UFPB).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Proven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experience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editorial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translation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English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Portuguese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simultaneous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interpretation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specializing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legal sector,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economic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development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renewable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energy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Highly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competent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academia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deep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familiarity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technical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terms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combined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proficiency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multiple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languages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76DBD9D" w14:textId="77777777" w:rsidR="00D077F2" w:rsidRDefault="00D077F2">
      <w:pPr>
        <w:pStyle w:val="Ttulo3"/>
        <w:spacing w:before="0" w:after="240"/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00"/>
        </w:rPr>
        <w:t>Languages</w:t>
      </w:r>
      <w:proofErr w:type="spellEnd"/>
    </w:p>
    <w:p w14:paraId="78101EDA" w14:textId="77777777" w:rsidR="00D077F2" w:rsidRDefault="00D077F2">
      <w:pPr>
        <w:pStyle w:val="NormalWeb"/>
        <w:numPr>
          <w:ilvl w:val="0"/>
          <w:numId w:val="2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English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Fluent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Training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Fisk (2010-2014).</w:t>
      </w:r>
    </w:p>
    <w:p w14:paraId="1D7C83D7" w14:textId="77777777" w:rsidR="00D077F2" w:rsidRDefault="00D077F2">
      <w:pPr>
        <w:pStyle w:val="NormalWeb"/>
        <w:numPr>
          <w:ilvl w:val="0"/>
          <w:numId w:val="2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Spanish: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Fluent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(C1). Training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Fisk (2025).</w:t>
      </w:r>
    </w:p>
    <w:p w14:paraId="4CDA7F22" w14:textId="77777777" w:rsidR="00D077F2" w:rsidRDefault="00D077F2">
      <w:pPr>
        <w:pStyle w:val="NormalWeb"/>
        <w:numPr>
          <w:ilvl w:val="0"/>
          <w:numId w:val="2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French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Advanced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Reading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Listening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Intermediate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Writing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Speaking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Training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Alliance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Française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(2015-2018).</w:t>
      </w:r>
    </w:p>
    <w:p w14:paraId="754C25BF" w14:textId="77777777" w:rsidR="00D077F2" w:rsidRDefault="00D077F2">
      <w:pPr>
        <w:pStyle w:val="NormalWeb"/>
        <w:numPr>
          <w:ilvl w:val="0"/>
          <w:numId w:val="2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Portuguese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Native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speaker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Excellent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Listening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Speaking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Writing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Reading).</w:t>
      </w:r>
    </w:p>
    <w:p w14:paraId="05510DE5" w14:textId="77777777" w:rsidR="00D077F2" w:rsidRDefault="00D077F2">
      <w:pPr>
        <w:pStyle w:val="NormalWeb"/>
        <w:numPr>
          <w:ilvl w:val="0"/>
          <w:numId w:val="2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Mandarin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Basic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knowledge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(36-hour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course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UFPB, 2022).</w:t>
      </w:r>
    </w:p>
    <w:p w14:paraId="118EC743" w14:textId="77777777" w:rsidR="00D077F2" w:rsidRDefault="00D077F2">
      <w:pPr>
        <w:pStyle w:val="Ttulo3"/>
        <w:spacing w:before="240" w:after="24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Translation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and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Editing</w:t>
      </w:r>
      <w:proofErr w:type="spellEnd"/>
      <w:r>
        <w:rPr>
          <w:rFonts w:ascii="Arial" w:eastAsia="Times New Roman" w:hAnsi="Arial" w:cs="Arial"/>
          <w:color w:val="000000"/>
        </w:rPr>
        <w:t xml:space="preserve"> Experience</w:t>
      </w:r>
    </w:p>
    <w:p w14:paraId="2D7F0A3E" w14:textId="77777777" w:rsidR="00D077F2" w:rsidRDefault="00D077F2">
      <w:pPr>
        <w:pStyle w:val="NormalWeb"/>
        <w:numPr>
          <w:ilvl w:val="0"/>
          <w:numId w:val="3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Translator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Editor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English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 | Editora Papel da Palavra</w:t>
      </w:r>
    </w:p>
    <w:p w14:paraId="7DB8A923" w14:textId="77777777" w:rsidR="00D077F2" w:rsidRDefault="00D077F2">
      <w:pPr>
        <w:pStyle w:val="NormalWeb"/>
        <w:numPr>
          <w:ilvl w:val="0"/>
          <w:numId w:val="4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Translation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editing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book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"Law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economic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development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"</w:t>
      </w:r>
      <w:r>
        <w:rPr>
          <w:rFonts w:ascii="Arial" w:hAnsi="Arial" w:cs="Arial"/>
          <w:color w:val="000000"/>
          <w:sz w:val="22"/>
          <w:szCs w:val="22"/>
        </w:rPr>
        <w:t xml:space="preserve"> (2025).</w:t>
      </w:r>
    </w:p>
    <w:p w14:paraId="303DA1E5" w14:textId="77777777" w:rsidR="00D077F2" w:rsidRDefault="00D077F2">
      <w:pPr>
        <w:pStyle w:val="NormalWeb"/>
        <w:numPr>
          <w:ilvl w:val="0"/>
          <w:numId w:val="5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translation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book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"Law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renewable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energy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"</w:t>
      </w:r>
      <w:r>
        <w:rPr>
          <w:rFonts w:ascii="Arial" w:hAnsi="Arial" w:cs="Arial"/>
          <w:color w:val="000000"/>
          <w:sz w:val="22"/>
          <w:szCs w:val="22"/>
        </w:rPr>
        <w:t xml:space="preserve"> (2023).</w:t>
      </w:r>
    </w:p>
    <w:p w14:paraId="4778A389" w14:textId="77777777" w:rsidR="00D077F2" w:rsidRDefault="00D077F2">
      <w:pPr>
        <w:pStyle w:val="NormalWeb"/>
        <w:numPr>
          <w:ilvl w:val="0"/>
          <w:numId w:val="6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Simultaneous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Interpreter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| Federal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University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Paraíba (UFPB)</w:t>
      </w:r>
    </w:p>
    <w:p w14:paraId="7A269456" w14:textId="77777777" w:rsidR="00D077F2" w:rsidRDefault="00D077F2">
      <w:pPr>
        <w:pStyle w:val="NormalWeb"/>
        <w:numPr>
          <w:ilvl w:val="0"/>
          <w:numId w:val="7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Served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simultaneous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interpreter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International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Seminar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Renewable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Energy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Brazil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/China (2022).</w:t>
      </w:r>
    </w:p>
    <w:p w14:paraId="351591B7" w14:textId="77777777" w:rsidR="00D077F2" w:rsidRDefault="00D077F2">
      <w:pPr>
        <w:pStyle w:val="NormalWeb"/>
        <w:numPr>
          <w:ilvl w:val="0"/>
          <w:numId w:val="8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Academic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Author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Writer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English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Portuguese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1783F7AB" w14:textId="77777777" w:rsidR="00D077F2" w:rsidRDefault="00D077F2">
      <w:pPr>
        <w:pStyle w:val="NormalWeb"/>
        <w:numPr>
          <w:ilvl w:val="0"/>
          <w:numId w:val="9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Technical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writing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book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chapters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articles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published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English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including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"Energy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zoning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as a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strategy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contain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accumulation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through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dispossession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..."</w:t>
      </w:r>
      <w:r>
        <w:rPr>
          <w:rFonts w:ascii="Arial" w:hAnsi="Arial" w:cs="Arial"/>
          <w:color w:val="000000"/>
          <w:sz w:val="22"/>
          <w:szCs w:val="22"/>
        </w:rPr>
        <w:t xml:space="preserve"> (2025)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"Legal regime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property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renewable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energy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"</w:t>
      </w:r>
      <w:r>
        <w:rPr>
          <w:rFonts w:ascii="Arial" w:hAnsi="Arial" w:cs="Arial"/>
          <w:color w:val="000000"/>
          <w:sz w:val="22"/>
          <w:szCs w:val="22"/>
        </w:rPr>
        <w:t xml:space="preserve"> (2023).</w:t>
      </w:r>
    </w:p>
    <w:p w14:paraId="3CC11AF6" w14:textId="77777777" w:rsidR="00D077F2" w:rsidRDefault="00D077F2">
      <w:pPr>
        <w:pStyle w:val="NormalWeb"/>
        <w:numPr>
          <w:ilvl w:val="0"/>
          <w:numId w:val="10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Presentation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papers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lectures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international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conferences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English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(2024).</w:t>
      </w:r>
    </w:p>
    <w:p w14:paraId="57341FEA" w14:textId="77777777" w:rsidR="00D077F2" w:rsidRDefault="00D077F2">
      <w:pPr>
        <w:pStyle w:val="Ttulo3"/>
        <w:spacing w:before="240" w:after="24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Education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and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Specialized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Research</w:t>
      </w:r>
      <w:proofErr w:type="spellEnd"/>
    </w:p>
    <w:p w14:paraId="05B937F7" w14:textId="77777777" w:rsidR="00D077F2" w:rsidRDefault="00D077F2">
      <w:pPr>
        <w:pStyle w:val="NormalWeb"/>
        <w:numPr>
          <w:ilvl w:val="0"/>
          <w:numId w:val="1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Bachelor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Laws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(LL.B.)</w:t>
      </w:r>
      <w:r>
        <w:rPr>
          <w:rFonts w:ascii="Arial" w:hAnsi="Arial" w:cs="Arial"/>
          <w:color w:val="000000"/>
          <w:sz w:val="22"/>
          <w:szCs w:val="22"/>
        </w:rPr>
        <w:t xml:space="preserve"> | Federal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University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Paraíba (UFPB) | 2018 - 2023.</w:t>
      </w:r>
    </w:p>
    <w:p w14:paraId="2DA4BE0C" w14:textId="77777777" w:rsidR="00D077F2" w:rsidRDefault="00D077F2">
      <w:pPr>
        <w:pStyle w:val="NormalWeb"/>
        <w:numPr>
          <w:ilvl w:val="0"/>
          <w:numId w:val="11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Researcher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CNPq Scholar</w:t>
      </w:r>
      <w:r>
        <w:rPr>
          <w:rFonts w:ascii="Arial" w:hAnsi="Arial" w:cs="Arial"/>
          <w:color w:val="000000"/>
          <w:sz w:val="22"/>
          <w:szCs w:val="22"/>
        </w:rPr>
        <w:t xml:space="preserve"> | UFPB | 2022 -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Present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41B987F" w14:textId="77777777" w:rsidR="00D077F2" w:rsidRDefault="00D077F2">
      <w:pPr>
        <w:pStyle w:val="NormalWeb"/>
        <w:numPr>
          <w:ilvl w:val="0"/>
          <w:numId w:val="12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Active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member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Dom Quixote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Teaching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Research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Extension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Group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developing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projects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focused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impacts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energy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issues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Sino-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Brazilian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relations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51B5F436" w14:textId="77777777" w:rsidR="00D077F2" w:rsidRDefault="00D077F2">
      <w:pPr>
        <w:pStyle w:val="Ttulo3"/>
        <w:spacing w:before="240" w:after="24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Tools </w:t>
      </w:r>
      <w:proofErr w:type="spellStart"/>
      <w:r>
        <w:rPr>
          <w:rFonts w:ascii="Arial" w:eastAsia="Times New Roman" w:hAnsi="Arial" w:cs="Arial"/>
          <w:color w:val="000000"/>
        </w:rPr>
        <w:t>and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Additional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Qualifications</w:t>
      </w:r>
      <w:proofErr w:type="spellEnd"/>
    </w:p>
    <w:p w14:paraId="4C669EAC" w14:textId="77777777" w:rsidR="00D077F2" w:rsidRDefault="00D077F2">
      <w:pPr>
        <w:pStyle w:val="NormalWeb"/>
        <w:numPr>
          <w:ilvl w:val="0"/>
          <w:numId w:val="13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Microsoft Excel: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Advanced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(Fundação Bradesco, 2022).</w:t>
      </w:r>
    </w:p>
    <w:p w14:paraId="17E20B45" w14:textId="77777777" w:rsidR="00D077F2" w:rsidRDefault="00D077F2">
      <w:pPr>
        <w:pStyle w:val="NormalWeb"/>
        <w:numPr>
          <w:ilvl w:val="0"/>
          <w:numId w:val="13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Microsoft PowerPoint: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Advanced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(Fundação Bradesco, 2021).</w:t>
      </w:r>
    </w:p>
    <w:p w14:paraId="0811572E" w14:textId="58A9F24E" w:rsidR="00A85A3D" w:rsidRPr="0044071A" w:rsidRDefault="00D077F2" w:rsidP="0044071A">
      <w:pPr>
        <w:pStyle w:val="NormalWeb"/>
        <w:numPr>
          <w:ilvl w:val="0"/>
          <w:numId w:val="13"/>
        </w:numPr>
        <w:spacing w:before="0" w:beforeAutospacing="0" w:after="0" w:afterAutospacing="0"/>
        <w:ind w:left="60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Skills:</w:t>
      </w:r>
      <w:r>
        <w:rPr>
          <w:rFonts w:ascii="Arial" w:hAnsi="Arial" w:cs="Arial"/>
          <w:color w:val="000000"/>
          <w:sz w:val="22"/>
          <w:szCs w:val="22"/>
        </w:rPr>
        <w:t xml:space="preserve"> Strong expertise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rigorous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research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technical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formatting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structuring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complex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documents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extensive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experience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bibliographic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production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(books,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articles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abstracts).</w:t>
      </w:r>
    </w:p>
    <w:sectPr w:rsidR="00A85A3D" w:rsidRPr="00440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0D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6D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31A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576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361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110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F06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E70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107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01A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071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823527">
    <w:abstractNumId w:val="1"/>
  </w:num>
  <w:num w:numId="2" w16cid:durableId="1593931365">
    <w:abstractNumId w:val="4"/>
  </w:num>
  <w:num w:numId="3" w16cid:durableId="2124880077">
    <w:abstractNumId w:val="6"/>
  </w:num>
  <w:num w:numId="4" w16cid:durableId="111046533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24441500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887030253">
    <w:abstractNumId w:val="10"/>
  </w:num>
  <w:num w:numId="7" w16cid:durableId="174190689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250583283">
    <w:abstractNumId w:val="3"/>
  </w:num>
  <w:num w:numId="9" w16cid:durableId="148504718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23975486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137139118">
    <w:abstractNumId w:val="7"/>
  </w:num>
  <w:num w:numId="12" w16cid:durableId="55694070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755080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3D"/>
    <w:rsid w:val="00412471"/>
    <w:rsid w:val="0044071A"/>
    <w:rsid w:val="00964F61"/>
    <w:rsid w:val="00A85A3D"/>
    <w:rsid w:val="00CE5B5B"/>
    <w:rsid w:val="00D077F2"/>
    <w:rsid w:val="00E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54F0B"/>
  <w15:chartTrackingRefBased/>
  <w15:docId w15:val="{D5377915-30BB-9648-A4BD-732B310C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5A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5A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5A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5A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5A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5A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5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5A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5A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5A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5A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5A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77F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Maria Fonseca de Souza</dc:creator>
  <cp:keywords/>
  <dc:description/>
  <cp:lastModifiedBy>Karolina Maria Fonseca de Souza</cp:lastModifiedBy>
  <cp:revision>2</cp:revision>
  <dcterms:created xsi:type="dcterms:W3CDTF">2026-07-09T19:36:00Z</dcterms:created>
  <dcterms:modified xsi:type="dcterms:W3CDTF">2026-07-09T19:36:00Z</dcterms:modified>
</cp:coreProperties>
</file>