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79B7" w14:textId="49EF1968" w:rsidR="00423C66" w:rsidRPr="00423C66" w:rsidRDefault="002D16F3" w:rsidP="00423C66">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noProof/>
          <w:sz w:val="21"/>
          <w:szCs w:val="21"/>
        </w:rPr>
        <w:drawing>
          <wp:anchor distT="0" distB="0" distL="114300" distR="114300" simplePos="0" relativeHeight="251658240" behindDoc="0" locked="0" layoutInCell="1" allowOverlap="1" wp14:anchorId="30DC7D8D" wp14:editId="37010704">
            <wp:simplePos x="0" y="0"/>
            <wp:positionH relativeFrom="column">
              <wp:posOffset>3441499</wp:posOffset>
            </wp:positionH>
            <wp:positionV relativeFrom="paragraph">
              <wp:posOffset>95885</wp:posOffset>
            </wp:positionV>
            <wp:extent cx="2502535" cy="69278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2535" cy="692785"/>
                    </a:xfrm>
                    <a:prstGeom prst="rect">
                      <a:avLst/>
                    </a:prstGeom>
                  </pic:spPr>
                </pic:pic>
              </a:graphicData>
            </a:graphic>
            <wp14:sizeRelH relativeFrom="page">
              <wp14:pctWidth>0</wp14:pctWidth>
            </wp14:sizeRelH>
            <wp14:sizeRelV relativeFrom="page">
              <wp14:pctHeight>0</wp14:pctHeight>
            </wp14:sizeRelV>
          </wp:anchor>
        </w:drawing>
      </w:r>
      <w:r w:rsidR="0076504A">
        <w:rPr>
          <w:rFonts w:ascii="Segoe UI" w:eastAsia="Times New Roman" w:hAnsi="Segoe UI" w:cs="Segoe UI"/>
          <w:sz w:val="21"/>
          <w:szCs w:val="21"/>
        </w:rPr>
        <w:t xml:space="preserve">Below is </w:t>
      </w:r>
      <w:r w:rsidR="0076504A" w:rsidRPr="00193EF5">
        <w:rPr>
          <w:rFonts w:ascii="Segoe UI" w:eastAsia="Times New Roman" w:hAnsi="Segoe UI" w:cs="Segoe UI"/>
          <w:sz w:val="21"/>
          <w:szCs w:val="21"/>
        </w:rPr>
        <w:t xml:space="preserve">a sample media </w:t>
      </w:r>
      <w:r w:rsidR="0076504A" w:rsidRPr="00396D6A">
        <w:rPr>
          <w:rFonts w:ascii="Segoe UI" w:eastAsia="Times New Roman" w:hAnsi="Segoe UI" w:cs="Segoe UI"/>
          <w:sz w:val="21"/>
          <w:szCs w:val="21"/>
        </w:rPr>
        <w:t>pitch fo</w:t>
      </w:r>
      <w:r w:rsidR="0076504A" w:rsidRPr="00566054">
        <w:rPr>
          <w:rFonts w:ascii="Segoe UI" w:eastAsia="Times New Roman" w:hAnsi="Segoe UI" w:cs="Segoe UI"/>
          <w:sz w:val="21"/>
          <w:szCs w:val="21"/>
        </w:rPr>
        <w:t xml:space="preserve">r </w:t>
      </w:r>
      <w:r w:rsidR="00423C66" w:rsidRPr="00423C66">
        <w:rPr>
          <w:rFonts w:ascii="Segoe UI" w:eastAsia="Times New Roman" w:hAnsi="Segoe UI" w:cs="Segoe UI"/>
          <w:sz w:val="21"/>
          <w:szCs w:val="21"/>
        </w:rPr>
        <w:t>July, focusing on vacation properties and second homes</w:t>
      </w:r>
      <w:r w:rsidR="0076504A">
        <w:rPr>
          <w:rFonts w:ascii="Segoe UI" w:eastAsia="Times New Roman" w:hAnsi="Segoe UI" w:cs="Segoe UI"/>
          <w:sz w:val="21"/>
          <w:szCs w:val="21"/>
        </w:rPr>
        <w:t xml:space="preserve">. Modify the </w:t>
      </w:r>
      <w:r w:rsidR="0076504A" w:rsidRPr="00BF19D7">
        <w:rPr>
          <w:rFonts w:ascii="Segoe UI" w:eastAsia="Times New Roman" w:hAnsi="Segoe UI" w:cs="Segoe UI"/>
          <w:sz w:val="21"/>
          <w:szCs w:val="21"/>
          <w:highlight w:val="yellow"/>
        </w:rPr>
        <w:t>highlighted</w:t>
      </w:r>
      <w:r w:rsidR="0076504A">
        <w:rPr>
          <w:rFonts w:ascii="Segoe UI" w:eastAsia="Times New Roman" w:hAnsi="Segoe UI" w:cs="Segoe UI"/>
          <w:sz w:val="21"/>
          <w:szCs w:val="21"/>
        </w:rPr>
        <w:t xml:space="preserve"> areas to work for you and your market. Remember, personalization and customization are key pitch components when reaching out to reporters. For more PR tips, check out the</w:t>
      </w:r>
      <w:hyperlink r:id="rId6" w:history="1">
        <w:r w:rsidR="0076504A" w:rsidRPr="00037B39">
          <w:rPr>
            <w:rStyle w:val="Hyperlink"/>
            <w:rFonts w:ascii="Segoe UI" w:eastAsia="Times New Roman" w:hAnsi="Segoe UI" w:cs="Segoe UI"/>
            <w:sz w:val="21"/>
            <w:szCs w:val="21"/>
          </w:rPr>
          <w:t xml:space="preserve"> RE/MAX Public Relations Guide</w:t>
        </w:r>
      </w:hyperlink>
      <w:r w:rsidR="0076504A">
        <w:rPr>
          <w:rFonts w:ascii="Segoe UI" w:eastAsia="Times New Roman" w:hAnsi="Segoe UI" w:cs="Segoe UI"/>
          <w:sz w:val="21"/>
          <w:szCs w:val="21"/>
        </w:rPr>
        <w:t>.</w:t>
      </w:r>
    </w:p>
    <w:p w14:paraId="22775D0A" w14:textId="086FF3F8" w:rsidR="00423C66" w:rsidRPr="00423C66" w:rsidRDefault="00B37BA4" w:rsidP="00423C66">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083D760D">
          <v:rect id="_x0000_i1026" alt="" style="width:468pt;height:.05pt;mso-width-percent:0;mso-height-percent:0;mso-width-percent:0;mso-height-percent:0" o:hralign="center" o:hrstd="t" o:hr="t" fillcolor="#a0a0a0" stroked="f"/>
        </w:pict>
      </w:r>
    </w:p>
    <w:p w14:paraId="4963F07A" w14:textId="37EDE741" w:rsidR="6549A106" w:rsidRDefault="00423C66" w:rsidP="00EA6EAB">
      <w:pPr>
        <w:spacing w:before="100" w:beforeAutospacing="1" w:after="100" w:afterAutospacing="1" w:line="300" w:lineRule="atLeast"/>
        <w:rPr>
          <w:rFonts w:ascii="Segoe UI" w:eastAsia="Times New Roman" w:hAnsi="Segoe UI" w:cs="Segoe UI"/>
          <w:b/>
          <w:bCs/>
          <w:sz w:val="21"/>
          <w:szCs w:val="21"/>
        </w:rPr>
      </w:pPr>
      <w:r w:rsidRPr="6549A106">
        <w:rPr>
          <w:rFonts w:ascii="Segoe UI" w:eastAsia="Times New Roman" w:hAnsi="Segoe UI" w:cs="Segoe UI"/>
          <w:b/>
          <w:bCs/>
          <w:sz w:val="21"/>
          <w:szCs w:val="21"/>
        </w:rPr>
        <w:t xml:space="preserve">Subject: Mid-Year Getaway: Key Considerations for Buying a Vacation Home </w:t>
      </w:r>
    </w:p>
    <w:p w14:paraId="414CB094" w14:textId="67BF9A80" w:rsidR="6549A106" w:rsidRDefault="00423C66" w:rsidP="00EA6EAB">
      <w:p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sz w:val="21"/>
          <w:szCs w:val="21"/>
        </w:rPr>
        <w:t xml:space="preserve">Dear </w:t>
      </w:r>
      <w:r w:rsidRPr="6549A106">
        <w:rPr>
          <w:rFonts w:ascii="Segoe UI" w:eastAsia="Times New Roman" w:hAnsi="Segoe UI" w:cs="Segoe UI"/>
          <w:sz w:val="21"/>
          <w:szCs w:val="21"/>
          <w:highlight w:val="yellow"/>
        </w:rPr>
        <w:t>Journalist's Name</w:t>
      </w:r>
      <w:r w:rsidRPr="6549A106">
        <w:rPr>
          <w:rFonts w:ascii="Segoe UI" w:eastAsia="Times New Roman" w:hAnsi="Segoe UI" w:cs="Segoe UI"/>
          <w:sz w:val="21"/>
          <w:szCs w:val="21"/>
        </w:rPr>
        <w:t>,</w:t>
      </w:r>
    </w:p>
    <w:p w14:paraId="0FCBB7B4" w14:textId="3C9707C0" w:rsidR="6549A106" w:rsidRDefault="00B04686" w:rsidP="00EA6EAB">
      <w:p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sz w:val="21"/>
          <w:szCs w:val="21"/>
        </w:rPr>
        <w:t>With summer inf full-swing and many</w:t>
      </w:r>
      <w:r w:rsidR="00423C66" w:rsidRPr="6549A106">
        <w:rPr>
          <w:rFonts w:ascii="Segoe UI" w:eastAsia="Times New Roman" w:hAnsi="Segoe UI" w:cs="Segoe UI"/>
          <w:sz w:val="21"/>
          <w:szCs w:val="21"/>
        </w:rPr>
        <w:t xml:space="preserve"> </w:t>
      </w:r>
      <w:r w:rsidRPr="6549A106">
        <w:rPr>
          <w:rFonts w:ascii="Segoe UI" w:eastAsia="Times New Roman" w:hAnsi="Segoe UI" w:cs="Segoe UI"/>
          <w:sz w:val="21"/>
          <w:szCs w:val="21"/>
        </w:rPr>
        <w:t>people hitting the road for</w:t>
      </w:r>
      <w:r w:rsidR="006B0861" w:rsidRPr="6549A106">
        <w:rPr>
          <w:rFonts w:ascii="Segoe UI" w:eastAsia="Times New Roman" w:hAnsi="Segoe UI" w:cs="Segoe UI"/>
          <w:sz w:val="21"/>
          <w:szCs w:val="21"/>
        </w:rPr>
        <w:t xml:space="preserve"> </w:t>
      </w:r>
      <w:r w:rsidRPr="6549A106">
        <w:rPr>
          <w:rFonts w:ascii="Segoe UI" w:eastAsia="Times New Roman" w:hAnsi="Segoe UI" w:cs="Segoe UI"/>
          <w:sz w:val="21"/>
          <w:szCs w:val="21"/>
        </w:rPr>
        <w:t xml:space="preserve">seasonal escapes, </w:t>
      </w:r>
      <w:r w:rsidR="00423C66" w:rsidRPr="6549A106">
        <w:rPr>
          <w:rFonts w:ascii="Segoe UI" w:eastAsia="Times New Roman" w:hAnsi="Segoe UI" w:cs="Segoe UI"/>
          <w:sz w:val="21"/>
          <w:szCs w:val="21"/>
        </w:rPr>
        <w:t xml:space="preserve">July is the perfect time to explore the exciting world of vacation properties and </w:t>
      </w:r>
      <w:r w:rsidRPr="6549A106">
        <w:rPr>
          <w:rFonts w:ascii="Segoe UI" w:eastAsia="Times New Roman" w:hAnsi="Segoe UI" w:cs="Segoe UI"/>
          <w:sz w:val="21"/>
          <w:szCs w:val="21"/>
        </w:rPr>
        <w:t xml:space="preserve">investment-worthy </w:t>
      </w:r>
      <w:r w:rsidR="00423C66" w:rsidRPr="6549A106">
        <w:rPr>
          <w:rFonts w:ascii="Segoe UI" w:eastAsia="Times New Roman" w:hAnsi="Segoe UI" w:cs="Segoe UI"/>
          <w:sz w:val="21"/>
          <w:szCs w:val="21"/>
        </w:rPr>
        <w:t>second homes.</w:t>
      </w:r>
      <w:r w:rsidR="0076504A" w:rsidRPr="6549A106">
        <w:rPr>
          <w:rFonts w:ascii="Segoe UI" w:eastAsia="Times New Roman" w:hAnsi="Segoe UI" w:cs="Segoe UI"/>
          <w:sz w:val="21"/>
          <w:szCs w:val="21"/>
        </w:rPr>
        <w:t xml:space="preserve"> As </w:t>
      </w:r>
      <w:r w:rsidR="00211AFA" w:rsidRPr="6549A106">
        <w:rPr>
          <w:rFonts w:ascii="Segoe UI" w:eastAsia="Times New Roman" w:hAnsi="Segoe UI" w:cs="Segoe UI"/>
          <w:sz w:val="21"/>
          <w:szCs w:val="21"/>
        </w:rPr>
        <w:t>a</w:t>
      </w:r>
      <w:r w:rsidR="0076504A" w:rsidRPr="6549A106">
        <w:rPr>
          <w:rFonts w:ascii="Segoe UI" w:eastAsia="Times New Roman" w:hAnsi="Segoe UI" w:cs="Segoe UI"/>
          <w:sz w:val="21"/>
          <w:szCs w:val="21"/>
        </w:rPr>
        <w:t xml:space="preserve"> real estate expert with REMAX </w:t>
      </w:r>
      <w:r w:rsidR="0076504A" w:rsidRPr="6549A106">
        <w:rPr>
          <w:rFonts w:ascii="Segoe UI" w:eastAsia="Times New Roman" w:hAnsi="Segoe UI" w:cs="Segoe UI"/>
          <w:sz w:val="21"/>
          <w:szCs w:val="21"/>
          <w:highlight w:val="yellow"/>
        </w:rPr>
        <w:t>Office Name,</w:t>
      </w:r>
      <w:r w:rsidR="0076504A" w:rsidRPr="6549A106">
        <w:rPr>
          <w:rFonts w:ascii="Segoe UI" w:eastAsia="Times New Roman" w:hAnsi="Segoe UI" w:cs="Segoe UI"/>
          <w:sz w:val="21"/>
          <w:szCs w:val="21"/>
        </w:rPr>
        <w:t xml:space="preserve"> I am</w:t>
      </w:r>
      <w:r w:rsidR="00423C66" w:rsidRPr="6549A106">
        <w:rPr>
          <w:rFonts w:ascii="Segoe UI" w:eastAsia="Times New Roman" w:hAnsi="Segoe UI" w:cs="Segoe UI"/>
          <w:sz w:val="21"/>
          <w:szCs w:val="21"/>
        </w:rPr>
        <w:t xml:space="preserve"> thrilled to share</w:t>
      </w:r>
      <w:r w:rsidRPr="6549A106">
        <w:rPr>
          <w:rFonts w:ascii="Segoe UI" w:eastAsia="Times New Roman" w:hAnsi="Segoe UI" w:cs="Segoe UI"/>
          <w:sz w:val="21"/>
          <w:szCs w:val="21"/>
        </w:rPr>
        <w:t xml:space="preserve"> top tips for finding your perfect getaway – and spotlight some of the most in-demand markets where dreams of owning a vacation home can become a reality.</w:t>
      </w:r>
      <w:r w:rsidR="00423C66" w:rsidRPr="6549A106">
        <w:rPr>
          <w:rFonts w:ascii="Segoe UI" w:eastAsia="Times New Roman" w:hAnsi="Segoe UI" w:cs="Segoe UI"/>
          <w:sz w:val="21"/>
          <w:szCs w:val="21"/>
        </w:rPr>
        <w:t xml:space="preserve"> </w:t>
      </w:r>
    </w:p>
    <w:p w14:paraId="477BE166" w14:textId="09113622" w:rsidR="6549A106" w:rsidRPr="00EA6EAB" w:rsidRDefault="00423C66" w:rsidP="00EA6EAB">
      <w:p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b/>
          <w:bCs/>
          <w:sz w:val="21"/>
          <w:szCs w:val="21"/>
        </w:rPr>
        <w:t>Key Considerations for Buying a Vacation Home:</w:t>
      </w:r>
      <w:r w:rsidR="0076504A" w:rsidRPr="6549A106">
        <w:rPr>
          <w:rFonts w:ascii="Segoe UI" w:eastAsia="Times New Roman" w:hAnsi="Segoe UI" w:cs="Segoe UI"/>
          <w:b/>
          <w:bCs/>
          <w:sz w:val="21"/>
          <w:szCs w:val="21"/>
        </w:rPr>
        <w:t xml:space="preserve"> </w:t>
      </w:r>
      <w:r w:rsidR="0076504A" w:rsidRPr="6549A106">
        <w:rPr>
          <w:rFonts w:ascii="Segoe UI" w:hAnsi="Segoe UI" w:cs="Segoe UI"/>
          <w:color w:val="000000" w:themeColor="text1"/>
          <w:sz w:val="21"/>
          <w:szCs w:val="21"/>
          <w:highlight w:val="yellow"/>
        </w:rPr>
        <w:t>The following are just ideas to get you started. Make sure to update the key points below to reflect what you’re seeing in your market. When you’re done updating, make sure to delete this comment.</w:t>
      </w:r>
    </w:p>
    <w:p w14:paraId="436C8B30" w14:textId="6D5A1EB3" w:rsidR="00423C66" w:rsidRPr="00423C66" w:rsidRDefault="00423C66" w:rsidP="6549A106">
      <w:pPr>
        <w:numPr>
          <w:ilvl w:val="0"/>
          <w:numId w:val="1"/>
        </w:num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b/>
          <w:bCs/>
          <w:sz w:val="21"/>
          <w:szCs w:val="21"/>
        </w:rPr>
        <w:t>Location, Location, Location</w:t>
      </w:r>
      <w:r w:rsidRPr="6549A106">
        <w:rPr>
          <w:rFonts w:ascii="Segoe UI" w:eastAsia="Times New Roman" w:hAnsi="Segoe UI" w:cs="Segoe UI"/>
          <w:sz w:val="21"/>
          <w:szCs w:val="21"/>
        </w:rPr>
        <w:t xml:space="preserve">: Choose a location that you love and that has strong rental potential if you plan to rent it out. Consider proximity to attractions, </w:t>
      </w:r>
      <w:proofErr w:type="gramStart"/>
      <w:r w:rsidRPr="6549A106">
        <w:rPr>
          <w:rFonts w:ascii="Segoe UI" w:eastAsia="Times New Roman" w:hAnsi="Segoe UI" w:cs="Segoe UI"/>
          <w:sz w:val="21"/>
          <w:szCs w:val="21"/>
        </w:rPr>
        <w:t>amenities</w:t>
      </w:r>
      <w:proofErr w:type="gramEnd"/>
      <w:r w:rsidRPr="6549A106">
        <w:rPr>
          <w:rFonts w:ascii="Segoe UI" w:eastAsia="Times New Roman" w:hAnsi="Segoe UI" w:cs="Segoe UI"/>
          <w:sz w:val="21"/>
          <w:szCs w:val="21"/>
        </w:rPr>
        <w:t xml:space="preserve"> and the overall appeal of the area.</w:t>
      </w:r>
    </w:p>
    <w:p w14:paraId="36247BAB" w14:textId="77777777" w:rsidR="00423C66" w:rsidRPr="00423C66" w:rsidRDefault="00423C66" w:rsidP="00423C66">
      <w:pPr>
        <w:numPr>
          <w:ilvl w:val="0"/>
          <w:numId w:val="1"/>
        </w:numPr>
        <w:spacing w:before="100" w:beforeAutospacing="1" w:after="100" w:afterAutospacing="1" w:line="300" w:lineRule="atLeast"/>
        <w:rPr>
          <w:rFonts w:ascii="Segoe UI" w:eastAsia="Times New Roman" w:hAnsi="Segoe UI" w:cs="Segoe UI"/>
          <w:sz w:val="21"/>
          <w:szCs w:val="21"/>
        </w:rPr>
      </w:pPr>
      <w:r w:rsidRPr="00423C66">
        <w:rPr>
          <w:rFonts w:ascii="Segoe UI" w:eastAsia="Times New Roman" w:hAnsi="Segoe UI" w:cs="Segoe UI"/>
          <w:b/>
          <w:bCs/>
          <w:sz w:val="21"/>
          <w:szCs w:val="21"/>
        </w:rPr>
        <w:t>Budget and Financing</w:t>
      </w:r>
      <w:r w:rsidRPr="00423C66">
        <w:rPr>
          <w:rFonts w:ascii="Segoe UI" w:eastAsia="Times New Roman" w:hAnsi="Segoe UI" w:cs="Segoe UI"/>
          <w:sz w:val="21"/>
          <w:szCs w:val="21"/>
        </w:rPr>
        <w:t>: Determine your budget and explore financing options. Keep in mind that vacation homes may require a larger down payment and higher interest rates compared to primary residences.</w:t>
      </w:r>
    </w:p>
    <w:p w14:paraId="30A910AF" w14:textId="77777777" w:rsidR="00423C66" w:rsidRPr="00423C66" w:rsidRDefault="00423C66" w:rsidP="00423C66">
      <w:pPr>
        <w:numPr>
          <w:ilvl w:val="0"/>
          <w:numId w:val="1"/>
        </w:numPr>
        <w:spacing w:before="100" w:beforeAutospacing="1" w:after="100" w:afterAutospacing="1" w:line="300" w:lineRule="atLeast"/>
        <w:rPr>
          <w:rFonts w:ascii="Segoe UI" w:eastAsia="Times New Roman" w:hAnsi="Segoe UI" w:cs="Segoe UI"/>
          <w:sz w:val="21"/>
          <w:szCs w:val="21"/>
        </w:rPr>
      </w:pPr>
      <w:r w:rsidRPr="00423C66">
        <w:rPr>
          <w:rFonts w:ascii="Segoe UI" w:eastAsia="Times New Roman" w:hAnsi="Segoe UI" w:cs="Segoe UI"/>
          <w:b/>
          <w:bCs/>
          <w:sz w:val="21"/>
          <w:szCs w:val="21"/>
        </w:rPr>
        <w:t>Maintenance and Management</w:t>
      </w:r>
      <w:r w:rsidRPr="00423C66">
        <w:rPr>
          <w:rFonts w:ascii="Segoe UI" w:eastAsia="Times New Roman" w:hAnsi="Segoe UI" w:cs="Segoe UI"/>
          <w:sz w:val="21"/>
          <w:szCs w:val="21"/>
        </w:rPr>
        <w:t>: Consider the maintenance needs of the property and whether you will manage it yourself or hire a property management company. Remote management can be challenging, so plan accordingly.</w:t>
      </w:r>
    </w:p>
    <w:p w14:paraId="60F1E0F0" w14:textId="5FFC0968" w:rsidR="00423C66" w:rsidRPr="00423C66" w:rsidRDefault="00423C66" w:rsidP="6549A106">
      <w:pPr>
        <w:numPr>
          <w:ilvl w:val="0"/>
          <w:numId w:val="1"/>
        </w:num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b/>
          <w:bCs/>
          <w:sz w:val="21"/>
          <w:szCs w:val="21"/>
        </w:rPr>
        <w:t>Rental Income Potential</w:t>
      </w:r>
      <w:r w:rsidRPr="6549A106">
        <w:rPr>
          <w:rFonts w:ascii="Segoe UI" w:eastAsia="Times New Roman" w:hAnsi="Segoe UI" w:cs="Segoe UI"/>
          <w:sz w:val="21"/>
          <w:szCs w:val="21"/>
        </w:rPr>
        <w:t xml:space="preserve">: If you plan to rent out your vacation home, research the rental market in the area. Look at occupancy rates, rental </w:t>
      </w:r>
      <w:proofErr w:type="gramStart"/>
      <w:r w:rsidRPr="6549A106">
        <w:rPr>
          <w:rFonts w:ascii="Segoe UI" w:eastAsia="Times New Roman" w:hAnsi="Segoe UI" w:cs="Segoe UI"/>
          <w:sz w:val="21"/>
          <w:szCs w:val="21"/>
        </w:rPr>
        <w:t>prices</w:t>
      </w:r>
      <w:proofErr w:type="gramEnd"/>
      <w:r w:rsidRPr="6549A106">
        <w:rPr>
          <w:rFonts w:ascii="Segoe UI" w:eastAsia="Times New Roman" w:hAnsi="Segoe UI" w:cs="Segoe UI"/>
          <w:sz w:val="21"/>
          <w:szCs w:val="21"/>
        </w:rPr>
        <w:t xml:space="preserve"> and local regulations regarding short-term rentals.</w:t>
      </w:r>
    </w:p>
    <w:p w14:paraId="3A4F4F73" w14:textId="77777777" w:rsidR="00423C66" w:rsidRPr="00423C66" w:rsidRDefault="00423C66" w:rsidP="00423C66">
      <w:pPr>
        <w:numPr>
          <w:ilvl w:val="0"/>
          <w:numId w:val="1"/>
        </w:numPr>
        <w:spacing w:before="100" w:beforeAutospacing="1" w:after="100" w:afterAutospacing="1" w:line="300" w:lineRule="atLeast"/>
        <w:rPr>
          <w:rFonts w:ascii="Segoe UI" w:eastAsia="Times New Roman" w:hAnsi="Segoe UI" w:cs="Segoe UI"/>
          <w:sz w:val="21"/>
          <w:szCs w:val="21"/>
        </w:rPr>
      </w:pPr>
      <w:r w:rsidRPr="00423C66">
        <w:rPr>
          <w:rFonts w:ascii="Segoe UI" w:eastAsia="Times New Roman" w:hAnsi="Segoe UI" w:cs="Segoe UI"/>
          <w:b/>
          <w:bCs/>
          <w:sz w:val="21"/>
          <w:szCs w:val="21"/>
        </w:rPr>
        <w:t>Seasonal Use</w:t>
      </w:r>
      <w:r w:rsidRPr="00423C66">
        <w:rPr>
          <w:rFonts w:ascii="Segoe UI" w:eastAsia="Times New Roman" w:hAnsi="Segoe UI" w:cs="Segoe UI"/>
          <w:sz w:val="21"/>
          <w:szCs w:val="21"/>
        </w:rPr>
        <w:t>: Think about how often you will use the property and during which seasons. Ensure the location suits your lifestyle and vacation habits.</w:t>
      </w:r>
    </w:p>
    <w:p w14:paraId="55D4BCE4" w14:textId="3ED489C6" w:rsidR="6549A106" w:rsidRPr="00EA6EAB" w:rsidRDefault="00423C66" w:rsidP="6549A106">
      <w:pPr>
        <w:numPr>
          <w:ilvl w:val="0"/>
          <w:numId w:val="1"/>
        </w:num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b/>
          <w:bCs/>
          <w:sz w:val="21"/>
          <w:szCs w:val="21"/>
        </w:rPr>
        <w:t>Insurance and Taxes</w:t>
      </w:r>
      <w:r w:rsidRPr="6549A106">
        <w:rPr>
          <w:rFonts w:ascii="Segoe UI" w:eastAsia="Times New Roman" w:hAnsi="Segoe UI" w:cs="Segoe UI"/>
          <w:sz w:val="21"/>
          <w:szCs w:val="21"/>
        </w:rPr>
        <w:t>: Vacation homes may have different insurance requirements and tax implications. Consult with professionals to understand the costs and benefits.</w:t>
      </w:r>
    </w:p>
    <w:p w14:paraId="783C5831" w14:textId="11AD655C" w:rsidR="001D6CFF" w:rsidRDefault="001D6CFF" w:rsidP="6549A106">
      <w:p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sz w:val="21"/>
          <w:szCs w:val="21"/>
        </w:rPr>
        <w:t xml:space="preserve">With more than </w:t>
      </w:r>
      <w:r w:rsidRPr="6549A106">
        <w:rPr>
          <w:rFonts w:ascii="Segoe UI" w:eastAsia="Times New Roman" w:hAnsi="Segoe UI" w:cs="Segoe UI"/>
          <w:sz w:val="21"/>
          <w:szCs w:val="21"/>
          <w:highlight w:val="yellow"/>
        </w:rPr>
        <w:t>##</w:t>
      </w:r>
      <w:r w:rsidRPr="6549A106">
        <w:rPr>
          <w:rFonts w:ascii="Segoe UI" w:eastAsia="Times New Roman" w:hAnsi="Segoe UI" w:cs="Segoe UI"/>
          <w:sz w:val="21"/>
          <w:szCs w:val="21"/>
        </w:rPr>
        <w:t xml:space="preserve"> years of local real estate experience, I’d be happy to provide more detailed insights and commentary for vacation properties. I am available for an interview if you are interested. </w:t>
      </w:r>
    </w:p>
    <w:p w14:paraId="65620E8B" w14:textId="146D1F40" w:rsidR="6549A106" w:rsidRDefault="6549A106" w:rsidP="6549A106">
      <w:pPr>
        <w:spacing w:beforeAutospacing="1" w:afterAutospacing="1" w:line="300" w:lineRule="atLeast"/>
        <w:rPr>
          <w:rFonts w:ascii="Segoe UI" w:eastAsia="Times New Roman" w:hAnsi="Segoe UI" w:cs="Segoe UI"/>
          <w:sz w:val="21"/>
          <w:szCs w:val="21"/>
        </w:rPr>
      </w:pPr>
    </w:p>
    <w:p w14:paraId="42C5A543" w14:textId="7AB64FA3" w:rsidR="6549A106" w:rsidRDefault="001D6CFF" w:rsidP="00EA6EAB">
      <w:pPr>
        <w:spacing w:before="100" w:beforeAutospacing="1" w:after="100" w:afterAutospacing="1" w:line="300" w:lineRule="atLeast"/>
        <w:rPr>
          <w:rFonts w:ascii="Segoe UI" w:eastAsia="Times New Roman" w:hAnsi="Segoe UI" w:cs="Segoe UI"/>
          <w:sz w:val="21"/>
          <w:szCs w:val="21"/>
        </w:rPr>
      </w:pPr>
      <w:r w:rsidRPr="6549A106">
        <w:rPr>
          <w:rFonts w:ascii="Segoe UI" w:eastAsia="Times New Roman" w:hAnsi="Segoe UI" w:cs="Segoe UI"/>
          <w:sz w:val="21"/>
          <w:szCs w:val="21"/>
        </w:rPr>
        <w:t xml:space="preserve">Thank you for considering my perspective. I look forward to hearing from you. </w:t>
      </w:r>
    </w:p>
    <w:p w14:paraId="11EB72C6" w14:textId="77777777" w:rsidR="001D6CFF" w:rsidRPr="00423C66" w:rsidRDefault="001D6CFF" w:rsidP="001D6CFF">
      <w:pPr>
        <w:spacing w:before="100" w:beforeAutospacing="1" w:after="100" w:afterAutospacing="1" w:line="300" w:lineRule="atLeast"/>
        <w:rPr>
          <w:rFonts w:ascii="Segoe UI" w:eastAsia="Times New Roman" w:hAnsi="Segoe UI" w:cs="Segoe UI"/>
          <w:sz w:val="21"/>
          <w:szCs w:val="21"/>
        </w:rPr>
      </w:pPr>
      <w:r w:rsidRPr="00423C66">
        <w:rPr>
          <w:rFonts w:ascii="Segoe UI" w:eastAsia="Times New Roman" w:hAnsi="Segoe UI" w:cs="Segoe UI"/>
          <w:sz w:val="21"/>
          <w:szCs w:val="21"/>
        </w:rPr>
        <w:t>Warm regards,</w:t>
      </w:r>
    </w:p>
    <w:p w14:paraId="109EC5BD" w14:textId="77777777" w:rsidR="001D6CFF" w:rsidRPr="00423C66" w:rsidRDefault="001D6CFF" w:rsidP="001D6CFF">
      <w:pPr>
        <w:spacing w:before="100" w:beforeAutospacing="1" w:after="100" w:afterAutospacing="1" w:line="300" w:lineRule="atLeast"/>
        <w:rPr>
          <w:rFonts w:ascii="Segoe UI" w:eastAsia="Times New Roman" w:hAnsi="Segoe UI" w:cs="Segoe UI"/>
          <w:sz w:val="21"/>
          <w:szCs w:val="21"/>
        </w:rPr>
      </w:pPr>
      <w:r w:rsidRPr="00423C66">
        <w:rPr>
          <w:rFonts w:ascii="Segoe UI" w:eastAsia="Times New Roman" w:hAnsi="Segoe UI" w:cs="Segoe UI"/>
          <w:sz w:val="21"/>
          <w:szCs w:val="21"/>
        </w:rPr>
        <w:t>[Your Name]</w:t>
      </w:r>
      <w:r w:rsidRPr="00423C66">
        <w:rPr>
          <w:rFonts w:ascii="Segoe UI" w:eastAsia="Times New Roman" w:hAnsi="Segoe UI" w:cs="Segoe UI"/>
          <w:sz w:val="21"/>
          <w:szCs w:val="21"/>
        </w:rPr>
        <w:br/>
        <w:t>[Your Title]</w:t>
      </w:r>
      <w:r w:rsidRPr="00423C66">
        <w:rPr>
          <w:rFonts w:ascii="Segoe UI" w:eastAsia="Times New Roman" w:hAnsi="Segoe UI" w:cs="Segoe UI"/>
          <w:sz w:val="21"/>
          <w:szCs w:val="21"/>
        </w:rPr>
        <w:br/>
        <w:t>[Your Real Estate Agency]</w:t>
      </w:r>
      <w:r w:rsidRPr="00423C66">
        <w:rPr>
          <w:rFonts w:ascii="Segoe UI" w:eastAsia="Times New Roman" w:hAnsi="Segoe UI" w:cs="Segoe UI"/>
          <w:sz w:val="21"/>
          <w:szCs w:val="21"/>
        </w:rPr>
        <w:br/>
        <w:t>[Contact Information]</w:t>
      </w:r>
      <w:r w:rsidRPr="00423C66">
        <w:rPr>
          <w:rFonts w:ascii="Segoe UI" w:eastAsia="Times New Roman" w:hAnsi="Segoe UI" w:cs="Segoe UI"/>
          <w:sz w:val="21"/>
          <w:szCs w:val="21"/>
        </w:rPr>
        <w:br/>
        <w:t>[Website]</w:t>
      </w:r>
    </w:p>
    <w:p w14:paraId="361492CA" w14:textId="77777777" w:rsidR="001D6CFF" w:rsidRPr="00423C66" w:rsidRDefault="00B37BA4" w:rsidP="001D6CFF">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75BD10B1">
          <v:rect id="_x0000_i1025" alt="" style="width:468pt;height:.05pt;mso-width-percent:0;mso-height-percent:0;mso-width-percent:0;mso-height-percent:0" o:hralign="center" o:hrstd="t" o:hr="t" fillcolor="#a0a0a0" stroked="f"/>
        </w:pict>
      </w:r>
    </w:p>
    <w:p w14:paraId="62A2531C" w14:textId="2B4B5427" w:rsidR="00423C66" w:rsidRPr="0049368B" w:rsidRDefault="001D6CFF" w:rsidP="0049368B">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Remember: </w:t>
      </w:r>
      <w:r w:rsidRPr="00193EF5">
        <w:rPr>
          <w:rFonts w:ascii="Segoe UI" w:eastAsia="Times New Roman" w:hAnsi="Segoe UI" w:cs="Segoe UI"/>
          <w:sz w:val="21"/>
          <w:szCs w:val="21"/>
        </w:rPr>
        <w:t>Feel free to customize this pitch to better fit your voice and specific insights</w:t>
      </w:r>
      <w:r>
        <w:rPr>
          <w:rFonts w:ascii="Segoe UI" w:eastAsia="Times New Roman" w:hAnsi="Segoe UI" w:cs="Segoe UI"/>
          <w:sz w:val="21"/>
          <w:szCs w:val="21"/>
        </w:rPr>
        <w:t xml:space="preserve"> and </w:t>
      </w:r>
      <w:r w:rsidRPr="00315A08">
        <w:rPr>
          <w:rFonts w:ascii="Segoe UI" w:eastAsia="Times New Roman" w:hAnsi="Segoe UI" w:cs="Segoe UI"/>
          <w:sz w:val="21"/>
          <w:szCs w:val="21"/>
          <w:highlight w:val="yellow"/>
        </w:rPr>
        <w:t>remove any yellow highlights</w:t>
      </w:r>
      <w:r>
        <w:rPr>
          <w:rFonts w:ascii="Segoe UI" w:eastAsia="Times New Roman" w:hAnsi="Segoe UI" w:cs="Segoe UI"/>
          <w:sz w:val="21"/>
          <w:szCs w:val="21"/>
        </w:rPr>
        <w:t xml:space="preserve"> before sharing</w:t>
      </w:r>
      <w:r w:rsidRPr="00193EF5">
        <w:rPr>
          <w:rFonts w:ascii="Segoe UI" w:eastAsia="Times New Roman" w:hAnsi="Segoe UI" w:cs="Segoe UI"/>
          <w:sz w:val="21"/>
          <w:szCs w:val="21"/>
        </w:rPr>
        <w:t xml:space="preserve">. </w:t>
      </w:r>
      <w:r w:rsidRPr="00423C66">
        <w:rPr>
          <w:rFonts w:ascii="Segoe UI" w:eastAsia="Times New Roman" w:hAnsi="Segoe UI" w:cs="Segoe UI"/>
          <w:sz w:val="21"/>
          <w:szCs w:val="21"/>
        </w:rPr>
        <w:t>Happy vacation home hunting!</w:t>
      </w:r>
    </w:p>
    <w:sectPr w:rsidR="00423C66" w:rsidRPr="0049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50A3A"/>
    <w:multiLevelType w:val="multilevel"/>
    <w:tmpl w:val="27AC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386818"/>
    <w:multiLevelType w:val="multilevel"/>
    <w:tmpl w:val="51048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2919345">
    <w:abstractNumId w:val="1"/>
  </w:num>
  <w:num w:numId="2" w16cid:durableId="199487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66"/>
    <w:rsid w:val="00037B39"/>
    <w:rsid w:val="001D6CFF"/>
    <w:rsid w:val="00211AFA"/>
    <w:rsid w:val="0027222F"/>
    <w:rsid w:val="002D16F3"/>
    <w:rsid w:val="003C6AC7"/>
    <w:rsid w:val="004136D6"/>
    <w:rsid w:val="00423C66"/>
    <w:rsid w:val="0049368B"/>
    <w:rsid w:val="00495DDC"/>
    <w:rsid w:val="00526DC5"/>
    <w:rsid w:val="00567C57"/>
    <w:rsid w:val="006B0861"/>
    <w:rsid w:val="0076504A"/>
    <w:rsid w:val="008812F0"/>
    <w:rsid w:val="00AC76FA"/>
    <w:rsid w:val="00B04686"/>
    <w:rsid w:val="00B37BA4"/>
    <w:rsid w:val="00E66C58"/>
    <w:rsid w:val="00EA6EAB"/>
    <w:rsid w:val="163E38E3"/>
    <w:rsid w:val="6549A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3DDA"/>
  <w15:chartTrackingRefBased/>
  <w15:docId w15:val="{63CA9A8E-0420-B748-8F14-EEE41743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C66"/>
    <w:rPr>
      <w:strike w:val="0"/>
      <w:dstrike w:val="0"/>
      <w:color w:val="464FEB"/>
      <w:u w:val="none"/>
      <w:effect w:val="none"/>
    </w:rPr>
  </w:style>
  <w:style w:type="paragraph" w:styleId="NormalWeb">
    <w:name w:val="Normal (Web)"/>
    <w:basedOn w:val="Normal"/>
    <w:uiPriority w:val="99"/>
    <w:semiHidden/>
    <w:unhideWhenUsed/>
    <w:rsid w:val="00423C6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3C66"/>
    <w:rPr>
      <w:b/>
      <w:bCs/>
    </w:rPr>
  </w:style>
  <w:style w:type="character" w:styleId="FollowedHyperlink">
    <w:name w:val="FollowedHyperlink"/>
    <w:basedOn w:val="DefaultParagraphFont"/>
    <w:uiPriority w:val="99"/>
    <w:semiHidden/>
    <w:unhideWhenUsed/>
    <w:rsid w:val="0076504A"/>
    <w:rPr>
      <w:color w:val="954F72" w:themeColor="followedHyperlink"/>
      <w:u w:val="single"/>
    </w:rPr>
  </w:style>
  <w:style w:type="paragraph" w:styleId="ListParagraph">
    <w:name w:val="List Paragraph"/>
    <w:basedOn w:val="Normal"/>
    <w:uiPriority w:val="34"/>
    <w:qFormat/>
    <w:rsid w:val="001D6CFF"/>
    <w:pPr>
      <w:ind w:left="720"/>
      <w:contextualSpacing/>
    </w:pPr>
  </w:style>
  <w:style w:type="paragraph" w:styleId="Revision">
    <w:name w:val="Revision"/>
    <w:hidden/>
    <w:uiPriority w:val="99"/>
    <w:semiHidden/>
    <w:rsid w:val="006B0861"/>
  </w:style>
  <w:style w:type="character" w:styleId="UnresolvedMention">
    <w:name w:val="Unresolved Mention"/>
    <w:basedOn w:val="DefaultParagraphFont"/>
    <w:uiPriority w:val="99"/>
    <w:semiHidden/>
    <w:unhideWhenUsed/>
    <w:rsid w:val="00037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87934">
      <w:bodyDiv w:val="1"/>
      <w:marLeft w:val="0"/>
      <w:marRight w:val="0"/>
      <w:marTop w:val="0"/>
      <w:marBottom w:val="0"/>
      <w:divBdr>
        <w:top w:val="none" w:sz="0" w:space="0" w:color="auto"/>
        <w:left w:val="none" w:sz="0" w:space="0" w:color="auto"/>
        <w:bottom w:val="none" w:sz="0" w:space="0" w:color="auto"/>
        <w:right w:val="none" w:sz="0" w:space="0" w:color="auto"/>
      </w:divBdr>
      <w:divsChild>
        <w:div w:id="2097553856">
          <w:marLeft w:val="0"/>
          <w:marRight w:val="0"/>
          <w:marTop w:val="0"/>
          <w:marBottom w:val="0"/>
          <w:divBdr>
            <w:top w:val="none" w:sz="0" w:space="0" w:color="auto"/>
            <w:left w:val="none" w:sz="0" w:space="0" w:color="auto"/>
            <w:bottom w:val="none" w:sz="0" w:space="0" w:color="auto"/>
            <w:right w:val="none" w:sz="0" w:space="0" w:color="auto"/>
          </w:divBdr>
        </w:div>
        <w:div w:id="1618675780">
          <w:marLeft w:val="0"/>
          <w:marRight w:val="0"/>
          <w:marTop w:val="0"/>
          <w:marBottom w:val="0"/>
          <w:divBdr>
            <w:top w:val="none" w:sz="0" w:space="0" w:color="auto"/>
            <w:left w:val="none" w:sz="0" w:space="0" w:color="auto"/>
            <w:bottom w:val="none" w:sz="0" w:space="0" w:color="auto"/>
            <w:right w:val="none" w:sz="0" w:space="0" w:color="auto"/>
          </w:divBdr>
        </w:div>
        <w:div w:id="1085494980">
          <w:marLeft w:val="0"/>
          <w:marRight w:val="0"/>
          <w:marTop w:val="0"/>
          <w:marBottom w:val="0"/>
          <w:divBdr>
            <w:top w:val="none" w:sz="0" w:space="0" w:color="auto"/>
            <w:left w:val="none" w:sz="0" w:space="0" w:color="auto"/>
            <w:bottom w:val="none" w:sz="0" w:space="0" w:color="auto"/>
            <w:right w:val="none" w:sz="0" w:space="0" w:color="auto"/>
          </w:divBdr>
          <w:divsChild>
            <w:div w:id="357656632">
              <w:marLeft w:val="0"/>
              <w:marRight w:val="0"/>
              <w:marTop w:val="0"/>
              <w:marBottom w:val="0"/>
              <w:divBdr>
                <w:top w:val="none" w:sz="0" w:space="0" w:color="auto"/>
                <w:left w:val="none" w:sz="0" w:space="0" w:color="auto"/>
                <w:bottom w:val="none" w:sz="0" w:space="0" w:color="auto"/>
                <w:right w:val="none" w:sz="0" w:space="0" w:color="auto"/>
              </w:divBdr>
            </w:div>
            <w:div w:id="11495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remax.com/wp-content/uploads/sites/8/2024/03/17_216184_PublicRelationsGuide_2017_FIN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Keri</dc:creator>
  <cp:keywords/>
  <dc:description/>
  <cp:lastModifiedBy>Henke, Keri</cp:lastModifiedBy>
  <cp:revision>10</cp:revision>
  <dcterms:created xsi:type="dcterms:W3CDTF">2025-05-07T18:20:00Z</dcterms:created>
  <dcterms:modified xsi:type="dcterms:W3CDTF">2025-06-30T21:00:00Z</dcterms:modified>
</cp:coreProperties>
</file>