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0B069" w14:textId="7FD76EF5" w:rsidR="00A0453D" w:rsidRPr="008A6BBC" w:rsidRDefault="00A0453D" w:rsidP="0065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ind w:left="720" w:right="187" w:hanging="720"/>
        <w:jc w:val="center"/>
        <w:rPr>
          <w:b/>
          <w:szCs w:val="24"/>
        </w:rPr>
      </w:pPr>
      <w:bookmarkStart w:id="0" w:name="_GoBack"/>
      <w:bookmarkEnd w:id="0"/>
      <w:r w:rsidRPr="008A6BBC">
        <w:rPr>
          <w:b/>
          <w:szCs w:val="24"/>
        </w:rPr>
        <w:t>CITY OF SEATTLE</w:t>
      </w:r>
    </w:p>
    <w:p w14:paraId="4DEC7067" w14:textId="77777777" w:rsidR="00A0453D" w:rsidRPr="008A6BBC" w:rsidRDefault="00A0453D" w:rsidP="0065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ind w:left="720" w:right="187" w:hanging="720"/>
        <w:jc w:val="center"/>
        <w:rPr>
          <w:rFonts w:ascii="Univers (WN)" w:hAnsi="Univers (WN)"/>
          <w:szCs w:val="24"/>
        </w:rPr>
      </w:pPr>
      <w:r w:rsidRPr="008A6BBC">
        <w:rPr>
          <w:b/>
          <w:szCs w:val="24"/>
        </w:rPr>
        <w:t>ORDINANCE __________________</w:t>
      </w:r>
    </w:p>
    <w:p w14:paraId="02A10B78" w14:textId="77777777" w:rsidR="00A0453D" w:rsidRPr="008A6BBC" w:rsidRDefault="00A0453D" w:rsidP="00651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ind w:left="720" w:right="187" w:hanging="720"/>
        <w:jc w:val="center"/>
        <w:rPr>
          <w:rFonts w:ascii="Univers (WN)" w:hAnsi="Univers (WN)"/>
          <w:sz w:val="20"/>
        </w:rPr>
      </w:pPr>
      <w:r w:rsidRPr="008A6BBC">
        <w:rPr>
          <w:sz w:val="20"/>
        </w:rPr>
        <w:t>COUNCIL BILL __________________</w:t>
      </w:r>
    </w:p>
    <w:p w14:paraId="7741AB38" w14:textId="77777777" w:rsidR="00BE2232" w:rsidRPr="008A6BBC" w:rsidRDefault="00BE2232" w:rsidP="006512E9">
      <w:pPr>
        <w:pStyle w:val="LegislationSingleSpace"/>
        <w:spacing w:line="240" w:lineRule="auto"/>
        <w:rPr>
          <w:rFonts w:cs="Times New Roman"/>
          <w:szCs w:val="24"/>
        </w:rPr>
      </w:pPr>
      <w:r w:rsidRPr="008A6BBC">
        <w:rPr>
          <w:rFonts w:cs="Times New Roman"/>
          <w:szCs w:val="24"/>
        </w:rPr>
        <w:t>..title</w:t>
      </w:r>
    </w:p>
    <w:p w14:paraId="2D527F21" w14:textId="6E7DC1FD" w:rsidR="00BE2232" w:rsidRPr="008A6BBC" w:rsidRDefault="001D76CF" w:rsidP="006512E9">
      <w:pPr>
        <w:pStyle w:val="LegislationSingleSpace"/>
        <w:spacing w:line="240" w:lineRule="auto"/>
        <w:rPr>
          <w:rFonts w:cs="Times New Roman"/>
          <w:szCs w:val="24"/>
        </w:rPr>
      </w:pPr>
      <w:r w:rsidRPr="008A6BBC">
        <w:rPr>
          <w:rFonts w:cs="Times New Roman"/>
          <w:szCs w:val="24"/>
        </w:rPr>
        <w:t>AN ORDINANCE</w:t>
      </w:r>
      <w:r w:rsidR="00FC7BDD" w:rsidRPr="008A6BBC">
        <w:rPr>
          <w:rFonts w:cs="Times New Roman"/>
          <w:szCs w:val="24"/>
        </w:rPr>
        <w:t xml:space="preserve"> </w:t>
      </w:r>
      <w:r w:rsidR="008B2E02" w:rsidRPr="008A6BBC">
        <w:rPr>
          <w:rFonts w:cs="Times New Roman"/>
          <w:szCs w:val="24"/>
        </w:rPr>
        <w:t xml:space="preserve">imposing a tax on engaging in the </w:t>
      </w:r>
      <w:r w:rsidR="00771408" w:rsidRPr="008A6BBC">
        <w:rPr>
          <w:rFonts w:cs="Times New Roman"/>
          <w:szCs w:val="24"/>
        </w:rPr>
        <w:t xml:space="preserve">business of distributing </w:t>
      </w:r>
      <w:r w:rsidR="008B2E02" w:rsidRPr="008A6BBC">
        <w:rPr>
          <w:rFonts w:cs="Times New Roman"/>
          <w:szCs w:val="24"/>
        </w:rPr>
        <w:t>sweetened beverages; adding a new Chapter 5.</w:t>
      </w:r>
      <w:r w:rsidR="008A6BBC" w:rsidRPr="004B3ACA">
        <w:rPr>
          <w:rFonts w:cs="Times New Roman"/>
          <w:szCs w:val="24"/>
        </w:rPr>
        <w:t>53</w:t>
      </w:r>
      <w:r w:rsidR="008B2E02" w:rsidRPr="008A6BBC">
        <w:rPr>
          <w:rFonts w:cs="Times New Roman"/>
          <w:szCs w:val="24"/>
        </w:rPr>
        <w:t xml:space="preserve"> to the Seattle Municipal Code</w:t>
      </w:r>
      <w:r w:rsidR="00771408" w:rsidRPr="008A6BBC">
        <w:rPr>
          <w:rFonts w:cs="Times New Roman"/>
          <w:szCs w:val="24"/>
        </w:rPr>
        <w:t>;</w:t>
      </w:r>
      <w:r w:rsidR="008B2E02" w:rsidRPr="008A6BBC">
        <w:rPr>
          <w:rFonts w:cs="Times New Roman"/>
          <w:szCs w:val="24"/>
        </w:rPr>
        <w:t xml:space="preserve"> </w:t>
      </w:r>
      <w:r w:rsidR="00F7776B">
        <w:rPr>
          <w:rFonts w:cs="Times New Roman"/>
          <w:szCs w:val="24"/>
        </w:rPr>
        <w:t xml:space="preserve">and </w:t>
      </w:r>
      <w:r w:rsidR="008B2E02" w:rsidRPr="008A6BBC">
        <w:rPr>
          <w:rFonts w:cs="Times New Roman"/>
          <w:szCs w:val="24"/>
        </w:rPr>
        <w:t xml:space="preserve">amending Seattle Municipal Code </w:t>
      </w:r>
      <w:r w:rsidR="00615CBD" w:rsidRPr="008A6BBC">
        <w:rPr>
          <w:rFonts w:cs="Times New Roman"/>
          <w:szCs w:val="24"/>
        </w:rPr>
        <w:t xml:space="preserve">Sections </w:t>
      </w:r>
      <w:r w:rsidR="008B2E02" w:rsidRPr="008A6BBC">
        <w:rPr>
          <w:rFonts w:cs="Times New Roman"/>
          <w:szCs w:val="24"/>
        </w:rPr>
        <w:t>5</w:t>
      </w:r>
      <w:r w:rsidR="008B2E02" w:rsidRPr="007665F4">
        <w:rPr>
          <w:rFonts w:cs="Times New Roman"/>
          <w:szCs w:val="24"/>
        </w:rPr>
        <w:t xml:space="preserve">.30.010, </w:t>
      </w:r>
      <w:r w:rsidR="004B3ACA" w:rsidRPr="007665F4">
        <w:rPr>
          <w:rFonts w:cs="Times New Roman"/>
          <w:szCs w:val="24"/>
        </w:rPr>
        <w:t>5.30.</w:t>
      </w:r>
      <w:r w:rsidR="00F81DF0" w:rsidRPr="007665F4">
        <w:rPr>
          <w:rFonts w:cs="Times New Roman"/>
          <w:szCs w:val="24"/>
        </w:rPr>
        <w:t>025</w:t>
      </w:r>
      <w:r w:rsidR="00742C68">
        <w:rPr>
          <w:rFonts w:cs="Times New Roman"/>
          <w:szCs w:val="24"/>
        </w:rPr>
        <w:t>.K</w:t>
      </w:r>
      <w:r w:rsidR="00F81DF0" w:rsidRPr="007665F4">
        <w:rPr>
          <w:rFonts w:cs="Times New Roman"/>
          <w:szCs w:val="24"/>
        </w:rPr>
        <w:t xml:space="preserve">, </w:t>
      </w:r>
      <w:r w:rsidR="008B2E02" w:rsidRPr="007665F4">
        <w:rPr>
          <w:rFonts w:cs="Times New Roman"/>
          <w:szCs w:val="24"/>
        </w:rPr>
        <w:t>5.30.060.</w:t>
      </w:r>
      <w:r w:rsidR="00FA46D5" w:rsidRPr="007665F4">
        <w:rPr>
          <w:rFonts w:cs="Times New Roman"/>
          <w:szCs w:val="24"/>
        </w:rPr>
        <w:t>C</w:t>
      </w:r>
      <w:r w:rsidR="008B2E02" w:rsidRPr="007665F4">
        <w:rPr>
          <w:rFonts w:cs="Times New Roman"/>
          <w:szCs w:val="24"/>
        </w:rPr>
        <w:t>, 5.55.010, 5.55.040.A, 5.55.060.A, 5.55.150.E, 5.55.165, 5.55.220, and 5.55.230.A</w:t>
      </w:r>
      <w:r w:rsidR="008B2E02" w:rsidRPr="008A6BBC">
        <w:rPr>
          <w:rFonts w:cs="Times New Roman"/>
          <w:szCs w:val="24"/>
        </w:rPr>
        <w:t>.</w:t>
      </w:r>
    </w:p>
    <w:p w14:paraId="50E3E23D" w14:textId="77777777" w:rsidR="00FB1DDA" w:rsidRPr="008A6BBC" w:rsidRDefault="00BE2232" w:rsidP="006512E9">
      <w:pPr>
        <w:pStyle w:val="LegislationSingleSpace"/>
        <w:spacing w:line="240" w:lineRule="auto"/>
        <w:rPr>
          <w:rFonts w:cs="Times New Roman"/>
          <w:szCs w:val="24"/>
        </w:rPr>
      </w:pPr>
      <w:r w:rsidRPr="004B3ACA">
        <w:rPr>
          <w:rFonts w:cs="Times New Roman"/>
          <w:szCs w:val="24"/>
        </w:rPr>
        <w:t>..</w:t>
      </w:r>
      <w:r w:rsidRPr="008A6BBC">
        <w:rPr>
          <w:rFonts w:cs="Times New Roman"/>
          <w:szCs w:val="24"/>
        </w:rPr>
        <w:t>body</w:t>
      </w:r>
    </w:p>
    <w:p w14:paraId="6BB7F489" w14:textId="230315E4" w:rsidR="003343F7" w:rsidRDefault="003343F7" w:rsidP="0078151A">
      <w:pPr>
        <w:tabs>
          <w:tab w:val="left" w:pos="720"/>
        </w:tabs>
        <w:autoSpaceDE w:val="0"/>
        <w:autoSpaceDN w:val="0"/>
        <w:adjustRightInd w:val="0"/>
        <w:ind w:left="720" w:hanging="720"/>
        <w:rPr>
          <w:rFonts w:cs="Times New Roman"/>
          <w:szCs w:val="24"/>
        </w:rPr>
      </w:pPr>
      <w:r w:rsidRPr="00F80956">
        <w:rPr>
          <w:rFonts w:cs="Times New Roman"/>
          <w:szCs w:val="24"/>
        </w:rPr>
        <w:t>WHEREAS, in King County, an estimated 271,380</w:t>
      </w:r>
      <w:r w:rsidR="00D40F03">
        <w:rPr>
          <w:rFonts w:cs="Times New Roman"/>
          <w:szCs w:val="24"/>
        </w:rPr>
        <w:t xml:space="preserve"> people,</w:t>
      </w:r>
      <w:r w:rsidRPr="00F80956">
        <w:rPr>
          <w:rFonts w:cs="Times New Roman"/>
          <w:szCs w:val="24"/>
        </w:rPr>
        <w:t xml:space="preserve"> or </w:t>
      </w:r>
      <w:r w:rsidR="00886440">
        <w:rPr>
          <w:rFonts w:cs="Times New Roman"/>
          <w:szCs w:val="24"/>
        </w:rPr>
        <w:t xml:space="preserve">ten </w:t>
      </w:r>
      <w:r w:rsidR="00D40F03">
        <w:rPr>
          <w:rFonts w:cs="Times New Roman"/>
          <w:szCs w:val="24"/>
        </w:rPr>
        <w:t>percent</w:t>
      </w:r>
      <w:r w:rsidRPr="00F80956">
        <w:rPr>
          <w:rFonts w:cs="Times New Roman"/>
          <w:szCs w:val="24"/>
        </w:rPr>
        <w:t xml:space="preserve"> of households</w:t>
      </w:r>
      <w:r w:rsidR="00D40F03">
        <w:rPr>
          <w:rFonts w:cs="Times New Roman"/>
          <w:szCs w:val="24"/>
        </w:rPr>
        <w:t>,</w:t>
      </w:r>
      <w:r w:rsidRPr="00F80956">
        <w:rPr>
          <w:rFonts w:cs="Times New Roman"/>
          <w:szCs w:val="24"/>
        </w:rPr>
        <w:t xml:space="preserve"> cannot afford enough healthy food for their families, and nearly half of these households are not eligib</w:t>
      </w:r>
      <w:r>
        <w:rPr>
          <w:rFonts w:cs="Times New Roman"/>
          <w:szCs w:val="24"/>
        </w:rPr>
        <w:t xml:space="preserve">le for </w:t>
      </w:r>
      <w:r w:rsidR="002F1B28">
        <w:rPr>
          <w:rFonts w:cs="Times New Roman"/>
          <w:szCs w:val="24"/>
        </w:rPr>
        <w:t>Supplemental Nutrition Assistance Program (SNAP) benefits, commonly referred to as “</w:t>
      </w:r>
      <w:r>
        <w:rPr>
          <w:rFonts w:cs="Times New Roman"/>
          <w:szCs w:val="24"/>
        </w:rPr>
        <w:t>food stamp</w:t>
      </w:r>
      <w:r w:rsidR="002F1B28">
        <w:rPr>
          <w:rFonts w:cs="Times New Roman"/>
          <w:szCs w:val="24"/>
        </w:rPr>
        <w:t>s”</w:t>
      </w:r>
      <w:r>
        <w:rPr>
          <w:rFonts w:cs="Times New Roman"/>
          <w:szCs w:val="24"/>
        </w:rPr>
        <w:t>; and</w:t>
      </w:r>
    </w:p>
    <w:p w14:paraId="0138FCBF" w14:textId="166534E8" w:rsidR="002F1B28" w:rsidRPr="00F80956" w:rsidRDefault="002F1B28" w:rsidP="002F1B28">
      <w:pPr>
        <w:pStyle w:val="LegislationSingleSpace"/>
        <w:rPr>
          <w:rFonts w:cs="Times New Roman"/>
          <w:szCs w:val="24"/>
        </w:rPr>
      </w:pPr>
      <w:r>
        <w:rPr>
          <w:rFonts w:cs="Times New Roman"/>
          <w:szCs w:val="24"/>
        </w:rPr>
        <w:t xml:space="preserve">WHEREAS, the “food security gap” affects </w:t>
      </w:r>
      <w:r w:rsidR="00E655D5">
        <w:rPr>
          <w:rFonts w:cs="Times New Roman"/>
          <w:szCs w:val="24"/>
        </w:rPr>
        <w:t xml:space="preserve">many </w:t>
      </w:r>
      <w:r>
        <w:rPr>
          <w:rFonts w:cs="Times New Roman"/>
          <w:szCs w:val="24"/>
        </w:rPr>
        <w:t>people who are not eligible for SNAP benefits but struggle to afford healthy food, particularly as the cost of living in Seattle continues to increase; and</w:t>
      </w:r>
    </w:p>
    <w:p w14:paraId="0B2D1EDD" w14:textId="211D5BAC" w:rsidR="003343F7" w:rsidRDefault="003343F7" w:rsidP="003343F7">
      <w:pPr>
        <w:pStyle w:val="LegislationSingleSpace"/>
        <w:rPr>
          <w:rFonts w:cs="Times New Roman"/>
          <w:szCs w:val="24"/>
        </w:rPr>
      </w:pPr>
      <w:r>
        <w:rPr>
          <w:rFonts w:cs="Times New Roman"/>
          <w:szCs w:val="24"/>
        </w:rPr>
        <w:t xml:space="preserve">WHEREAS, </w:t>
      </w:r>
      <w:r w:rsidR="00D40F03">
        <w:rPr>
          <w:rFonts w:cs="Times New Roman"/>
          <w:szCs w:val="24"/>
        </w:rPr>
        <w:t>T</w:t>
      </w:r>
      <w:r>
        <w:rPr>
          <w:rFonts w:cs="Times New Roman"/>
          <w:szCs w:val="24"/>
        </w:rPr>
        <w:t>he City of Seattle</w:t>
      </w:r>
      <w:r w:rsidR="00D40F03">
        <w:rPr>
          <w:rFonts w:cs="Times New Roman"/>
          <w:szCs w:val="24"/>
        </w:rPr>
        <w:t>’s</w:t>
      </w:r>
      <w:r>
        <w:rPr>
          <w:rFonts w:cs="Times New Roman"/>
          <w:szCs w:val="24"/>
        </w:rPr>
        <w:t xml:space="preserve"> </w:t>
      </w:r>
      <w:r>
        <w:rPr>
          <w:rFonts w:cs="Times New Roman"/>
          <w:i/>
          <w:szCs w:val="24"/>
        </w:rPr>
        <w:t>Equity and Environment Agenda</w:t>
      </w:r>
      <w:r w:rsidR="0076203B">
        <w:rPr>
          <w:rFonts w:cs="Times New Roman"/>
          <w:szCs w:val="24"/>
        </w:rPr>
        <w:t xml:space="preserve"> identifies addressing the</w:t>
      </w:r>
      <w:r>
        <w:rPr>
          <w:rFonts w:cs="Times New Roman"/>
          <w:szCs w:val="24"/>
        </w:rPr>
        <w:t xml:space="preserve"> lack of acce</w:t>
      </w:r>
      <w:r w:rsidR="0076203B">
        <w:rPr>
          <w:rFonts w:cs="Times New Roman"/>
          <w:szCs w:val="24"/>
        </w:rPr>
        <w:t>ss to healthy, affordable food a</w:t>
      </w:r>
      <w:r>
        <w:rPr>
          <w:rFonts w:cs="Times New Roman"/>
          <w:szCs w:val="24"/>
        </w:rPr>
        <w:t>s a major prio</w:t>
      </w:r>
      <w:r w:rsidR="0076203B">
        <w:rPr>
          <w:rFonts w:cs="Times New Roman"/>
          <w:szCs w:val="24"/>
        </w:rPr>
        <w:t>rity for communities in Seattle; and</w:t>
      </w:r>
    </w:p>
    <w:p w14:paraId="5D05B7C2" w14:textId="369CAD58" w:rsidR="003343F7" w:rsidRDefault="003343F7" w:rsidP="003343F7">
      <w:pPr>
        <w:pStyle w:val="LegislationSingleSpace"/>
        <w:rPr>
          <w:rFonts w:cs="Times New Roman"/>
          <w:szCs w:val="24"/>
        </w:rPr>
      </w:pPr>
      <w:r>
        <w:rPr>
          <w:rFonts w:cs="Times New Roman"/>
          <w:szCs w:val="24"/>
        </w:rPr>
        <w:t xml:space="preserve">WHEREAS, </w:t>
      </w:r>
      <w:r w:rsidRPr="00F80956">
        <w:rPr>
          <w:rFonts w:cs="Times New Roman"/>
          <w:szCs w:val="24"/>
        </w:rPr>
        <w:t>the Fresh Bucks program</w:t>
      </w:r>
      <w:r>
        <w:rPr>
          <w:rFonts w:cs="Times New Roman"/>
          <w:szCs w:val="24"/>
        </w:rPr>
        <w:t xml:space="preserve"> created by </w:t>
      </w:r>
      <w:r w:rsidR="00D40F03">
        <w:rPr>
          <w:rFonts w:cs="Times New Roman"/>
          <w:szCs w:val="24"/>
        </w:rPr>
        <w:t>T</w:t>
      </w:r>
      <w:r>
        <w:rPr>
          <w:rFonts w:cs="Times New Roman"/>
          <w:szCs w:val="24"/>
        </w:rPr>
        <w:t xml:space="preserve">he City of Seattle has a mission </w:t>
      </w:r>
      <w:r w:rsidRPr="00F80956">
        <w:rPr>
          <w:rFonts w:cs="Times New Roman"/>
          <w:szCs w:val="24"/>
        </w:rPr>
        <w:t>to support consumption of more fruits and vegetables by low-income recipients of SNAP benefit</w:t>
      </w:r>
      <w:r w:rsidR="00D40F03">
        <w:rPr>
          <w:rFonts w:cs="Times New Roman"/>
          <w:szCs w:val="24"/>
        </w:rPr>
        <w:t>s</w:t>
      </w:r>
      <w:r>
        <w:rPr>
          <w:rFonts w:cs="Times New Roman"/>
          <w:szCs w:val="24"/>
        </w:rPr>
        <w:t xml:space="preserve">, </w:t>
      </w:r>
      <w:r w:rsidR="0076203B">
        <w:rPr>
          <w:rFonts w:cs="Times New Roman"/>
          <w:szCs w:val="24"/>
        </w:rPr>
        <w:t xml:space="preserve">a program </w:t>
      </w:r>
      <w:r>
        <w:rPr>
          <w:rFonts w:cs="Times New Roman"/>
          <w:szCs w:val="24"/>
        </w:rPr>
        <w:t>current</w:t>
      </w:r>
      <w:r w:rsidR="0076203B">
        <w:rPr>
          <w:rFonts w:cs="Times New Roman"/>
          <w:szCs w:val="24"/>
        </w:rPr>
        <w:t>ly</w:t>
      </w:r>
      <w:r>
        <w:rPr>
          <w:rFonts w:cs="Times New Roman"/>
          <w:szCs w:val="24"/>
        </w:rPr>
        <w:t xml:space="preserve"> supported by expiring federal grants; and </w:t>
      </w:r>
    </w:p>
    <w:p w14:paraId="264D783F" w14:textId="183DB214" w:rsidR="00C46090" w:rsidRPr="00F80956" w:rsidRDefault="00C46090" w:rsidP="003343F7">
      <w:pPr>
        <w:pStyle w:val="LegislationSingleSpace"/>
        <w:rPr>
          <w:rFonts w:cs="Times New Roman"/>
          <w:szCs w:val="24"/>
        </w:rPr>
      </w:pPr>
      <w:r>
        <w:rPr>
          <w:rFonts w:cs="Times New Roman"/>
          <w:szCs w:val="24"/>
        </w:rPr>
        <w:t xml:space="preserve">WHEREAS, Seattle has the opportunity to build on successful programs to expand access to healthy foods to low-income </w:t>
      </w:r>
      <w:r w:rsidR="00E655D5">
        <w:rPr>
          <w:rFonts w:cs="Times New Roman"/>
          <w:szCs w:val="24"/>
        </w:rPr>
        <w:t>residents</w:t>
      </w:r>
      <w:r>
        <w:rPr>
          <w:rFonts w:cs="Times New Roman"/>
          <w:szCs w:val="24"/>
        </w:rPr>
        <w:t xml:space="preserve"> ineligible for SNAP; and</w:t>
      </w:r>
    </w:p>
    <w:p w14:paraId="3F678583" w14:textId="4EE88FCE" w:rsidR="003343F7" w:rsidRPr="00F80956" w:rsidRDefault="003343F7" w:rsidP="003343F7">
      <w:pPr>
        <w:pStyle w:val="LegislationSingleSpace"/>
        <w:rPr>
          <w:rFonts w:cs="Times New Roman"/>
          <w:szCs w:val="24"/>
        </w:rPr>
      </w:pPr>
      <w:r w:rsidRPr="00F80956">
        <w:rPr>
          <w:rFonts w:cs="Times New Roman"/>
          <w:szCs w:val="24"/>
        </w:rPr>
        <w:t xml:space="preserve">WHEREAS, according to a 2017 working paper from the Hutchins Center on Fiscal &amp; Monetary Policy at </w:t>
      </w:r>
      <w:r w:rsidR="00D40F03">
        <w:rPr>
          <w:rFonts w:cs="Times New Roman"/>
          <w:szCs w:val="24"/>
        </w:rPr>
        <w:t xml:space="preserve">the </w:t>
      </w:r>
      <w:r w:rsidRPr="00F80956">
        <w:rPr>
          <w:rFonts w:cs="Times New Roman"/>
          <w:szCs w:val="24"/>
        </w:rPr>
        <w:t>Brookings</w:t>
      </w:r>
      <w:r w:rsidR="00D40F03">
        <w:rPr>
          <w:rFonts w:cs="Times New Roman"/>
          <w:szCs w:val="24"/>
        </w:rPr>
        <w:t xml:space="preserve"> Institution</w:t>
      </w:r>
      <w:r w:rsidRPr="00F80956">
        <w:rPr>
          <w:rFonts w:cs="Times New Roman"/>
          <w:szCs w:val="24"/>
        </w:rPr>
        <w:t>, children from birth to age five whose mothers received subsidies for nutritious food had better health and economic outcomes as adults, including lower inciden</w:t>
      </w:r>
      <w:r>
        <w:rPr>
          <w:rFonts w:cs="Times New Roman"/>
          <w:szCs w:val="24"/>
        </w:rPr>
        <w:t xml:space="preserve">ce of metabolic syndromes; and </w:t>
      </w:r>
    </w:p>
    <w:p w14:paraId="0179CBFC" w14:textId="51058F44" w:rsidR="003343F7" w:rsidRDefault="003343F7" w:rsidP="003343F7">
      <w:pPr>
        <w:pStyle w:val="LegislationSingleSpace"/>
        <w:rPr>
          <w:rFonts w:cs="Times New Roman"/>
          <w:szCs w:val="24"/>
        </w:rPr>
      </w:pPr>
      <w:r w:rsidRPr="00F80956">
        <w:rPr>
          <w:rFonts w:cs="Times New Roman"/>
          <w:szCs w:val="24"/>
        </w:rPr>
        <w:lastRenderedPageBreak/>
        <w:t xml:space="preserve">WHEREAS, according to “Early Childhood Experiences Shape Health and Well-Being Throughout Life,” a 2014 issue brief from the Robert Wood Johnson Foundation, participants </w:t>
      </w:r>
      <w:r w:rsidR="00BE5638">
        <w:rPr>
          <w:rFonts w:cs="Times New Roman"/>
          <w:szCs w:val="24"/>
        </w:rPr>
        <w:t>receiving</w:t>
      </w:r>
      <w:r w:rsidRPr="00F80956">
        <w:rPr>
          <w:rFonts w:cs="Times New Roman"/>
          <w:szCs w:val="24"/>
        </w:rPr>
        <w:t xml:space="preserve"> early childhood interventions not only have increased social, emotional, and cognitive development, but also lower risks for heart disease and diabetes in adulthood; and</w:t>
      </w:r>
    </w:p>
    <w:p w14:paraId="38932A69" w14:textId="254A700B" w:rsidR="003343F7" w:rsidRDefault="003343F7" w:rsidP="003343F7">
      <w:pPr>
        <w:pStyle w:val="LegislationSingleSpace"/>
        <w:rPr>
          <w:rFonts w:cs="Times New Roman"/>
          <w:szCs w:val="24"/>
        </w:rPr>
      </w:pPr>
      <w:r w:rsidRPr="00F80956">
        <w:rPr>
          <w:rFonts w:cs="Times New Roman"/>
          <w:szCs w:val="24"/>
        </w:rPr>
        <w:t>WHEREAS, diabetes, obesity, and tooth decay have been on the rise for decades, and children</w:t>
      </w:r>
      <w:r w:rsidR="00E85FAB">
        <w:rPr>
          <w:rFonts w:cs="Times New Roman"/>
          <w:szCs w:val="24"/>
        </w:rPr>
        <w:t>,</w:t>
      </w:r>
      <w:r w:rsidRPr="00F80956">
        <w:rPr>
          <w:rFonts w:cs="Times New Roman"/>
          <w:szCs w:val="24"/>
        </w:rPr>
        <w:t xml:space="preserve"> low income communities</w:t>
      </w:r>
      <w:r w:rsidR="00E85FAB">
        <w:rPr>
          <w:rFonts w:cs="Times New Roman"/>
          <w:szCs w:val="24"/>
        </w:rPr>
        <w:t>,</w:t>
      </w:r>
      <w:r w:rsidRPr="00F80956">
        <w:rPr>
          <w:rFonts w:cs="Times New Roman"/>
          <w:szCs w:val="24"/>
        </w:rPr>
        <w:t xml:space="preserve"> and communities of color continue to be disproportionately affected; and</w:t>
      </w:r>
    </w:p>
    <w:p w14:paraId="00CEC9E7" w14:textId="2FEFD087" w:rsidR="003343F7" w:rsidRPr="00F80956" w:rsidRDefault="003343F7" w:rsidP="003343F7">
      <w:pPr>
        <w:pStyle w:val="LegislationSingleSpace"/>
        <w:rPr>
          <w:rFonts w:cs="Times New Roman"/>
          <w:szCs w:val="24"/>
        </w:rPr>
      </w:pPr>
      <w:r w:rsidRPr="00F80956">
        <w:rPr>
          <w:rFonts w:cs="Times New Roman"/>
          <w:szCs w:val="24"/>
        </w:rPr>
        <w:t xml:space="preserve">WHEREAS, sweetened beverages such </w:t>
      </w:r>
      <w:r w:rsidR="00D40F03">
        <w:rPr>
          <w:rFonts w:cs="Times New Roman"/>
          <w:szCs w:val="24"/>
        </w:rPr>
        <w:t xml:space="preserve">as </w:t>
      </w:r>
      <w:r w:rsidRPr="00F80956">
        <w:rPr>
          <w:rFonts w:cs="Times New Roman"/>
          <w:szCs w:val="24"/>
        </w:rPr>
        <w:t>soft drinks, energy drinks, sweetened teas, and sports drinks offer litt</w:t>
      </w:r>
      <w:r>
        <w:rPr>
          <w:rFonts w:cs="Times New Roman"/>
          <w:szCs w:val="24"/>
        </w:rPr>
        <w:t>le or no nutritional value; and</w:t>
      </w:r>
    </w:p>
    <w:p w14:paraId="44B73681" w14:textId="1BFB1941" w:rsidR="003343F7" w:rsidRPr="00F80956" w:rsidRDefault="003343F7" w:rsidP="003343F7">
      <w:pPr>
        <w:pStyle w:val="LegislationSingleSpace"/>
        <w:rPr>
          <w:rFonts w:cs="Times New Roman"/>
          <w:szCs w:val="24"/>
        </w:rPr>
      </w:pPr>
      <w:r w:rsidRPr="00F80956">
        <w:rPr>
          <w:rFonts w:cs="Times New Roman"/>
          <w:szCs w:val="24"/>
        </w:rPr>
        <w:t>WHEREAS, according to a 2013 report in the American Journal of Public Health, in the past decade alone, per capita intake of calories derived from sweetened beverages has incr</w:t>
      </w:r>
      <w:r>
        <w:rPr>
          <w:rFonts w:cs="Times New Roman"/>
          <w:szCs w:val="24"/>
        </w:rPr>
        <w:t>eased by approximately 30</w:t>
      </w:r>
      <w:r w:rsidR="00D40F03">
        <w:rPr>
          <w:rFonts w:cs="Times New Roman"/>
          <w:szCs w:val="24"/>
        </w:rPr>
        <w:t xml:space="preserve"> percent</w:t>
      </w:r>
      <w:r>
        <w:rPr>
          <w:rFonts w:cs="Times New Roman"/>
          <w:szCs w:val="24"/>
        </w:rPr>
        <w:t>; and</w:t>
      </w:r>
    </w:p>
    <w:p w14:paraId="43B2C22D" w14:textId="15DC9D5B" w:rsidR="003343F7" w:rsidRDefault="003343F7" w:rsidP="003343F7">
      <w:pPr>
        <w:pStyle w:val="LegislationSingleSpace"/>
        <w:rPr>
          <w:rFonts w:cs="Times New Roman"/>
          <w:szCs w:val="24"/>
        </w:rPr>
      </w:pPr>
      <w:r w:rsidRPr="00F80956">
        <w:rPr>
          <w:rFonts w:cs="Times New Roman"/>
          <w:szCs w:val="24"/>
        </w:rPr>
        <w:t xml:space="preserve">WHEREAS, high levels of sweetened beverage consumption </w:t>
      </w:r>
      <w:r w:rsidR="00E85FAB">
        <w:rPr>
          <w:rFonts w:cs="Times New Roman"/>
          <w:szCs w:val="24"/>
        </w:rPr>
        <w:t>have</w:t>
      </w:r>
      <w:r w:rsidRPr="00F80956">
        <w:rPr>
          <w:rFonts w:cs="Times New Roman"/>
          <w:szCs w:val="24"/>
        </w:rPr>
        <w:t xml:space="preserve"> had tragic impacts on community health, including the rise of </w:t>
      </w:r>
      <w:r w:rsidR="00E85FAB">
        <w:rPr>
          <w:rFonts w:cs="Times New Roman"/>
          <w:szCs w:val="24"/>
        </w:rPr>
        <w:t xml:space="preserve">type 2 diabetes </w:t>
      </w:r>
      <w:r w:rsidRPr="00F80956">
        <w:rPr>
          <w:rFonts w:cs="Times New Roman"/>
          <w:szCs w:val="24"/>
        </w:rPr>
        <w:t>and the doubling of obesity rates among children in the past 30 years; and</w:t>
      </w:r>
    </w:p>
    <w:p w14:paraId="0F59DE7B" w14:textId="77777777" w:rsidR="005E3E7D" w:rsidRDefault="005E3E7D" w:rsidP="005E3E7D">
      <w:pPr>
        <w:ind w:left="720" w:hanging="720"/>
        <w:rPr>
          <w:rFonts w:cs="Times New Roman"/>
          <w:szCs w:val="24"/>
        </w:rPr>
      </w:pPr>
      <w:r w:rsidRPr="0036324B">
        <w:rPr>
          <w:rFonts w:cs="Times New Roman"/>
          <w:szCs w:val="24"/>
        </w:rPr>
        <w:t xml:space="preserve">WHEREAS, despite significant efforts to provide an equitable education system, there persists an opportunity gap between white students and students of color, with Seattle Public Schools students of color meeting </w:t>
      </w:r>
      <w:r>
        <w:rPr>
          <w:rFonts w:cs="Times New Roman"/>
          <w:szCs w:val="24"/>
        </w:rPr>
        <w:t>third</w:t>
      </w:r>
      <w:r w:rsidRPr="0036324B">
        <w:rPr>
          <w:rFonts w:cs="Times New Roman"/>
          <w:szCs w:val="24"/>
        </w:rPr>
        <w:t xml:space="preserve"> grade reading standards at a rate 31 percent lower than white students; and </w:t>
      </w:r>
    </w:p>
    <w:p w14:paraId="516B226A" w14:textId="43CA0EED" w:rsidR="00784ECA" w:rsidRPr="008A6BBC" w:rsidRDefault="009E6128" w:rsidP="006512E9">
      <w:pPr>
        <w:pStyle w:val="LegislationSingleSpace"/>
        <w:rPr>
          <w:rFonts w:cs="Times New Roman"/>
          <w:szCs w:val="24"/>
        </w:rPr>
      </w:pPr>
      <w:r w:rsidRPr="008A6BBC">
        <w:rPr>
          <w:rFonts w:cs="Times New Roman"/>
          <w:szCs w:val="24"/>
        </w:rPr>
        <w:t xml:space="preserve">WHEREAS, </w:t>
      </w:r>
      <w:r w:rsidR="008956F6">
        <w:rPr>
          <w:rFonts w:cs="Times New Roman"/>
          <w:szCs w:val="24"/>
        </w:rPr>
        <w:t xml:space="preserve">the City desires to impose a tax on the business of distributing sweetened beverages to raise revenue to fund services </w:t>
      </w:r>
      <w:r w:rsidR="008956F6">
        <w:t xml:space="preserve">that will promote </w:t>
      </w:r>
      <w:r w:rsidR="002F1B28">
        <w:t>healthy food choices, expand access to healthy and affordable food, reduce dis</w:t>
      </w:r>
      <w:r w:rsidR="00EF675B">
        <w:t>p</w:t>
      </w:r>
      <w:r w:rsidR="002F1B28">
        <w:t xml:space="preserve">arities in social, developmental, and education </w:t>
      </w:r>
      <w:r w:rsidR="008956F6">
        <w:lastRenderedPageBreak/>
        <w:t>readiness and learning</w:t>
      </w:r>
      <w:r w:rsidR="002F1B28">
        <w:t xml:space="preserve"> for children</w:t>
      </w:r>
      <w:r w:rsidR="008956F6">
        <w:t xml:space="preserve">, </w:t>
      </w:r>
      <w:r w:rsidR="002F1B28">
        <w:t>assist high school</w:t>
      </w:r>
      <w:r w:rsidR="008956F6">
        <w:t xml:space="preserve"> graduates </w:t>
      </w:r>
      <w:r w:rsidR="002F1B28">
        <w:t xml:space="preserve">to enter </w:t>
      </w:r>
      <w:r w:rsidR="008956F6">
        <w:t xml:space="preserve">college, and expand services for the </w:t>
      </w:r>
      <w:r w:rsidR="00E24CCC">
        <w:t>birth-to-five</w:t>
      </w:r>
      <w:r w:rsidR="008956F6">
        <w:t xml:space="preserve"> population</w:t>
      </w:r>
      <w:r w:rsidR="00C46090">
        <w:t xml:space="preserve"> and their families</w:t>
      </w:r>
      <w:r w:rsidR="008B2E02" w:rsidRPr="008A6BBC">
        <w:rPr>
          <w:rFonts w:cs="Times New Roman"/>
          <w:szCs w:val="24"/>
        </w:rPr>
        <w:t>; NOW, THEREFORE,</w:t>
      </w:r>
    </w:p>
    <w:p w14:paraId="161417B3" w14:textId="77777777" w:rsidR="00FB1DDA" w:rsidRPr="008A6BBC" w:rsidRDefault="00FB1DDA" w:rsidP="006512E9">
      <w:pPr>
        <w:rPr>
          <w:rStyle w:val="LegislationBeitOrgained"/>
          <w:rFonts w:cs="Times New Roman"/>
          <w:szCs w:val="24"/>
        </w:rPr>
      </w:pPr>
      <w:r w:rsidRPr="008A6BBC">
        <w:rPr>
          <w:rStyle w:val="LegislationBeitOrgained"/>
          <w:rFonts w:cs="Times New Roman"/>
          <w:szCs w:val="24"/>
        </w:rPr>
        <w:t>BE IT ORDAINED BY THE CITY OF SEATTLE AS FOLLOWS</w:t>
      </w:r>
      <w:r w:rsidRPr="008A6BBC">
        <w:rPr>
          <w:rFonts w:cs="Times New Roman"/>
          <w:b/>
          <w:szCs w:val="24"/>
        </w:rPr>
        <w:t>:</w:t>
      </w:r>
    </w:p>
    <w:p w14:paraId="1BDDE3AE" w14:textId="428BC259" w:rsidR="008B2E02" w:rsidRPr="008A6BBC" w:rsidRDefault="008B2E02" w:rsidP="006512E9">
      <w:pPr>
        <w:ind w:firstLine="720"/>
        <w:rPr>
          <w:rFonts w:eastAsia="Times New Roman" w:cs="Times New Roman"/>
          <w:szCs w:val="24"/>
        </w:rPr>
      </w:pPr>
      <w:r w:rsidRPr="008A6BBC">
        <w:rPr>
          <w:rFonts w:eastAsia="Times New Roman" w:cs="Times New Roman"/>
          <w:szCs w:val="24"/>
        </w:rPr>
        <w:t xml:space="preserve">Section 1. The City finds and declares that </w:t>
      </w:r>
      <w:r w:rsidR="00E643F2">
        <w:rPr>
          <w:rFonts w:eastAsia="Times New Roman" w:cs="Times New Roman"/>
          <w:szCs w:val="24"/>
        </w:rPr>
        <w:t>the</w:t>
      </w:r>
      <w:r w:rsidR="002F1B28">
        <w:rPr>
          <w:rFonts w:eastAsia="Times New Roman" w:cs="Times New Roman"/>
          <w:szCs w:val="24"/>
        </w:rPr>
        <w:t xml:space="preserve"> expansion of access to healthy and affordable food, </w:t>
      </w:r>
      <w:r w:rsidR="00E643F2">
        <w:rPr>
          <w:rFonts w:eastAsia="Times New Roman" w:cs="Times New Roman"/>
          <w:szCs w:val="24"/>
        </w:rPr>
        <w:t>closing the food security gap, promoting health</w:t>
      </w:r>
      <w:r w:rsidR="005A43B2">
        <w:rPr>
          <w:rFonts w:eastAsia="Times New Roman" w:cs="Times New Roman"/>
          <w:szCs w:val="24"/>
        </w:rPr>
        <w:t>y</w:t>
      </w:r>
      <w:r w:rsidR="00E643F2">
        <w:rPr>
          <w:rFonts w:eastAsia="Times New Roman" w:cs="Times New Roman"/>
          <w:szCs w:val="24"/>
        </w:rPr>
        <w:t xml:space="preserve"> nutrition choices, </w:t>
      </w:r>
      <w:r w:rsidR="002F1B28">
        <w:rPr>
          <w:rFonts w:eastAsia="Times New Roman" w:cs="Times New Roman"/>
          <w:szCs w:val="24"/>
        </w:rPr>
        <w:t xml:space="preserve">reducing disparities in social, developmental, and educational readiness and learning for children, assisting high school graduates to enter college, and </w:t>
      </w:r>
      <w:r w:rsidR="00E02F66">
        <w:rPr>
          <w:rFonts w:eastAsia="Times New Roman" w:cs="Times New Roman"/>
          <w:szCs w:val="24"/>
        </w:rPr>
        <w:t xml:space="preserve">expanding </w:t>
      </w:r>
      <w:r w:rsidR="002F1B28">
        <w:rPr>
          <w:rFonts w:eastAsia="Times New Roman" w:cs="Times New Roman"/>
          <w:szCs w:val="24"/>
        </w:rPr>
        <w:t xml:space="preserve">services for the birth-to-five population and their families are of </w:t>
      </w:r>
      <w:r w:rsidRPr="008A6BBC">
        <w:rPr>
          <w:rFonts w:eastAsia="Times New Roman" w:cs="Times New Roman"/>
          <w:szCs w:val="24"/>
        </w:rPr>
        <w:t xml:space="preserve">the utmost importance to creating a thriving and livable city for all </w:t>
      </w:r>
      <w:r w:rsidR="00EA20B9">
        <w:rPr>
          <w:rFonts w:eastAsia="Times New Roman" w:cs="Times New Roman"/>
          <w:szCs w:val="24"/>
        </w:rPr>
        <w:t>of the people of Seattle</w:t>
      </w:r>
      <w:r w:rsidRPr="008A6BBC">
        <w:rPr>
          <w:rFonts w:eastAsia="Times New Roman" w:cs="Times New Roman"/>
          <w:szCs w:val="24"/>
        </w:rPr>
        <w:t xml:space="preserve">. Therefore, </w:t>
      </w:r>
      <w:r w:rsidR="00EA20B9">
        <w:rPr>
          <w:rFonts w:eastAsia="Times New Roman" w:cs="Times New Roman"/>
          <w:szCs w:val="24"/>
        </w:rPr>
        <w:t xml:space="preserve">through this ordinance, </w:t>
      </w:r>
      <w:r w:rsidRPr="008A6BBC">
        <w:rPr>
          <w:rFonts w:eastAsia="Times New Roman" w:cs="Times New Roman"/>
          <w:szCs w:val="24"/>
        </w:rPr>
        <w:t xml:space="preserve">the City intends to exercise its taxing authority, as granted by the Washington State Constitution and as authorized by the Washington State Legislature, to raise general revenue for the City and to use that revenue to provide broad-based public benefits for residents by funding programs that </w:t>
      </w:r>
      <w:r w:rsidR="00EA20B9">
        <w:rPr>
          <w:rFonts w:eastAsia="Times New Roman" w:cs="Times New Roman"/>
          <w:szCs w:val="24"/>
        </w:rPr>
        <w:t>achieve these purposes</w:t>
      </w:r>
      <w:r w:rsidRPr="008A6BBC">
        <w:rPr>
          <w:rFonts w:eastAsia="Times New Roman" w:cs="Times New Roman"/>
          <w:szCs w:val="24"/>
        </w:rPr>
        <w:t>.</w:t>
      </w:r>
      <w:r w:rsidR="003B334A">
        <w:rPr>
          <w:rFonts w:eastAsia="Times New Roman" w:cs="Times New Roman"/>
          <w:szCs w:val="24"/>
        </w:rPr>
        <w:t xml:space="preserve"> </w:t>
      </w:r>
    </w:p>
    <w:p w14:paraId="2A743FC9" w14:textId="77777777" w:rsidR="008B2E02" w:rsidRPr="008A6BBC" w:rsidRDefault="008B2E02" w:rsidP="004F70BB">
      <w:pPr>
        <w:pStyle w:val="BodyText"/>
        <w:keepNext/>
        <w:widowControl/>
        <w:spacing w:line="480" w:lineRule="auto"/>
        <w:rPr>
          <w:rFonts w:cs="Times New Roman"/>
          <w:sz w:val="24"/>
          <w:szCs w:val="24"/>
        </w:rPr>
      </w:pPr>
      <w:r w:rsidRPr="008A6BBC">
        <w:rPr>
          <w:rFonts w:cs="Times New Roman"/>
          <w:sz w:val="24"/>
          <w:szCs w:val="24"/>
        </w:rPr>
        <w:t>Section 2. A new Chapter 5.</w:t>
      </w:r>
      <w:r w:rsidR="008A6BBC" w:rsidRPr="008A6BBC">
        <w:rPr>
          <w:rFonts w:cs="Times New Roman"/>
          <w:sz w:val="24"/>
          <w:szCs w:val="24"/>
        </w:rPr>
        <w:t>53</w:t>
      </w:r>
      <w:r w:rsidRPr="008A6BBC">
        <w:rPr>
          <w:rFonts w:cs="Times New Roman"/>
          <w:sz w:val="24"/>
          <w:szCs w:val="24"/>
        </w:rPr>
        <w:t xml:space="preserve"> is added to the Seattle Municipal Code as follows:</w:t>
      </w:r>
    </w:p>
    <w:p w14:paraId="48BFD6FD" w14:textId="28023994" w:rsidR="008B2E02" w:rsidRPr="008A6BBC" w:rsidRDefault="008B2E02" w:rsidP="004F70BB">
      <w:pPr>
        <w:pStyle w:val="BodyText"/>
        <w:keepNext/>
        <w:widowControl/>
        <w:spacing w:line="480" w:lineRule="auto"/>
        <w:ind w:firstLine="0"/>
        <w:rPr>
          <w:rFonts w:cs="Times New Roman"/>
          <w:b/>
          <w:sz w:val="24"/>
          <w:szCs w:val="24"/>
        </w:rPr>
      </w:pPr>
      <w:r w:rsidRPr="008A6BBC">
        <w:rPr>
          <w:rFonts w:cs="Times New Roman"/>
          <w:b/>
          <w:sz w:val="24"/>
          <w:szCs w:val="24"/>
        </w:rPr>
        <w:t>Chapter 5.</w:t>
      </w:r>
      <w:r w:rsidR="008A6BBC" w:rsidRPr="008A6BBC">
        <w:rPr>
          <w:rFonts w:cs="Times New Roman"/>
          <w:b/>
          <w:sz w:val="24"/>
          <w:szCs w:val="24"/>
        </w:rPr>
        <w:t>53</w:t>
      </w:r>
      <w:r w:rsidRPr="008A6BBC">
        <w:rPr>
          <w:rFonts w:cs="Times New Roman"/>
          <w:b/>
          <w:sz w:val="24"/>
          <w:szCs w:val="24"/>
        </w:rPr>
        <w:t xml:space="preserve"> SWEETENED BEVERAGE TAX</w:t>
      </w:r>
    </w:p>
    <w:p w14:paraId="02A78101" w14:textId="77777777" w:rsidR="008B2E02" w:rsidRPr="008A6BBC" w:rsidRDefault="008B2E02" w:rsidP="004F70BB">
      <w:pPr>
        <w:pStyle w:val="BodyText"/>
        <w:keepNext/>
        <w:widowControl/>
        <w:spacing w:line="480" w:lineRule="auto"/>
        <w:ind w:firstLine="0"/>
        <w:rPr>
          <w:rFonts w:cs="Times New Roman"/>
          <w:b/>
          <w:sz w:val="24"/>
          <w:szCs w:val="24"/>
        </w:rPr>
      </w:pPr>
      <w:r w:rsidRPr="008A6BBC">
        <w:rPr>
          <w:rFonts w:cs="Times New Roman"/>
          <w:b/>
          <w:sz w:val="24"/>
          <w:szCs w:val="24"/>
        </w:rPr>
        <w:t>5.</w:t>
      </w:r>
      <w:r w:rsidR="008A6BBC" w:rsidRPr="008A6BBC">
        <w:rPr>
          <w:rFonts w:cs="Times New Roman"/>
          <w:b/>
          <w:sz w:val="24"/>
          <w:szCs w:val="24"/>
        </w:rPr>
        <w:t>53</w:t>
      </w:r>
      <w:r w:rsidRPr="008A6BBC">
        <w:rPr>
          <w:rFonts w:cs="Times New Roman"/>
          <w:b/>
          <w:sz w:val="24"/>
          <w:szCs w:val="24"/>
        </w:rPr>
        <w:t xml:space="preserve">.010 Administrative provisions </w:t>
      </w:r>
    </w:p>
    <w:p w14:paraId="6F0CB5B6" w14:textId="4A633B2F" w:rsidR="008B2E02" w:rsidRPr="008A6BBC" w:rsidRDefault="00E72BBF" w:rsidP="00724162">
      <w:pPr>
        <w:pStyle w:val="BodyText"/>
        <w:widowControl/>
        <w:spacing w:line="480" w:lineRule="auto"/>
        <w:ind w:firstLine="0"/>
        <w:rPr>
          <w:rFonts w:cs="Times New Roman"/>
          <w:sz w:val="24"/>
          <w:szCs w:val="24"/>
        </w:rPr>
      </w:pPr>
      <w:r>
        <w:rPr>
          <w:rFonts w:cs="Times New Roman"/>
          <w:sz w:val="24"/>
          <w:szCs w:val="24"/>
        </w:rPr>
        <w:t>T</w:t>
      </w:r>
      <w:r w:rsidR="008B2E02" w:rsidRPr="008A6BBC">
        <w:rPr>
          <w:rFonts w:cs="Times New Roman"/>
          <w:sz w:val="24"/>
          <w:szCs w:val="24"/>
        </w:rPr>
        <w:t>he provisions contained in Chapter 5.55 shall have full force and application with respect to taxes imposed under the provisions of this Chapter 5.</w:t>
      </w:r>
      <w:r w:rsidR="008A6BBC" w:rsidRPr="008A6BBC">
        <w:rPr>
          <w:rFonts w:cs="Times New Roman"/>
          <w:sz w:val="24"/>
          <w:szCs w:val="24"/>
        </w:rPr>
        <w:t>53</w:t>
      </w:r>
      <w:r w:rsidR="008B2E02" w:rsidRPr="008A6BBC">
        <w:rPr>
          <w:rFonts w:cs="Times New Roman"/>
          <w:sz w:val="24"/>
          <w:szCs w:val="24"/>
        </w:rPr>
        <w:t xml:space="preserve"> except as may be expressly stated to the contrary herein. </w:t>
      </w:r>
    </w:p>
    <w:p w14:paraId="55A409B8" w14:textId="77777777" w:rsidR="008B2E02" w:rsidRPr="008A6BBC" w:rsidRDefault="008B2E02" w:rsidP="00724162">
      <w:pPr>
        <w:pStyle w:val="BodyText"/>
        <w:keepNext/>
        <w:widowControl/>
        <w:spacing w:line="480" w:lineRule="auto"/>
        <w:ind w:firstLine="0"/>
        <w:rPr>
          <w:rFonts w:cs="Times New Roman"/>
          <w:b/>
          <w:sz w:val="24"/>
          <w:szCs w:val="24"/>
        </w:rPr>
      </w:pPr>
      <w:r w:rsidRPr="008A6BBC">
        <w:rPr>
          <w:rFonts w:cs="Times New Roman"/>
          <w:b/>
          <w:sz w:val="24"/>
          <w:szCs w:val="24"/>
        </w:rPr>
        <w:t>5.</w:t>
      </w:r>
      <w:r w:rsidR="008A6BBC" w:rsidRPr="008A6BBC">
        <w:rPr>
          <w:rFonts w:cs="Times New Roman"/>
          <w:b/>
          <w:sz w:val="24"/>
          <w:szCs w:val="24"/>
        </w:rPr>
        <w:t>53</w:t>
      </w:r>
      <w:r w:rsidRPr="008A6BBC">
        <w:rPr>
          <w:rFonts w:cs="Times New Roman"/>
          <w:b/>
          <w:sz w:val="24"/>
          <w:szCs w:val="24"/>
        </w:rPr>
        <w:t>.020 Definitions</w:t>
      </w:r>
    </w:p>
    <w:p w14:paraId="1115B954" w14:textId="33B298B7" w:rsidR="008B2E02" w:rsidRDefault="008B2E02" w:rsidP="00724162">
      <w:pPr>
        <w:pStyle w:val="BodyText"/>
        <w:widowControl/>
        <w:spacing w:line="480" w:lineRule="auto"/>
        <w:ind w:firstLine="0"/>
        <w:rPr>
          <w:rFonts w:cs="Times New Roman"/>
          <w:sz w:val="24"/>
          <w:szCs w:val="24"/>
        </w:rPr>
      </w:pPr>
      <w:r w:rsidRPr="008A6BBC">
        <w:rPr>
          <w:rFonts w:cs="Times New Roman"/>
          <w:sz w:val="24"/>
          <w:szCs w:val="24"/>
        </w:rPr>
        <w:t xml:space="preserve">The definitions contained in Chapter 5.30 shall be fully applicable to this Chapter </w:t>
      </w:r>
      <w:r w:rsidR="00770B25" w:rsidRPr="008A6BBC">
        <w:rPr>
          <w:rFonts w:cs="Times New Roman"/>
          <w:sz w:val="24"/>
          <w:szCs w:val="24"/>
        </w:rPr>
        <w:t>5.</w:t>
      </w:r>
      <w:r w:rsidR="008A6BBC" w:rsidRPr="008A6BBC">
        <w:rPr>
          <w:rFonts w:cs="Times New Roman"/>
          <w:sz w:val="24"/>
          <w:szCs w:val="24"/>
        </w:rPr>
        <w:t>53</w:t>
      </w:r>
      <w:r w:rsidR="00770B25" w:rsidRPr="008A6BBC">
        <w:rPr>
          <w:rFonts w:cs="Times New Roman"/>
          <w:sz w:val="24"/>
          <w:szCs w:val="24"/>
        </w:rPr>
        <w:t xml:space="preserve"> </w:t>
      </w:r>
      <w:r w:rsidRPr="008A6BBC">
        <w:rPr>
          <w:rFonts w:cs="Times New Roman"/>
          <w:sz w:val="24"/>
          <w:szCs w:val="24"/>
        </w:rPr>
        <w:t>except as may be expressly stated to the contrary herein. The following additional definitions shall apply throughout this Chapter 5.</w:t>
      </w:r>
      <w:r w:rsidR="008A6BBC" w:rsidRPr="008A6BBC">
        <w:rPr>
          <w:rFonts w:cs="Times New Roman"/>
          <w:sz w:val="24"/>
          <w:szCs w:val="24"/>
        </w:rPr>
        <w:t>53</w:t>
      </w:r>
      <w:r w:rsidRPr="008A6BBC">
        <w:rPr>
          <w:rFonts w:cs="Times New Roman"/>
          <w:sz w:val="24"/>
          <w:szCs w:val="24"/>
        </w:rPr>
        <w:t xml:space="preserve">: </w:t>
      </w:r>
    </w:p>
    <w:p w14:paraId="65996584" w14:textId="524F9FFF" w:rsidR="00DA42CB" w:rsidRDefault="00DA42CB" w:rsidP="00724162">
      <w:pPr>
        <w:pStyle w:val="BodyText"/>
        <w:widowControl/>
        <w:spacing w:line="480" w:lineRule="auto"/>
        <w:ind w:firstLine="0"/>
        <w:rPr>
          <w:rFonts w:cs="Times New Roman"/>
          <w:sz w:val="24"/>
          <w:szCs w:val="24"/>
        </w:rPr>
      </w:pPr>
      <w:r>
        <w:rPr>
          <w:rFonts w:cs="Times New Roman"/>
          <w:sz w:val="24"/>
          <w:szCs w:val="24"/>
        </w:rPr>
        <w:lastRenderedPageBreak/>
        <w:tab/>
        <w:t>“Beverage for medical use” means a beverage suitable for human consumption and manufactured for uses as a:</w:t>
      </w:r>
    </w:p>
    <w:p w14:paraId="6B6B1878" w14:textId="1E17B919" w:rsidR="00DA42CB" w:rsidRDefault="0058589B" w:rsidP="0078151A">
      <w:pPr>
        <w:pStyle w:val="BodyText"/>
        <w:widowControl/>
        <w:spacing w:line="480" w:lineRule="auto"/>
        <w:ind w:firstLine="1440"/>
        <w:rPr>
          <w:rFonts w:cs="Times New Roman"/>
          <w:sz w:val="24"/>
          <w:szCs w:val="24"/>
        </w:rPr>
      </w:pPr>
      <w:r>
        <w:rPr>
          <w:rFonts w:cs="Times New Roman"/>
          <w:sz w:val="24"/>
          <w:szCs w:val="24"/>
        </w:rPr>
        <w:t xml:space="preserve">1. </w:t>
      </w:r>
      <w:r w:rsidR="00DA42CB">
        <w:rPr>
          <w:rFonts w:cs="Times New Roman"/>
          <w:sz w:val="24"/>
          <w:szCs w:val="24"/>
        </w:rPr>
        <w:t xml:space="preserve">Oral nutritional therapy for persons who cannot </w:t>
      </w:r>
      <w:r w:rsidR="00773CCC">
        <w:rPr>
          <w:rFonts w:cs="Times New Roman"/>
          <w:sz w:val="24"/>
          <w:szCs w:val="24"/>
        </w:rPr>
        <w:t xml:space="preserve">absorb or metabolize caloric or </w:t>
      </w:r>
      <w:r w:rsidR="00DA42CB">
        <w:rPr>
          <w:rFonts w:cs="Times New Roman"/>
          <w:sz w:val="24"/>
          <w:szCs w:val="24"/>
        </w:rPr>
        <w:t>dietary nutrients from usual food or beverages; or</w:t>
      </w:r>
    </w:p>
    <w:p w14:paraId="2973AD80" w14:textId="167E66CA" w:rsidR="00DA42CB" w:rsidRDefault="0058589B" w:rsidP="0078151A">
      <w:pPr>
        <w:pStyle w:val="BodyText"/>
        <w:widowControl/>
        <w:spacing w:line="480" w:lineRule="auto"/>
        <w:ind w:firstLine="1440"/>
        <w:rPr>
          <w:rFonts w:cs="Times New Roman"/>
          <w:sz w:val="24"/>
          <w:szCs w:val="24"/>
        </w:rPr>
      </w:pPr>
      <w:r>
        <w:rPr>
          <w:rFonts w:cs="Times New Roman"/>
          <w:sz w:val="24"/>
          <w:szCs w:val="24"/>
        </w:rPr>
        <w:t xml:space="preserve">2. </w:t>
      </w:r>
      <w:r w:rsidR="00DA42CB">
        <w:rPr>
          <w:rFonts w:cs="Times New Roman"/>
          <w:sz w:val="24"/>
          <w:szCs w:val="24"/>
        </w:rPr>
        <w:t>Oral rehydration electrolyte solution formulated to prevent or treat dehydration due to illness; or</w:t>
      </w:r>
    </w:p>
    <w:p w14:paraId="4CCEA3F5" w14:textId="65215C9C" w:rsidR="00DA42CB" w:rsidRDefault="0058589B" w:rsidP="0078151A">
      <w:pPr>
        <w:pStyle w:val="BodyText"/>
        <w:widowControl/>
        <w:spacing w:line="480" w:lineRule="auto"/>
        <w:ind w:firstLine="1440"/>
        <w:rPr>
          <w:rFonts w:cs="Times New Roman"/>
          <w:sz w:val="24"/>
          <w:szCs w:val="24"/>
        </w:rPr>
      </w:pPr>
      <w:r>
        <w:rPr>
          <w:rFonts w:cs="Times New Roman"/>
          <w:sz w:val="24"/>
          <w:szCs w:val="24"/>
        </w:rPr>
        <w:t xml:space="preserve">3. </w:t>
      </w:r>
      <w:r w:rsidR="00DA42CB">
        <w:rPr>
          <w:rFonts w:cs="Times New Roman"/>
          <w:sz w:val="24"/>
          <w:szCs w:val="24"/>
        </w:rPr>
        <w:t xml:space="preserve">Any beverage that meets the statutory definition of “medical food” under </w:t>
      </w:r>
      <w:r>
        <w:rPr>
          <w:rFonts w:cs="Times New Roman"/>
          <w:sz w:val="24"/>
          <w:szCs w:val="24"/>
        </w:rPr>
        <w:t xml:space="preserve">the </w:t>
      </w:r>
      <w:r w:rsidR="00DA42CB">
        <w:rPr>
          <w:rFonts w:cs="Times New Roman"/>
          <w:sz w:val="24"/>
          <w:szCs w:val="24"/>
        </w:rPr>
        <w:t xml:space="preserve">Orphan Drug Act </w:t>
      </w:r>
      <w:r>
        <w:rPr>
          <w:rFonts w:cs="Times New Roman"/>
          <w:sz w:val="24"/>
          <w:szCs w:val="24"/>
        </w:rPr>
        <w:t xml:space="preserve">of 1983, </w:t>
      </w:r>
      <w:r w:rsidR="00DA42CB">
        <w:rPr>
          <w:rFonts w:cs="Times New Roman"/>
          <w:sz w:val="24"/>
          <w:szCs w:val="24"/>
        </w:rPr>
        <w:t>21 U.S.C. 360ee(b)(3), as amended.</w:t>
      </w:r>
    </w:p>
    <w:p w14:paraId="163135D2" w14:textId="26323292" w:rsidR="00DA42CB" w:rsidRDefault="00DA42CB" w:rsidP="00773CCC">
      <w:pPr>
        <w:pStyle w:val="BodyText"/>
        <w:widowControl/>
        <w:spacing w:line="480" w:lineRule="auto"/>
        <w:rPr>
          <w:rFonts w:cs="Times New Roman"/>
          <w:sz w:val="24"/>
          <w:szCs w:val="24"/>
        </w:rPr>
      </w:pPr>
      <w:r>
        <w:rPr>
          <w:rFonts w:cs="Times New Roman"/>
          <w:sz w:val="24"/>
          <w:szCs w:val="24"/>
        </w:rPr>
        <w:t xml:space="preserve">“Beverage for </w:t>
      </w:r>
      <w:r w:rsidR="0058589B">
        <w:rPr>
          <w:rFonts w:cs="Times New Roman"/>
          <w:sz w:val="24"/>
          <w:szCs w:val="24"/>
        </w:rPr>
        <w:t>m</w:t>
      </w:r>
      <w:r>
        <w:rPr>
          <w:rFonts w:cs="Times New Roman"/>
          <w:sz w:val="24"/>
          <w:szCs w:val="24"/>
        </w:rPr>
        <w:t xml:space="preserve">edical </w:t>
      </w:r>
      <w:r w:rsidR="0058589B">
        <w:rPr>
          <w:rFonts w:cs="Times New Roman"/>
          <w:sz w:val="24"/>
          <w:szCs w:val="24"/>
        </w:rPr>
        <w:t>u</w:t>
      </w:r>
      <w:r>
        <w:rPr>
          <w:rFonts w:cs="Times New Roman"/>
          <w:sz w:val="24"/>
          <w:szCs w:val="24"/>
        </w:rPr>
        <w:t>se” shall not include drinks commonly referred to as “sports drinks” or any other common names that are derivations thereof.</w:t>
      </w:r>
    </w:p>
    <w:p w14:paraId="2FF8833A" w14:textId="55D142C2" w:rsidR="00DA42CB" w:rsidRPr="008A6BBC" w:rsidRDefault="00DA42CB" w:rsidP="00773CCC">
      <w:pPr>
        <w:pStyle w:val="BodyText"/>
        <w:widowControl/>
        <w:spacing w:line="480" w:lineRule="auto"/>
        <w:rPr>
          <w:rFonts w:cs="Times New Roman"/>
          <w:sz w:val="24"/>
          <w:szCs w:val="24"/>
        </w:rPr>
      </w:pPr>
      <w:r>
        <w:rPr>
          <w:rFonts w:cs="Times New Roman"/>
          <w:sz w:val="24"/>
          <w:szCs w:val="24"/>
        </w:rPr>
        <w:t>“Bottled sweetened beverage” means any sweetened beverage contained in a bottle or any other closed container that is ready for consumption without further processing such as, without limitation, dilution, or carbonation.</w:t>
      </w:r>
    </w:p>
    <w:p w14:paraId="09738B0F" w14:textId="5726379B" w:rsidR="008B2E02" w:rsidRDefault="008B2E02" w:rsidP="006512E9">
      <w:pPr>
        <w:pStyle w:val="BodyText"/>
        <w:widowControl/>
        <w:tabs>
          <w:tab w:val="left" w:pos="1190"/>
        </w:tabs>
        <w:spacing w:line="480" w:lineRule="auto"/>
        <w:rPr>
          <w:rFonts w:cs="Times New Roman"/>
          <w:sz w:val="24"/>
          <w:szCs w:val="24"/>
        </w:rPr>
      </w:pPr>
      <w:r w:rsidRPr="008A6BBC">
        <w:rPr>
          <w:rFonts w:cs="Times New Roman"/>
          <w:sz w:val="24"/>
          <w:szCs w:val="24"/>
        </w:rPr>
        <w:t xml:space="preserve">“Caloric </w:t>
      </w:r>
      <w:r w:rsidR="00770B25" w:rsidRPr="008A6BBC">
        <w:rPr>
          <w:rFonts w:cs="Times New Roman"/>
          <w:sz w:val="24"/>
          <w:szCs w:val="24"/>
        </w:rPr>
        <w:t>sweetener</w:t>
      </w:r>
      <w:r w:rsidRPr="008A6BBC">
        <w:rPr>
          <w:rFonts w:cs="Times New Roman"/>
          <w:sz w:val="24"/>
          <w:szCs w:val="24"/>
        </w:rPr>
        <w:t xml:space="preserve">” means any substance or combination of substances that contains calories, is suitable for human consumption, and that humans perceive as sweet. Caloric </w:t>
      </w:r>
      <w:r w:rsidR="00770B25" w:rsidRPr="008A6BBC">
        <w:rPr>
          <w:rFonts w:cs="Times New Roman"/>
          <w:sz w:val="24"/>
          <w:szCs w:val="24"/>
        </w:rPr>
        <w:t xml:space="preserve">sweeteners </w:t>
      </w:r>
      <w:r w:rsidRPr="008A6BBC">
        <w:rPr>
          <w:rFonts w:cs="Times New Roman"/>
          <w:sz w:val="24"/>
          <w:szCs w:val="24"/>
        </w:rPr>
        <w:t xml:space="preserve">include, but are not limited to, </w:t>
      </w:r>
      <w:r w:rsidR="002C1B96">
        <w:rPr>
          <w:rFonts w:cs="Times New Roman"/>
          <w:sz w:val="24"/>
          <w:szCs w:val="24"/>
        </w:rPr>
        <w:t xml:space="preserve">sugar, </w:t>
      </w:r>
      <w:r w:rsidRPr="008A6BBC">
        <w:rPr>
          <w:rFonts w:cs="Times New Roman"/>
          <w:sz w:val="24"/>
          <w:szCs w:val="24"/>
        </w:rPr>
        <w:t>sucrose, dextrose, fructose, glucose, and other mono</w:t>
      </w:r>
      <w:r w:rsidR="00770B25" w:rsidRPr="008A6BBC">
        <w:rPr>
          <w:rFonts w:cs="Times New Roman"/>
          <w:sz w:val="24"/>
          <w:szCs w:val="24"/>
        </w:rPr>
        <w:t>saccharides</w:t>
      </w:r>
      <w:r w:rsidRPr="008A6BBC">
        <w:rPr>
          <w:rFonts w:cs="Times New Roman"/>
          <w:sz w:val="24"/>
          <w:szCs w:val="24"/>
        </w:rPr>
        <w:t xml:space="preserve"> and disaccharides; corn syrup or high</w:t>
      </w:r>
      <w:r w:rsidR="0058589B">
        <w:rPr>
          <w:rFonts w:cs="Times New Roman"/>
          <w:sz w:val="24"/>
          <w:szCs w:val="24"/>
        </w:rPr>
        <w:t xml:space="preserve"> </w:t>
      </w:r>
      <w:r w:rsidRPr="008A6BBC">
        <w:rPr>
          <w:rFonts w:cs="Times New Roman"/>
          <w:sz w:val="24"/>
          <w:szCs w:val="24"/>
        </w:rPr>
        <w:t xml:space="preserve">fructose corn syrup; honey; and any other </w:t>
      </w:r>
      <w:r w:rsidR="005845E2">
        <w:rPr>
          <w:rFonts w:cs="Times New Roman"/>
          <w:sz w:val="24"/>
          <w:szCs w:val="24"/>
        </w:rPr>
        <w:t xml:space="preserve">such </w:t>
      </w:r>
      <w:r w:rsidRPr="008A6BBC">
        <w:rPr>
          <w:rFonts w:cs="Times New Roman"/>
          <w:sz w:val="24"/>
          <w:szCs w:val="24"/>
        </w:rPr>
        <w:t xml:space="preserve">substance designated by the Director. </w:t>
      </w:r>
    </w:p>
    <w:p w14:paraId="142BB1ED" w14:textId="77777777" w:rsidR="00424A20" w:rsidRDefault="00424A20" w:rsidP="00424A20">
      <w:pPr>
        <w:pStyle w:val="BodyText"/>
        <w:widowControl/>
        <w:tabs>
          <w:tab w:val="left" w:pos="1190"/>
        </w:tabs>
        <w:spacing w:line="480" w:lineRule="auto"/>
        <w:rPr>
          <w:rFonts w:cs="Times New Roman"/>
          <w:sz w:val="24"/>
          <w:szCs w:val="24"/>
        </w:rPr>
      </w:pPr>
      <w:r>
        <w:rPr>
          <w:rFonts w:cs="Times New Roman"/>
          <w:sz w:val="24"/>
          <w:szCs w:val="24"/>
        </w:rPr>
        <w:t>“Concentrate” means a syrup, powder, frozen or gel mixture, or other product containing one or more sweeteners as an ingredient, intended to be used in making, mixing, or compounding a sweetened beverage by combining the concentrate with one or more other ingredients.</w:t>
      </w:r>
    </w:p>
    <w:p w14:paraId="6B558FBC" w14:textId="77777777" w:rsidR="00424A20" w:rsidRPr="008A6BBC" w:rsidRDefault="00424A20" w:rsidP="00424A20">
      <w:pPr>
        <w:pStyle w:val="BodyText"/>
        <w:widowControl/>
        <w:tabs>
          <w:tab w:val="left" w:pos="1190"/>
        </w:tabs>
        <w:spacing w:line="480" w:lineRule="auto"/>
        <w:rPr>
          <w:rFonts w:cs="Times New Roman"/>
          <w:sz w:val="24"/>
          <w:szCs w:val="24"/>
        </w:rPr>
      </w:pPr>
      <w:r>
        <w:rPr>
          <w:rFonts w:cs="Times New Roman"/>
          <w:sz w:val="24"/>
          <w:szCs w:val="24"/>
        </w:rPr>
        <w:t>“Consumer” means a natural person who purchases a sweetened beverage product in the city for a purpose other than resale in the ordinary course of business and for sale to another.</w:t>
      </w:r>
    </w:p>
    <w:p w14:paraId="30AA7320" w14:textId="39BAA477" w:rsidR="008B2E02" w:rsidRDefault="008B2E02" w:rsidP="006512E9">
      <w:pPr>
        <w:pStyle w:val="BodyText"/>
        <w:widowControl/>
        <w:tabs>
          <w:tab w:val="left" w:pos="1190"/>
        </w:tabs>
        <w:spacing w:line="480" w:lineRule="auto"/>
        <w:rPr>
          <w:rFonts w:cs="Times New Roman"/>
          <w:sz w:val="24"/>
          <w:szCs w:val="24"/>
        </w:rPr>
      </w:pPr>
      <w:r w:rsidRPr="003C3FD4">
        <w:rPr>
          <w:rFonts w:cs="Times New Roman"/>
          <w:sz w:val="24"/>
          <w:szCs w:val="24"/>
        </w:rPr>
        <w:lastRenderedPageBreak/>
        <w:t>“Distribute” and “</w:t>
      </w:r>
      <w:r w:rsidR="00770B25" w:rsidRPr="003C3FD4">
        <w:rPr>
          <w:rFonts w:cs="Times New Roman"/>
          <w:sz w:val="24"/>
          <w:szCs w:val="24"/>
        </w:rPr>
        <w:t>distri</w:t>
      </w:r>
      <w:r w:rsidR="00770B25" w:rsidRPr="009D4E23">
        <w:rPr>
          <w:rFonts w:cs="Times New Roman"/>
          <w:sz w:val="24"/>
          <w:szCs w:val="24"/>
        </w:rPr>
        <w:t>bution</w:t>
      </w:r>
      <w:r w:rsidRPr="009D4E23">
        <w:rPr>
          <w:rFonts w:cs="Times New Roman"/>
          <w:sz w:val="24"/>
          <w:szCs w:val="24"/>
        </w:rPr>
        <w:t xml:space="preserve">” mean </w:t>
      </w:r>
      <w:r w:rsidR="00384BED">
        <w:rPr>
          <w:rFonts w:cs="Times New Roman"/>
          <w:sz w:val="24"/>
          <w:szCs w:val="24"/>
        </w:rPr>
        <w:t xml:space="preserve">the </w:t>
      </w:r>
      <w:r w:rsidRPr="009D4E23">
        <w:rPr>
          <w:rFonts w:cs="Times New Roman"/>
          <w:sz w:val="24"/>
          <w:szCs w:val="24"/>
        </w:rPr>
        <w:t xml:space="preserve">transfer of </w:t>
      </w:r>
      <w:r w:rsidR="009D4E23">
        <w:rPr>
          <w:rFonts w:cs="Times New Roman"/>
          <w:sz w:val="24"/>
          <w:szCs w:val="24"/>
        </w:rPr>
        <w:t xml:space="preserve">ownership of, </w:t>
      </w:r>
      <w:r w:rsidRPr="009D4E23">
        <w:rPr>
          <w:rFonts w:cs="Times New Roman"/>
          <w:sz w:val="24"/>
          <w:szCs w:val="24"/>
        </w:rPr>
        <w:t xml:space="preserve">title </w:t>
      </w:r>
      <w:r w:rsidR="009D4E23">
        <w:rPr>
          <w:rFonts w:cs="Times New Roman"/>
          <w:sz w:val="24"/>
          <w:szCs w:val="24"/>
        </w:rPr>
        <w:t xml:space="preserve">to, </w:t>
      </w:r>
      <w:r w:rsidRPr="009D4E23">
        <w:rPr>
          <w:rFonts w:cs="Times New Roman"/>
          <w:sz w:val="24"/>
          <w:szCs w:val="24"/>
        </w:rPr>
        <w:t xml:space="preserve">or possession of products, where the recipient of the transfer offers the products for </w:t>
      </w:r>
      <w:r w:rsidR="00770B25" w:rsidRPr="009D4E23">
        <w:rPr>
          <w:rFonts w:cs="Times New Roman"/>
          <w:sz w:val="24"/>
          <w:szCs w:val="24"/>
        </w:rPr>
        <w:t>retail sale</w:t>
      </w:r>
      <w:r w:rsidRPr="009D4E23">
        <w:rPr>
          <w:rFonts w:cs="Times New Roman"/>
          <w:sz w:val="24"/>
          <w:szCs w:val="24"/>
        </w:rPr>
        <w:t xml:space="preserve"> </w:t>
      </w:r>
      <w:r w:rsidR="009D4E23">
        <w:rPr>
          <w:rFonts w:cs="Times New Roman"/>
          <w:sz w:val="24"/>
          <w:szCs w:val="24"/>
        </w:rPr>
        <w:t xml:space="preserve">and the transfer is </w:t>
      </w:r>
      <w:r w:rsidRPr="009D4E23">
        <w:rPr>
          <w:rFonts w:cs="Times New Roman"/>
          <w:sz w:val="24"/>
          <w:szCs w:val="24"/>
        </w:rPr>
        <w:t xml:space="preserve">(1) from one </w:t>
      </w:r>
      <w:r w:rsidR="00770B25" w:rsidRPr="009D4E23">
        <w:rPr>
          <w:rFonts w:cs="Times New Roman"/>
          <w:sz w:val="24"/>
          <w:szCs w:val="24"/>
        </w:rPr>
        <w:t xml:space="preserve">person </w:t>
      </w:r>
      <w:r w:rsidRPr="009D4E23">
        <w:rPr>
          <w:rFonts w:cs="Times New Roman"/>
          <w:sz w:val="24"/>
          <w:szCs w:val="24"/>
        </w:rPr>
        <w:t xml:space="preserve">to another for consideration or (2) within a single non-natural </w:t>
      </w:r>
      <w:r w:rsidR="00770B25" w:rsidRPr="009D4E23">
        <w:rPr>
          <w:rFonts w:cs="Times New Roman"/>
          <w:sz w:val="24"/>
          <w:szCs w:val="24"/>
        </w:rPr>
        <w:t>person</w:t>
      </w:r>
      <w:r w:rsidRPr="009D4E23">
        <w:rPr>
          <w:rFonts w:cs="Times New Roman"/>
          <w:sz w:val="24"/>
          <w:szCs w:val="24"/>
        </w:rPr>
        <w:t>, such as from a wholesale or warehousing unit of a business to a retail outlet of the same business or between two or more employees or contractors of the same business.</w:t>
      </w:r>
      <w:r w:rsidR="0028367D" w:rsidRPr="009D4E23">
        <w:rPr>
          <w:rFonts w:cs="Times New Roman"/>
          <w:sz w:val="24"/>
          <w:szCs w:val="24"/>
        </w:rPr>
        <w:t xml:space="preserve"> </w:t>
      </w:r>
      <w:r w:rsidRPr="009D4E23">
        <w:rPr>
          <w:rFonts w:cs="Times New Roman"/>
          <w:sz w:val="24"/>
          <w:szCs w:val="24"/>
        </w:rPr>
        <w:t>“Distribute” and “</w:t>
      </w:r>
      <w:r w:rsidR="00770B25" w:rsidRPr="009D4E23">
        <w:rPr>
          <w:rFonts w:cs="Times New Roman"/>
          <w:sz w:val="24"/>
          <w:szCs w:val="24"/>
        </w:rPr>
        <w:t>distribution</w:t>
      </w:r>
      <w:r w:rsidRPr="009D4E23">
        <w:rPr>
          <w:rFonts w:cs="Times New Roman"/>
          <w:sz w:val="24"/>
          <w:szCs w:val="24"/>
        </w:rPr>
        <w:t xml:space="preserve">” shall not mean the </w:t>
      </w:r>
      <w:r w:rsidR="00770B25" w:rsidRPr="009D4E23">
        <w:rPr>
          <w:rFonts w:cs="Times New Roman"/>
          <w:sz w:val="24"/>
          <w:szCs w:val="24"/>
        </w:rPr>
        <w:t>retail sale</w:t>
      </w:r>
      <w:r w:rsidRPr="009D4E23">
        <w:rPr>
          <w:rFonts w:cs="Times New Roman"/>
          <w:sz w:val="24"/>
          <w:szCs w:val="24"/>
        </w:rPr>
        <w:t xml:space="preserve"> to a </w:t>
      </w:r>
      <w:r w:rsidR="00770B25" w:rsidRPr="009D4E23">
        <w:rPr>
          <w:rFonts w:cs="Times New Roman"/>
          <w:sz w:val="24"/>
          <w:szCs w:val="24"/>
        </w:rPr>
        <w:t>consumer</w:t>
      </w:r>
      <w:r w:rsidRPr="009D4E23">
        <w:rPr>
          <w:rFonts w:cs="Times New Roman"/>
          <w:sz w:val="24"/>
          <w:szCs w:val="24"/>
        </w:rPr>
        <w:t>.</w:t>
      </w:r>
      <w:r w:rsidRPr="008A6BBC">
        <w:rPr>
          <w:rFonts w:cs="Times New Roman"/>
          <w:sz w:val="24"/>
          <w:szCs w:val="24"/>
        </w:rPr>
        <w:t xml:space="preserve"> </w:t>
      </w:r>
      <w:r w:rsidR="009D4E23">
        <w:rPr>
          <w:rFonts w:cs="Times New Roman"/>
          <w:sz w:val="24"/>
          <w:szCs w:val="24"/>
        </w:rPr>
        <w:t xml:space="preserve">A distribution takes place where delivery to the recipient occurs. </w:t>
      </w:r>
    </w:p>
    <w:p w14:paraId="160F60B4" w14:textId="1F548ED6" w:rsidR="008B2E02" w:rsidRDefault="008B2E02" w:rsidP="006512E9">
      <w:pPr>
        <w:pStyle w:val="BodyText"/>
        <w:widowControl/>
        <w:spacing w:line="480" w:lineRule="auto"/>
        <w:rPr>
          <w:rFonts w:cs="Times New Roman"/>
          <w:sz w:val="24"/>
          <w:szCs w:val="24"/>
        </w:rPr>
      </w:pPr>
      <w:r w:rsidRPr="008A6BBC">
        <w:rPr>
          <w:rFonts w:cs="Times New Roman"/>
          <w:sz w:val="24"/>
          <w:szCs w:val="24"/>
        </w:rPr>
        <w:t xml:space="preserve">“Distributor” means any </w:t>
      </w:r>
      <w:r w:rsidR="00770B25" w:rsidRPr="008A6BBC">
        <w:rPr>
          <w:rFonts w:cs="Times New Roman"/>
          <w:sz w:val="24"/>
          <w:szCs w:val="24"/>
        </w:rPr>
        <w:t xml:space="preserve">person </w:t>
      </w:r>
      <w:r w:rsidRPr="008A6BBC">
        <w:rPr>
          <w:rFonts w:cs="Times New Roman"/>
          <w:sz w:val="24"/>
          <w:szCs w:val="24"/>
        </w:rPr>
        <w:t xml:space="preserve">that </w:t>
      </w:r>
      <w:r w:rsidR="00770B25" w:rsidRPr="008A6BBC">
        <w:rPr>
          <w:rFonts w:cs="Times New Roman"/>
          <w:sz w:val="24"/>
          <w:szCs w:val="24"/>
        </w:rPr>
        <w:t>distributes sweetened beverages</w:t>
      </w:r>
      <w:r w:rsidRPr="008A6BBC">
        <w:rPr>
          <w:rFonts w:cs="Times New Roman"/>
          <w:sz w:val="24"/>
          <w:szCs w:val="24"/>
        </w:rPr>
        <w:t xml:space="preserve"> in the City, regardless of whether the </w:t>
      </w:r>
      <w:r w:rsidR="00770B25" w:rsidRPr="008A6BBC">
        <w:rPr>
          <w:rFonts w:cs="Times New Roman"/>
          <w:sz w:val="24"/>
          <w:szCs w:val="24"/>
        </w:rPr>
        <w:t xml:space="preserve">person </w:t>
      </w:r>
      <w:r w:rsidRPr="008A6BBC">
        <w:rPr>
          <w:rFonts w:cs="Times New Roman"/>
          <w:sz w:val="24"/>
          <w:szCs w:val="24"/>
        </w:rPr>
        <w:t xml:space="preserve">also offers </w:t>
      </w:r>
      <w:r w:rsidR="00770B25" w:rsidRPr="008A6BBC">
        <w:rPr>
          <w:rFonts w:cs="Times New Roman"/>
          <w:sz w:val="24"/>
          <w:szCs w:val="24"/>
        </w:rPr>
        <w:t xml:space="preserve">sweetened beverages </w:t>
      </w:r>
      <w:r w:rsidRPr="008A6BBC">
        <w:rPr>
          <w:rFonts w:cs="Times New Roman"/>
          <w:sz w:val="24"/>
          <w:szCs w:val="24"/>
        </w:rPr>
        <w:t xml:space="preserve">for </w:t>
      </w:r>
      <w:r w:rsidR="00770B25" w:rsidRPr="008A6BBC">
        <w:rPr>
          <w:rFonts w:cs="Times New Roman"/>
          <w:sz w:val="24"/>
          <w:szCs w:val="24"/>
        </w:rPr>
        <w:t>retail sale</w:t>
      </w:r>
      <w:r w:rsidRPr="008A6BBC">
        <w:rPr>
          <w:rFonts w:cs="Times New Roman"/>
          <w:sz w:val="24"/>
          <w:szCs w:val="24"/>
        </w:rPr>
        <w:t>.</w:t>
      </w:r>
    </w:p>
    <w:p w14:paraId="2D59203A" w14:textId="773BB468" w:rsidR="00F83310" w:rsidRPr="008A6BBC" w:rsidRDefault="00F83310" w:rsidP="006512E9">
      <w:pPr>
        <w:pStyle w:val="BodyText"/>
        <w:widowControl/>
        <w:spacing w:line="480" w:lineRule="auto"/>
        <w:rPr>
          <w:rFonts w:cs="Times New Roman"/>
          <w:sz w:val="24"/>
          <w:szCs w:val="24"/>
        </w:rPr>
      </w:pPr>
      <w:r>
        <w:rPr>
          <w:rFonts w:cs="Times New Roman"/>
          <w:sz w:val="24"/>
          <w:szCs w:val="24"/>
        </w:rPr>
        <w:t>“Milk” means natural fluid milk, regardless o</w:t>
      </w:r>
      <w:r w:rsidR="00B00FB9">
        <w:rPr>
          <w:rFonts w:cs="Times New Roman"/>
          <w:sz w:val="24"/>
          <w:szCs w:val="24"/>
        </w:rPr>
        <w:t>f</w:t>
      </w:r>
      <w:r>
        <w:rPr>
          <w:rFonts w:cs="Times New Roman"/>
          <w:sz w:val="24"/>
          <w:szCs w:val="24"/>
        </w:rPr>
        <w:t xml:space="preserve"> animal sources or butterfat content; natural milk concentrate, whether or not reconstituted, regardless of animal source or butterfat content; or dehydrated natural milk, whether or not reconstituted and regardless o</w:t>
      </w:r>
      <w:r w:rsidR="00B00FB9">
        <w:rPr>
          <w:rFonts w:cs="Times New Roman"/>
          <w:sz w:val="24"/>
          <w:szCs w:val="24"/>
        </w:rPr>
        <w:t>f</w:t>
      </w:r>
      <w:r>
        <w:rPr>
          <w:rFonts w:cs="Times New Roman"/>
          <w:sz w:val="24"/>
          <w:szCs w:val="24"/>
        </w:rPr>
        <w:t xml:space="preserve"> animal source or butterfat content; and plant-based milk substitutes that are marketed as milk, such as but not limited to, soy milk, coconut milk, rice milk, and almond milk.</w:t>
      </w:r>
    </w:p>
    <w:p w14:paraId="674FEC19" w14:textId="193DEDC5" w:rsidR="00F83310" w:rsidRDefault="008B2E02" w:rsidP="00557766">
      <w:pPr>
        <w:ind w:firstLine="720"/>
        <w:rPr>
          <w:rFonts w:cs="Times New Roman"/>
          <w:szCs w:val="24"/>
        </w:rPr>
      </w:pPr>
      <w:r w:rsidRPr="008A6BBC">
        <w:rPr>
          <w:rFonts w:eastAsia="Times New Roman" w:cs="Times New Roman"/>
          <w:szCs w:val="24"/>
        </w:rPr>
        <w:t xml:space="preserve"> </w:t>
      </w:r>
      <w:r w:rsidR="00F83310">
        <w:rPr>
          <w:rFonts w:cs="Times New Roman"/>
          <w:szCs w:val="24"/>
        </w:rPr>
        <w:t>“Natural or common sweetener” means: granulated white sugar, brown sugar, honey, molasses, xylem sap of maple trees, or agave nectar.</w:t>
      </w:r>
    </w:p>
    <w:p w14:paraId="394BA7EB" w14:textId="4C990C94" w:rsidR="008B2E02" w:rsidRDefault="008B2E02" w:rsidP="006512E9">
      <w:pPr>
        <w:pStyle w:val="BodyText"/>
        <w:widowControl/>
        <w:spacing w:line="480" w:lineRule="auto"/>
        <w:rPr>
          <w:rFonts w:cs="Times New Roman"/>
          <w:sz w:val="24"/>
          <w:szCs w:val="24"/>
        </w:rPr>
      </w:pPr>
      <w:r w:rsidRPr="008A6BBC">
        <w:rPr>
          <w:rFonts w:cs="Times New Roman"/>
          <w:sz w:val="24"/>
          <w:szCs w:val="24"/>
        </w:rPr>
        <w:t xml:space="preserve">“Nonalcoholic </w:t>
      </w:r>
      <w:r w:rsidR="00770B25" w:rsidRPr="008A6BBC">
        <w:rPr>
          <w:rFonts w:cs="Times New Roman"/>
          <w:sz w:val="24"/>
          <w:szCs w:val="24"/>
        </w:rPr>
        <w:t>beverage</w:t>
      </w:r>
      <w:r w:rsidRPr="008A6BBC">
        <w:rPr>
          <w:rFonts w:cs="Times New Roman"/>
          <w:sz w:val="24"/>
          <w:szCs w:val="24"/>
        </w:rPr>
        <w:t>” means a beverage suitable for human consumption and that is not liquor as defined in RCW 66.04.010.</w:t>
      </w:r>
    </w:p>
    <w:p w14:paraId="7EA87500" w14:textId="38EEE23A" w:rsidR="008B2E02" w:rsidRDefault="008B2E02" w:rsidP="009A2553">
      <w:pPr>
        <w:pStyle w:val="BodyText"/>
        <w:widowControl/>
        <w:spacing w:line="480" w:lineRule="auto"/>
        <w:rPr>
          <w:rFonts w:cs="Times New Roman"/>
          <w:sz w:val="24"/>
          <w:szCs w:val="24"/>
        </w:rPr>
      </w:pPr>
      <w:r w:rsidRPr="008A6BBC">
        <w:rPr>
          <w:rFonts w:cs="Times New Roman"/>
          <w:sz w:val="24"/>
          <w:szCs w:val="24"/>
        </w:rPr>
        <w:t>“S</w:t>
      </w:r>
      <w:r w:rsidR="00770B25" w:rsidRPr="008A6BBC">
        <w:rPr>
          <w:rFonts w:cs="Times New Roman"/>
          <w:sz w:val="24"/>
          <w:szCs w:val="24"/>
        </w:rPr>
        <w:t>weetened beverage</w:t>
      </w:r>
      <w:r w:rsidRPr="008A6BBC">
        <w:rPr>
          <w:rFonts w:cs="Times New Roman"/>
          <w:sz w:val="24"/>
          <w:szCs w:val="24"/>
        </w:rPr>
        <w:t>” means</w:t>
      </w:r>
      <w:r w:rsidR="00E94843">
        <w:rPr>
          <w:rFonts w:cs="Times New Roman"/>
          <w:sz w:val="24"/>
          <w:szCs w:val="24"/>
        </w:rPr>
        <w:t xml:space="preserve"> any beverage intended for human consumption which contains one or more caloric</w:t>
      </w:r>
      <w:r w:rsidR="0078151A">
        <w:rPr>
          <w:rFonts w:cs="Times New Roman"/>
          <w:sz w:val="24"/>
          <w:szCs w:val="24"/>
        </w:rPr>
        <w:t xml:space="preserve"> sweeteners</w:t>
      </w:r>
      <w:r w:rsidR="00E94843">
        <w:rPr>
          <w:rFonts w:cs="Times New Roman"/>
          <w:sz w:val="24"/>
          <w:szCs w:val="24"/>
        </w:rPr>
        <w:t>, whether in bottles, prepared from concentrates, served as a fountain beverage, or in any other form</w:t>
      </w:r>
      <w:r w:rsidR="007F7DFF">
        <w:rPr>
          <w:rFonts w:cs="Times New Roman"/>
          <w:sz w:val="24"/>
          <w:szCs w:val="24"/>
        </w:rPr>
        <w:t>.</w:t>
      </w:r>
    </w:p>
    <w:p w14:paraId="6CCA7EB9" w14:textId="45F575D6" w:rsidR="00E94843" w:rsidRDefault="00E94843" w:rsidP="007F7DFF">
      <w:pPr>
        <w:pStyle w:val="BodyText"/>
        <w:keepNext/>
        <w:widowControl/>
        <w:spacing w:line="480" w:lineRule="auto"/>
        <w:rPr>
          <w:rFonts w:cs="Times New Roman"/>
          <w:sz w:val="24"/>
          <w:szCs w:val="24"/>
        </w:rPr>
      </w:pPr>
      <w:r>
        <w:rPr>
          <w:rFonts w:cs="Times New Roman"/>
          <w:sz w:val="24"/>
          <w:szCs w:val="24"/>
        </w:rPr>
        <w:t xml:space="preserve">“Sweetened beverage” includes </w:t>
      </w:r>
      <w:r w:rsidRPr="00746C80">
        <w:t xml:space="preserve">all drinks and beverages commonly referred to as soda, pop, cola, soft drinks, sports drinks, energy drinks, sweetened ice teas </w:t>
      </w:r>
      <w:r w:rsidRPr="00276E20">
        <w:t xml:space="preserve">and coffees, and other products with added caloric sweeteners including but not limited to juice with added caloric sweetener, </w:t>
      </w:r>
      <w:r w:rsidRPr="00276E20">
        <w:lastRenderedPageBreak/>
        <w:t>flavored water with added caloric sweetener, and non-alcoholic mix beverages that may or may not be mixed with alcohol or any other common names that are derivations thereof</w:t>
      </w:r>
      <w:r>
        <w:t>.</w:t>
      </w:r>
      <w:r w:rsidR="00573409">
        <w:rPr>
          <w:rFonts w:cs="Times New Roman"/>
          <w:sz w:val="24"/>
          <w:szCs w:val="24"/>
        </w:rPr>
        <w:t xml:space="preserve"> </w:t>
      </w:r>
      <w:r w:rsidR="007F7DFF">
        <w:rPr>
          <w:rFonts w:cs="Times New Roman"/>
          <w:sz w:val="24"/>
          <w:szCs w:val="24"/>
        </w:rPr>
        <w:t>“Sweetened beverage” does not include any of the following:</w:t>
      </w:r>
    </w:p>
    <w:p w14:paraId="11745CDA" w14:textId="1B24DED8" w:rsidR="007F7DFF" w:rsidRDefault="00573409" w:rsidP="0078151A">
      <w:pPr>
        <w:pStyle w:val="BodyText"/>
        <w:keepNext/>
        <w:widowControl/>
        <w:spacing w:line="480" w:lineRule="auto"/>
        <w:ind w:firstLine="1440"/>
        <w:rPr>
          <w:rFonts w:cs="Times New Roman"/>
          <w:sz w:val="24"/>
          <w:szCs w:val="24"/>
        </w:rPr>
      </w:pPr>
      <w:r>
        <w:rPr>
          <w:rFonts w:cs="Times New Roman"/>
          <w:sz w:val="24"/>
          <w:szCs w:val="24"/>
        </w:rPr>
        <w:t xml:space="preserve">1. </w:t>
      </w:r>
      <w:r w:rsidR="007F7DFF">
        <w:rPr>
          <w:rFonts w:cs="Times New Roman"/>
          <w:sz w:val="24"/>
          <w:szCs w:val="24"/>
        </w:rPr>
        <w:t xml:space="preserve">Any beverage in which natural milk is the primary ingredient, in other words, the ingredient listed first in the product ingredient list; or in which water and </w:t>
      </w:r>
      <w:r w:rsidR="003E10C2">
        <w:rPr>
          <w:rFonts w:cs="Times New Roman"/>
          <w:sz w:val="24"/>
          <w:szCs w:val="24"/>
        </w:rPr>
        <w:t>grains</w:t>
      </w:r>
      <w:r w:rsidR="007F7DFF">
        <w:rPr>
          <w:rFonts w:cs="Times New Roman"/>
          <w:sz w:val="24"/>
          <w:szCs w:val="24"/>
        </w:rPr>
        <w:t>, nuts, legumes, or seeds constitute the first two ingredients in the product ingredient list;</w:t>
      </w:r>
    </w:p>
    <w:p w14:paraId="1D8BAA8F" w14:textId="16984471" w:rsidR="007F7DFF" w:rsidRDefault="00573409" w:rsidP="0078151A">
      <w:pPr>
        <w:pStyle w:val="BodyText"/>
        <w:keepNext/>
        <w:widowControl/>
        <w:spacing w:line="480" w:lineRule="auto"/>
        <w:ind w:firstLine="1440"/>
        <w:rPr>
          <w:rFonts w:cs="Times New Roman"/>
          <w:sz w:val="24"/>
          <w:szCs w:val="24"/>
        </w:rPr>
      </w:pPr>
      <w:r>
        <w:rPr>
          <w:rFonts w:cs="Times New Roman"/>
          <w:sz w:val="24"/>
          <w:szCs w:val="24"/>
        </w:rPr>
        <w:t xml:space="preserve">2. </w:t>
      </w:r>
      <w:r w:rsidR="007F7DFF">
        <w:rPr>
          <w:rFonts w:cs="Times New Roman"/>
          <w:sz w:val="24"/>
          <w:szCs w:val="24"/>
        </w:rPr>
        <w:t>Any beverage for medical use;</w:t>
      </w:r>
    </w:p>
    <w:p w14:paraId="434BC6E8" w14:textId="19BAD87E" w:rsidR="007F7DFF" w:rsidRDefault="00573409" w:rsidP="0078151A">
      <w:pPr>
        <w:pStyle w:val="BodyText"/>
        <w:keepNext/>
        <w:widowControl/>
        <w:spacing w:line="480" w:lineRule="auto"/>
        <w:ind w:firstLine="1440"/>
        <w:rPr>
          <w:rFonts w:cs="Times New Roman"/>
          <w:sz w:val="24"/>
          <w:szCs w:val="24"/>
        </w:rPr>
      </w:pPr>
      <w:r>
        <w:rPr>
          <w:rFonts w:cs="Times New Roman"/>
          <w:sz w:val="24"/>
          <w:szCs w:val="24"/>
        </w:rPr>
        <w:t xml:space="preserve">3. </w:t>
      </w:r>
      <w:r w:rsidR="007F7DFF">
        <w:rPr>
          <w:rFonts w:cs="Times New Roman"/>
          <w:sz w:val="24"/>
          <w:szCs w:val="24"/>
        </w:rPr>
        <w:t>Any liquid sold for use as a meal replacement for weight reduction or other purposes;</w:t>
      </w:r>
    </w:p>
    <w:p w14:paraId="2272E8AC" w14:textId="52B38E2F" w:rsidR="007F7DFF" w:rsidRDefault="00573409" w:rsidP="0078151A">
      <w:pPr>
        <w:pStyle w:val="BodyText"/>
        <w:keepNext/>
        <w:widowControl/>
        <w:spacing w:line="480" w:lineRule="auto"/>
        <w:ind w:firstLine="1440"/>
        <w:rPr>
          <w:rFonts w:cs="Times New Roman"/>
          <w:sz w:val="24"/>
          <w:szCs w:val="24"/>
        </w:rPr>
      </w:pPr>
      <w:r>
        <w:rPr>
          <w:rFonts w:cs="Times New Roman"/>
          <w:sz w:val="24"/>
          <w:szCs w:val="24"/>
        </w:rPr>
        <w:t xml:space="preserve">4. </w:t>
      </w:r>
      <w:r w:rsidR="007F7DFF">
        <w:rPr>
          <w:rFonts w:cs="Times New Roman"/>
          <w:sz w:val="24"/>
          <w:szCs w:val="24"/>
        </w:rPr>
        <w:t>Any product commonly referred to as infant formula or baby formula;</w:t>
      </w:r>
    </w:p>
    <w:p w14:paraId="6D454C38" w14:textId="5CF238E6" w:rsidR="007F7DFF" w:rsidRDefault="00573409" w:rsidP="0078151A">
      <w:pPr>
        <w:pStyle w:val="BodyText"/>
        <w:keepNext/>
        <w:widowControl/>
        <w:spacing w:line="480" w:lineRule="auto"/>
        <w:ind w:firstLine="1440"/>
        <w:rPr>
          <w:rFonts w:cs="Times New Roman"/>
          <w:sz w:val="24"/>
          <w:szCs w:val="24"/>
        </w:rPr>
      </w:pPr>
      <w:r>
        <w:rPr>
          <w:rFonts w:cs="Times New Roman"/>
          <w:sz w:val="24"/>
          <w:szCs w:val="24"/>
        </w:rPr>
        <w:t xml:space="preserve">5. </w:t>
      </w:r>
      <w:r w:rsidR="007F7DFF">
        <w:rPr>
          <w:rFonts w:cs="Times New Roman"/>
          <w:sz w:val="24"/>
          <w:szCs w:val="24"/>
        </w:rPr>
        <w:t>Any alcoholic beverage;</w:t>
      </w:r>
    </w:p>
    <w:p w14:paraId="6A5D72EC" w14:textId="49C05B99" w:rsidR="00D22069" w:rsidRDefault="00573409" w:rsidP="0078151A">
      <w:pPr>
        <w:pStyle w:val="BodyText"/>
        <w:keepNext/>
        <w:widowControl/>
        <w:spacing w:line="480" w:lineRule="auto"/>
        <w:ind w:firstLine="1440"/>
        <w:rPr>
          <w:rFonts w:cs="Times New Roman"/>
          <w:sz w:val="24"/>
          <w:szCs w:val="24"/>
        </w:rPr>
      </w:pPr>
      <w:r>
        <w:rPr>
          <w:rFonts w:cs="Times New Roman"/>
          <w:sz w:val="24"/>
          <w:szCs w:val="24"/>
        </w:rPr>
        <w:t xml:space="preserve">6. </w:t>
      </w:r>
      <w:r w:rsidR="007F7DFF">
        <w:rPr>
          <w:rFonts w:cs="Times New Roman"/>
          <w:sz w:val="24"/>
          <w:szCs w:val="24"/>
        </w:rPr>
        <w:t xml:space="preserve">Any beverage consisting of 100 percent natural fruit or vegetable juice with no added sweetener. For </w:t>
      </w:r>
      <w:r w:rsidR="0078151A">
        <w:rPr>
          <w:rFonts w:cs="Times New Roman"/>
          <w:sz w:val="24"/>
          <w:szCs w:val="24"/>
        </w:rPr>
        <w:t>the purposes of this definition of “sweetened beverage”</w:t>
      </w:r>
      <w:r w:rsidR="007F7DFF">
        <w:rPr>
          <w:rFonts w:cs="Times New Roman"/>
          <w:sz w:val="24"/>
          <w:szCs w:val="24"/>
        </w:rPr>
        <w:t xml:space="preserve">, natural fruit juice and natural vegetable juice mean the original liquid resulting from the pressing of fruits or vegetables; </w:t>
      </w:r>
    </w:p>
    <w:p w14:paraId="3FD01730" w14:textId="5DE02F87" w:rsidR="00A318EE" w:rsidRDefault="002C5633" w:rsidP="0078151A">
      <w:pPr>
        <w:pStyle w:val="BodyText"/>
        <w:keepNext/>
        <w:widowControl/>
        <w:spacing w:line="480" w:lineRule="auto"/>
        <w:ind w:firstLine="1440"/>
        <w:rPr>
          <w:rFonts w:cs="Times New Roman"/>
          <w:sz w:val="24"/>
          <w:szCs w:val="24"/>
        </w:rPr>
      </w:pPr>
      <w:r>
        <w:rPr>
          <w:rFonts w:cs="Times New Roman"/>
          <w:sz w:val="24"/>
          <w:szCs w:val="24"/>
        </w:rPr>
        <w:t>7</w:t>
      </w:r>
      <w:r w:rsidR="00A318EE">
        <w:rPr>
          <w:rFonts w:cs="Times New Roman"/>
          <w:sz w:val="24"/>
          <w:szCs w:val="24"/>
        </w:rPr>
        <w:t>.</w:t>
      </w:r>
      <w:r w:rsidR="00E655D5">
        <w:rPr>
          <w:rFonts w:cs="Times New Roman"/>
          <w:sz w:val="24"/>
          <w:szCs w:val="24"/>
        </w:rPr>
        <w:t xml:space="preserve"> </w:t>
      </w:r>
      <w:r w:rsidR="00A318EE">
        <w:rPr>
          <w:rFonts w:cs="Times New Roman"/>
          <w:sz w:val="24"/>
          <w:szCs w:val="24"/>
        </w:rPr>
        <w:t xml:space="preserve">Any concentrate that the consumer combines with other ingredients to create a beverage; </w:t>
      </w:r>
    </w:p>
    <w:p w14:paraId="772C8952" w14:textId="37063C1F" w:rsidR="007F7DFF" w:rsidRDefault="002C5633" w:rsidP="0078151A">
      <w:pPr>
        <w:pStyle w:val="BodyText"/>
        <w:keepNext/>
        <w:widowControl/>
        <w:spacing w:line="480" w:lineRule="auto"/>
        <w:ind w:firstLine="1440"/>
        <w:rPr>
          <w:rFonts w:cs="Times New Roman"/>
          <w:sz w:val="24"/>
          <w:szCs w:val="24"/>
        </w:rPr>
      </w:pPr>
      <w:r>
        <w:rPr>
          <w:rFonts w:cs="Times New Roman"/>
          <w:sz w:val="24"/>
          <w:szCs w:val="24"/>
        </w:rPr>
        <w:t>8</w:t>
      </w:r>
      <w:r w:rsidR="00A318EE">
        <w:rPr>
          <w:rFonts w:cs="Times New Roman"/>
          <w:sz w:val="24"/>
          <w:szCs w:val="24"/>
        </w:rPr>
        <w:t xml:space="preserve">. Any beverage that contains fewer than 40 calories per 12 ounce serving; </w:t>
      </w:r>
      <w:r w:rsidR="007F7DFF">
        <w:rPr>
          <w:rFonts w:cs="Times New Roman"/>
          <w:sz w:val="24"/>
          <w:szCs w:val="24"/>
        </w:rPr>
        <w:t>or</w:t>
      </w:r>
    </w:p>
    <w:p w14:paraId="29BEA73F" w14:textId="24C7C321" w:rsidR="007F7DFF" w:rsidRPr="008A6BBC" w:rsidRDefault="002C5633" w:rsidP="0078151A">
      <w:pPr>
        <w:pStyle w:val="BodyText"/>
        <w:keepNext/>
        <w:widowControl/>
        <w:spacing w:line="480" w:lineRule="auto"/>
        <w:ind w:firstLine="1440"/>
        <w:rPr>
          <w:rFonts w:cs="Times New Roman"/>
          <w:sz w:val="24"/>
          <w:szCs w:val="24"/>
        </w:rPr>
      </w:pPr>
      <w:r>
        <w:rPr>
          <w:rFonts w:cs="Times New Roman"/>
          <w:sz w:val="24"/>
          <w:szCs w:val="24"/>
        </w:rPr>
        <w:t>9</w:t>
      </w:r>
      <w:r w:rsidR="00573409">
        <w:rPr>
          <w:rFonts w:cs="Times New Roman"/>
          <w:sz w:val="24"/>
          <w:szCs w:val="24"/>
        </w:rPr>
        <w:t xml:space="preserve">. </w:t>
      </w:r>
      <w:r w:rsidR="007F7DFF">
        <w:rPr>
          <w:rFonts w:cs="Times New Roman"/>
          <w:sz w:val="24"/>
          <w:szCs w:val="24"/>
        </w:rPr>
        <w:t>Sweetened medication such as cough syrup, liquid pain relievers, fever reducers, and similar products.</w:t>
      </w:r>
    </w:p>
    <w:p w14:paraId="1F2F8736" w14:textId="77777777" w:rsidR="008B2E02" w:rsidRPr="008A6BBC" w:rsidRDefault="008B2E02" w:rsidP="00724162">
      <w:pPr>
        <w:pStyle w:val="BodyText"/>
        <w:widowControl/>
        <w:tabs>
          <w:tab w:val="left" w:pos="2398"/>
        </w:tabs>
        <w:spacing w:line="480" w:lineRule="auto"/>
        <w:ind w:firstLine="0"/>
        <w:rPr>
          <w:rFonts w:cs="Times New Roman"/>
          <w:b/>
          <w:sz w:val="24"/>
          <w:szCs w:val="24"/>
        </w:rPr>
      </w:pPr>
      <w:r w:rsidRPr="008A6BBC">
        <w:rPr>
          <w:rFonts w:cs="Times New Roman"/>
          <w:b/>
          <w:sz w:val="24"/>
          <w:szCs w:val="24"/>
        </w:rPr>
        <w:t>5.</w:t>
      </w:r>
      <w:r w:rsidR="008A6BBC" w:rsidRPr="008A6BBC">
        <w:rPr>
          <w:rFonts w:cs="Times New Roman"/>
          <w:b/>
          <w:sz w:val="24"/>
          <w:szCs w:val="24"/>
        </w:rPr>
        <w:t>53</w:t>
      </w:r>
      <w:r w:rsidRPr="008A6BBC">
        <w:rPr>
          <w:rFonts w:cs="Times New Roman"/>
          <w:b/>
          <w:sz w:val="24"/>
          <w:szCs w:val="24"/>
        </w:rPr>
        <w:t>.030</w:t>
      </w:r>
      <w:r w:rsidR="0028367D" w:rsidRPr="008A6BBC">
        <w:rPr>
          <w:rFonts w:cs="Times New Roman"/>
          <w:b/>
          <w:sz w:val="24"/>
          <w:szCs w:val="24"/>
        </w:rPr>
        <w:t xml:space="preserve"> </w:t>
      </w:r>
      <w:r w:rsidRPr="008A6BBC">
        <w:rPr>
          <w:rFonts w:cs="Times New Roman"/>
          <w:b/>
          <w:sz w:val="24"/>
          <w:szCs w:val="24"/>
        </w:rPr>
        <w:t>Tax imposed; rates</w:t>
      </w:r>
    </w:p>
    <w:p w14:paraId="68CAC2A5" w14:textId="77777777" w:rsidR="00E96770" w:rsidRPr="00E96770" w:rsidRDefault="008B2E02" w:rsidP="00E96770">
      <w:pPr>
        <w:pStyle w:val="ListParagraph"/>
        <w:numPr>
          <w:ilvl w:val="0"/>
          <w:numId w:val="14"/>
        </w:numPr>
        <w:ind w:left="0" w:firstLine="720"/>
        <w:contextualSpacing w:val="0"/>
        <w:rPr>
          <w:rFonts w:eastAsia="Times New Roman"/>
        </w:rPr>
      </w:pPr>
      <w:r w:rsidRPr="00E96770">
        <w:rPr>
          <w:rFonts w:cs="Times New Roman"/>
          <w:szCs w:val="24"/>
        </w:rPr>
        <w:t xml:space="preserve">There is imposed a privilege tax on every </w:t>
      </w:r>
      <w:r w:rsidR="00C62FD3" w:rsidRPr="00E96770">
        <w:rPr>
          <w:rFonts w:cs="Times New Roman"/>
          <w:szCs w:val="24"/>
        </w:rPr>
        <w:t xml:space="preserve">person </w:t>
      </w:r>
      <w:r w:rsidRPr="00E96770">
        <w:rPr>
          <w:rFonts w:cs="Times New Roman"/>
          <w:szCs w:val="24"/>
        </w:rPr>
        <w:t>engag</w:t>
      </w:r>
      <w:r w:rsidR="00FE6174" w:rsidRPr="00E96770">
        <w:rPr>
          <w:rFonts w:cs="Times New Roman"/>
          <w:szCs w:val="24"/>
        </w:rPr>
        <w:t>ing within the City</w:t>
      </w:r>
      <w:r w:rsidRPr="00E96770">
        <w:rPr>
          <w:rFonts w:cs="Times New Roman"/>
          <w:szCs w:val="24"/>
        </w:rPr>
        <w:t xml:space="preserve"> in business as a </w:t>
      </w:r>
      <w:r w:rsidR="00C62FD3" w:rsidRPr="00E96770">
        <w:rPr>
          <w:rFonts w:cs="Times New Roman"/>
          <w:szCs w:val="24"/>
        </w:rPr>
        <w:t>distributor of sweetened beverages</w:t>
      </w:r>
      <w:r w:rsidRPr="00E96770">
        <w:rPr>
          <w:rFonts w:cs="Times New Roman"/>
          <w:szCs w:val="24"/>
        </w:rPr>
        <w:t>.</w:t>
      </w:r>
      <w:r w:rsidR="0028367D" w:rsidRPr="00E96770">
        <w:rPr>
          <w:rFonts w:cs="Times New Roman"/>
          <w:szCs w:val="24"/>
        </w:rPr>
        <w:t xml:space="preserve"> </w:t>
      </w:r>
    </w:p>
    <w:p w14:paraId="418E648E" w14:textId="77777777" w:rsidR="00E96770" w:rsidRDefault="00E96770" w:rsidP="00573409">
      <w:pPr>
        <w:ind w:firstLine="1440"/>
        <w:rPr>
          <w:rFonts w:cs="Times New Roman"/>
          <w:szCs w:val="24"/>
        </w:rPr>
      </w:pPr>
      <w:r>
        <w:rPr>
          <w:rFonts w:cs="Times New Roman"/>
          <w:szCs w:val="24"/>
        </w:rPr>
        <w:lastRenderedPageBreak/>
        <w:t xml:space="preserve">1. </w:t>
      </w:r>
      <w:r>
        <w:rPr>
          <w:rFonts w:cs="Times New Roman"/>
          <w:szCs w:val="24"/>
        </w:rPr>
        <w:tab/>
      </w:r>
      <w:r w:rsidR="008B2E02" w:rsidRPr="00E96770">
        <w:rPr>
          <w:rFonts w:cs="Times New Roman"/>
          <w:szCs w:val="24"/>
        </w:rPr>
        <w:t xml:space="preserve">The amount of tax due shall be equal to the volume of </w:t>
      </w:r>
      <w:r w:rsidR="00C62FD3" w:rsidRPr="00E96770">
        <w:rPr>
          <w:rFonts w:cs="Times New Roman"/>
          <w:szCs w:val="24"/>
        </w:rPr>
        <w:t xml:space="preserve">sweetened beverages </w:t>
      </w:r>
      <w:r w:rsidR="008B2E02" w:rsidRPr="00E96770">
        <w:rPr>
          <w:rFonts w:cs="Times New Roman"/>
          <w:szCs w:val="24"/>
        </w:rPr>
        <w:t xml:space="preserve">the </w:t>
      </w:r>
      <w:r w:rsidR="00C62FD3" w:rsidRPr="00E96770">
        <w:rPr>
          <w:rFonts w:cs="Times New Roman"/>
          <w:szCs w:val="24"/>
        </w:rPr>
        <w:t>distributor distributes</w:t>
      </w:r>
      <w:r w:rsidR="008B2E02" w:rsidRPr="00E96770">
        <w:rPr>
          <w:rFonts w:cs="Times New Roman"/>
          <w:szCs w:val="24"/>
        </w:rPr>
        <w:t xml:space="preserve"> in the City, multiplied by the applicable tax rate prescribed in </w:t>
      </w:r>
      <w:r w:rsidR="00C62FD3" w:rsidRPr="00E96770">
        <w:rPr>
          <w:rFonts w:cs="Times New Roman"/>
          <w:szCs w:val="24"/>
        </w:rPr>
        <w:t xml:space="preserve">subsection </w:t>
      </w:r>
      <w:r w:rsidR="008B2E02" w:rsidRPr="00E96770">
        <w:rPr>
          <w:rFonts w:cs="Times New Roman"/>
          <w:szCs w:val="24"/>
        </w:rPr>
        <w:t>5.</w:t>
      </w:r>
      <w:r w:rsidR="008A6BBC" w:rsidRPr="00E96770">
        <w:rPr>
          <w:rFonts w:cs="Times New Roman"/>
          <w:szCs w:val="24"/>
        </w:rPr>
        <w:t>53</w:t>
      </w:r>
      <w:r w:rsidR="008B2E02" w:rsidRPr="00E96770">
        <w:rPr>
          <w:rFonts w:cs="Times New Roman"/>
          <w:szCs w:val="24"/>
        </w:rPr>
        <w:t>.030.B.</w:t>
      </w:r>
    </w:p>
    <w:p w14:paraId="6E353D3F" w14:textId="785B4E17" w:rsidR="008B2E02" w:rsidRPr="00E96770" w:rsidRDefault="00E96770" w:rsidP="00573409">
      <w:pPr>
        <w:ind w:firstLine="1440"/>
      </w:pPr>
      <w:r>
        <w:rPr>
          <w:rFonts w:cs="Times New Roman"/>
          <w:szCs w:val="24"/>
        </w:rPr>
        <w:t xml:space="preserve">2. </w:t>
      </w:r>
      <w:r w:rsidR="0028367D" w:rsidRPr="00E96770">
        <w:rPr>
          <w:rFonts w:cs="Times New Roman"/>
          <w:szCs w:val="24"/>
        </w:rPr>
        <w:t xml:space="preserve"> </w:t>
      </w:r>
      <w:r w:rsidR="000F427F">
        <w:rPr>
          <w:rFonts w:cs="Times New Roman"/>
          <w:szCs w:val="24"/>
        </w:rPr>
        <w:tab/>
      </w:r>
      <w:r w:rsidR="008B2E02" w:rsidRPr="00E96770">
        <w:t xml:space="preserve">For </w:t>
      </w:r>
      <w:r w:rsidR="00C62FD3" w:rsidRPr="00E96770">
        <w:t xml:space="preserve">sweetened beverages </w:t>
      </w:r>
      <w:r w:rsidR="008B2E02" w:rsidRPr="00E96770">
        <w:t xml:space="preserve">that are </w:t>
      </w:r>
      <w:r w:rsidR="001076EA">
        <w:t>concentrates</w:t>
      </w:r>
      <w:r w:rsidR="008B2E02" w:rsidRPr="00E96770">
        <w:t>, the tax</w:t>
      </w:r>
      <w:r w:rsidR="008B2E02" w:rsidRPr="00E96770">
        <w:rPr>
          <w:rFonts w:eastAsia="Times New Roman"/>
        </w:rPr>
        <w:t xml:space="preserve"> shall be calculated using the largest volume of beverage that would typically be produced by the amount of </w:t>
      </w:r>
      <w:r w:rsidR="00C337D3">
        <w:rPr>
          <w:rFonts w:eastAsia="Times New Roman"/>
        </w:rPr>
        <w:t>concentrate</w:t>
      </w:r>
      <w:r w:rsidR="00C62FD3" w:rsidRPr="00E96770">
        <w:rPr>
          <w:rFonts w:eastAsia="Times New Roman"/>
        </w:rPr>
        <w:t xml:space="preserve"> distributed </w:t>
      </w:r>
      <w:r w:rsidR="008B2E02" w:rsidRPr="00E96770">
        <w:rPr>
          <w:rFonts w:eastAsia="Times New Roman"/>
        </w:rPr>
        <w:t xml:space="preserve">based on the manufacturer’s </w:t>
      </w:r>
      <w:r w:rsidR="008B2E02" w:rsidRPr="00E96770">
        <w:t>instructions or industry practice.</w:t>
      </w:r>
    </w:p>
    <w:p w14:paraId="0B6A8952" w14:textId="77777777" w:rsidR="000F427F" w:rsidRPr="000F427F" w:rsidRDefault="000F427F" w:rsidP="00557766">
      <w:pPr>
        <w:pStyle w:val="ListParagraph"/>
        <w:numPr>
          <w:ilvl w:val="0"/>
          <w:numId w:val="14"/>
        </w:numPr>
        <w:ind w:left="0" w:firstLine="720"/>
        <w:contextualSpacing w:val="0"/>
      </w:pPr>
      <w:r>
        <w:rPr>
          <w:rFonts w:cs="Times New Roman"/>
          <w:szCs w:val="24"/>
        </w:rPr>
        <w:t>1. For sweetened beverages that the Director has certified to have been manufactured by a manufacturer with worldwide gross income of more than $2,000,000 but less than $5,000,000 in the prior calendar year, the tax rate shall be $0.01 per fluid ounce of sweetened beverage the distributor distributes. In order for a sweetened beverage to be eligible for the rate under this subsection 5.53.030.B.1, the manufacturer must apply to the City for certification according to rules established by the Director.</w:t>
      </w:r>
    </w:p>
    <w:p w14:paraId="6874DAB0" w14:textId="7C8C47B9" w:rsidR="00557766" w:rsidRPr="00557766" w:rsidRDefault="000F427F" w:rsidP="000F427F">
      <w:pPr>
        <w:pStyle w:val="ListParagraph"/>
        <w:ind w:left="0" w:firstLine="1440"/>
        <w:contextualSpacing w:val="0"/>
      </w:pPr>
      <w:r>
        <w:rPr>
          <w:rFonts w:cs="Times New Roman"/>
          <w:szCs w:val="24"/>
        </w:rPr>
        <w:t>2. For all other sweetened beverages, t</w:t>
      </w:r>
      <w:r w:rsidRPr="008A6BBC">
        <w:rPr>
          <w:rFonts w:cs="Times New Roman"/>
          <w:szCs w:val="24"/>
        </w:rPr>
        <w:t xml:space="preserve">he </w:t>
      </w:r>
      <w:r w:rsidR="008B2E02" w:rsidRPr="008A6BBC">
        <w:rPr>
          <w:rFonts w:cs="Times New Roman"/>
          <w:szCs w:val="24"/>
        </w:rPr>
        <w:t xml:space="preserve">tax rate shall be </w:t>
      </w:r>
      <w:r w:rsidR="008B2E02" w:rsidRPr="00FF0B01">
        <w:rPr>
          <w:rFonts w:cs="Times New Roman"/>
          <w:szCs w:val="24"/>
        </w:rPr>
        <w:t>$</w:t>
      </w:r>
      <w:r w:rsidR="008B2E02" w:rsidRPr="00DE3482">
        <w:rPr>
          <w:rFonts w:cs="Times New Roman"/>
          <w:szCs w:val="24"/>
        </w:rPr>
        <w:t>0.</w:t>
      </w:r>
      <w:r w:rsidR="00C5107C" w:rsidRPr="00DE3482">
        <w:rPr>
          <w:rFonts w:cs="Times New Roman"/>
          <w:szCs w:val="24"/>
        </w:rPr>
        <w:t>0</w:t>
      </w:r>
      <w:r w:rsidR="00917C36" w:rsidRPr="00DE3482">
        <w:rPr>
          <w:rFonts w:cs="Times New Roman"/>
          <w:szCs w:val="24"/>
        </w:rPr>
        <w:t>175</w:t>
      </w:r>
      <w:r w:rsidR="008B2E02" w:rsidRPr="008A6BBC">
        <w:rPr>
          <w:rFonts w:cs="Times New Roman"/>
          <w:szCs w:val="24"/>
        </w:rPr>
        <w:t xml:space="preserve"> per fluid ounce of </w:t>
      </w:r>
      <w:r w:rsidR="00C62FD3" w:rsidRPr="008A6BBC">
        <w:rPr>
          <w:rFonts w:cs="Times New Roman"/>
          <w:szCs w:val="24"/>
        </w:rPr>
        <w:t xml:space="preserve">sweetened beverages </w:t>
      </w:r>
      <w:r w:rsidR="008B2E02" w:rsidRPr="008A6BBC">
        <w:rPr>
          <w:rFonts w:cs="Times New Roman"/>
          <w:szCs w:val="24"/>
        </w:rPr>
        <w:t xml:space="preserve">the </w:t>
      </w:r>
      <w:r w:rsidR="00C62FD3" w:rsidRPr="008A6BBC">
        <w:rPr>
          <w:rFonts w:cs="Times New Roman"/>
          <w:szCs w:val="24"/>
        </w:rPr>
        <w:t>distributor distributes</w:t>
      </w:r>
      <w:r w:rsidR="008B2E02" w:rsidRPr="008A6BBC">
        <w:rPr>
          <w:rFonts w:cs="Times New Roman"/>
          <w:szCs w:val="24"/>
        </w:rPr>
        <w:t>.</w:t>
      </w:r>
    </w:p>
    <w:p w14:paraId="11060A97" w14:textId="292C1A60" w:rsidR="008B2E02" w:rsidRPr="008A6BBC" w:rsidRDefault="008B2E02" w:rsidP="00B6767E">
      <w:pPr>
        <w:keepNext/>
        <w:rPr>
          <w:rFonts w:eastAsia="Times New Roman" w:cs="Times New Roman"/>
          <w:b/>
          <w:szCs w:val="24"/>
        </w:rPr>
      </w:pPr>
      <w:r w:rsidRPr="008A6BBC">
        <w:rPr>
          <w:rFonts w:eastAsia="Times New Roman" w:cs="Times New Roman"/>
          <w:b/>
          <w:szCs w:val="24"/>
        </w:rPr>
        <w:t>5.</w:t>
      </w:r>
      <w:r w:rsidR="008A6BBC" w:rsidRPr="008A6BBC">
        <w:rPr>
          <w:rFonts w:eastAsia="Times New Roman" w:cs="Times New Roman"/>
          <w:b/>
          <w:szCs w:val="24"/>
        </w:rPr>
        <w:t>53</w:t>
      </w:r>
      <w:r w:rsidRPr="008A6BBC">
        <w:rPr>
          <w:rFonts w:eastAsia="Times New Roman" w:cs="Times New Roman"/>
          <w:b/>
          <w:szCs w:val="24"/>
        </w:rPr>
        <w:t>.040</w:t>
      </w:r>
      <w:r w:rsidR="0028367D" w:rsidRPr="008A6BBC">
        <w:rPr>
          <w:rFonts w:eastAsia="Times New Roman" w:cs="Times New Roman"/>
          <w:b/>
          <w:szCs w:val="24"/>
        </w:rPr>
        <w:t xml:space="preserve"> </w:t>
      </w:r>
      <w:r w:rsidRPr="008A6BBC">
        <w:rPr>
          <w:rFonts w:eastAsia="Times New Roman" w:cs="Times New Roman"/>
          <w:b/>
          <w:szCs w:val="24"/>
        </w:rPr>
        <w:t>S</w:t>
      </w:r>
      <w:r w:rsidR="00C62FD3" w:rsidRPr="008A6BBC">
        <w:rPr>
          <w:rFonts w:eastAsia="Times New Roman" w:cs="Times New Roman"/>
          <w:b/>
          <w:szCs w:val="24"/>
        </w:rPr>
        <w:t>weetened beverage</w:t>
      </w:r>
      <w:r w:rsidRPr="008A6BBC">
        <w:rPr>
          <w:rFonts w:eastAsia="Times New Roman" w:cs="Times New Roman"/>
          <w:b/>
          <w:szCs w:val="24"/>
        </w:rPr>
        <w:t xml:space="preserve"> tax</w:t>
      </w:r>
      <w:r w:rsidR="00771408" w:rsidRPr="008A6BBC">
        <w:rPr>
          <w:rFonts w:eastAsia="Times New Roman" w:cs="Times New Roman"/>
          <w:b/>
          <w:szCs w:val="24"/>
        </w:rPr>
        <w:t>—</w:t>
      </w:r>
      <w:r w:rsidRPr="008A6BBC">
        <w:rPr>
          <w:rFonts w:eastAsia="Times New Roman" w:cs="Times New Roman"/>
          <w:b/>
          <w:szCs w:val="24"/>
        </w:rPr>
        <w:t>When due</w:t>
      </w:r>
    </w:p>
    <w:p w14:paraId="2FD0F7E8" w14:textId="5A73E6A5" w:rsidR="008B2E02" w:rsidRPr="008A6BBC" w:rsidRDefault="008B2E02" w:rsidP="00724162">
      <w:pPr>
        <w:rPr>
          <w:rFonts w:eastAsia="Times New Roman" w:cs="Times New Roman"/>
          <w:szCs w:val="24"/>
        </w:rPr>
      </w:pPr>
      <w:r w:rsidRPr="008A6BBC">
        <w:rPr>
          <w:rFonts w:cs="Times New Roman"/>
          <w:szCs w:val="24"/>
        </w:rPr>
        <w:t xml:space="preserve">The tax imposed by this </w:t>
      </w:r>
      <w:r w:rsidR="00B6767E" w:rsidRPr="008A6BBC">
        <w:rPr>
          <w:rFonts w:cs="Times New Roman"/>
          <w:szCs w:val="24"/>
        </w:rPr>
        <w:t>Chapter 5.</w:t>
      </w:r>
      <w:r w:rsidR="008A6BBC" w:rsidRPr="008A6BBC">
        <w:rPr>
          <w:rFonts w:cs="Times New Roman"/>
          <w:szCs w:val="24"/>
        </w:rPr>
        <w:t>53</w:t>
      </w:r>
      <w:r w:rsidR="00B6767E" w:rsidRPr="008A6BBC">
        <w:rPr>
          <w:rFonts w:cs="Times New Roman"/>
          <w:szCs w:val="24"/>
        </w:rPr>
        <w:t xml:space="preserve"> </w:t>
      </w:r>
      <w:r w:rsidRPr="008A6BBC">
        <w:rPr>
          <w:rFonts w:cs="Times New Roman"/>
          <w:szCs w:val="24"/>
        </w:rPr>
        <w:t xml:space="preserve">shall be due and payable in accordance with </w:t>
      </w:r>
      <w:r w:rsidR="00C62FD3" w:rsidRPr="008A6BBC">
        <w:rPr>
          <w:rFonts w:cs="Times New Roman"/>
          <w:szCs w:val="24"/>
        </w:rPr>
        <w:t xml:space="preserve">Section </w:t>
      </w:r>
      <w:r w:rsidRPr="008A6BBC">
        <w:rPr>
          <w:rFonts w:cs="Times New Roman"/>
          <w:szCs w:val="24"/>
        </w:rPr>
        <w:t xml:space="preserve">5.55.040. Taxpayers filing their Chapter 5.45 business license tax on a quarterly basis shall file the </w:t>
      </w:r>
      <w:r w:rsidR="00C62FD3" w:rsidRPr="008A6BBC">
        <w:rPr>
          <w:rFonts w:cs="Times New Roman"/>
          <w:szCs w:val="24"/>
        </w:rPr>
        <w:t xml:space="preserve">sweetened beverage </w:t>
      </w:r>
      <w:r w:rsidRPr="008A6BBC">
        <w:rPr>
          <w:rFonts w:cs="Times New Roman"/>
          <w:szCs w:val="24"/>
        </w:rPr>
        <w:t>tax on a quarterly basis</w:t>
      </w:r>
      <w:r w:rsidR="00B6767E" w:rsidRPr="008A6BBC">
        <w:rPr>
          <w:rFonts w:cs="Times New Roman"/>
          <w:szCs w:val="24"/>
        </w:rPr>
        <w:t>,</w:t>
      </w:r>
      <w:r w:rsidRPr="008A6BBC">
        <w:rPr>
          <w:rFonts w:cs="Times New Roman"/>
          <w:szCs w:val="24"/>
        </w:rPr>
        <w:t xml:space="preserve"> and taxpayers filing their business license tax on an annual basis shall file the </w:t>
      </w:r>
      <w:r w:rsidR="00B6767E" w:rsidRPr="008A6BBC">
        <w:rPr>
          <w:rFonts w:cs="Times New Roman"/>
          <w:szCs w:val="24"/>
        </w:rPr>
        <w:t>sweetened beverage</w:t>
      </w:r>
      <w:r w:rsidRPr="008A6BBC">
        <w:rPr>
          <w:rFonts w:cs="Times New Roman"/>
          <w:szCs w:val="24"/>
        </w:rPr>
        <w:t xml:space="preserve"> tax on an annual basis</w:t>
      </w:r>
      <w:r w:rsidR="00B6767E" w:rsidRPr="008A6BBC">
        <w:rPr>
          <w:rFonts w:cs="Times New Roman"/>
          <w:szCs w:val="24"/>
        </w:rPr>
        <w:t>,</w:t>
      </w:r>
      <w:r w:rsidRPr="008A6BBC">
        <w:rPr>
          <w:rFonts w:cs="Times New Roman"/>
          <w:szCs w:val="24"/>
        </w:rPr>
        <w:t xml:space="preserve"> on forms prescribed by the Director. Persons discontinuing their business activities in Seattle shall report and pay the </w:t>
      </w:r>
      <w:r w:rsidR="00B6767E" w:rsidRPr="008A6BBC">
        <w:rPr>
          <w:rFonts w:cs="Times New Roman"/>
          <w:szCs w:val="24"/>
        </w:rPr>
        <w:t xml:space="preserve">sweetened beverage </w:t>
      </w:r>
      <w:r w:rsidRPr="008A6BBC">
        <w:rPr>
          <w:rFonts w:cs="Times New Roman"/>
          <w:szCs w:val="24"/>
        </w:rPr>
        <w:t>tax at the same time as they file their final business license tax return.</w:t>
      </w:r>
    </w:p>
    <w:p w14:paraId="7EC349D5" w14:textId="69467D07" w:rsidR="008B2E02" w:rsidRPr="008A6BBC" w:rsidRDefault="008B2E02" w:rsidP="00724162">
      <w:pPr>
        <w:rPr>
          <w:rFonts w:eastAsia="Times New Roman" w:cs="Times New Roman"/>
          <w:b/>
          <w:szCs w:val="24"/>
        </w:rPr>
      </w:pPr>
      <w:r w:rsidRPr="008A6BBC">
        <w:rPr>
          <w:rFonts w:eastAsia="Times New Roman" w:cs="Times New Roman"/>
          <w:b/>
          <w:szCs w:val="24"/>
        </w:rPr>
        <w:t>5.</w:t>
      </w:r>
      <w:r w:rsidR="008A6BBC" w:rsidRPr="008A6BBC">
        <w:rPr>
          <w:rFonts w:eastAsia="Times New Roman" w:cs="Times New Roman"/>
          <w:b/>
          <w:szCs w:val="24"/>
        </w:rPr>
        <w:t>53</w:t>
      </w:r>
      <w:r w:rsidRPr="008A6BBC">
        <w:rPr>
          <w:rFonts w:eastAsia="Times New Roman" w:cs="Times New Roman"/>
          <w:b/>
          <w:szCs w:val="24"/>
        </w:rPr>
        <w:t>.050</w:t>
      </w:r>
      <w:r w:rsidR="0028367D" w:rsidRPr="008A6BBC">
        <w:rPr>
          <w:rFonts w:eastAsia="Times New Roman" w:cs="Times New Roman"/>
          <w:b/>
          <w:szCs w:val="24"/>
        </w:rPr>
        <w:t xml:space="preserve"> </w:t>
      </w:r>
      <w:r w:rsidRPr="008A6BBC">
        <w:rPr>
          <w:rFonts w:eastAsia="Times New Roman" w:cs="Times New Roman"/>
          <w:b/>
          <w:szCs w:val="24"/>
        </w:rPr>
        <w:t>S</w:t>
      </w:r>
      <w:r w:rsidR="00B6767E" w:rsidRPr="008A6BBC">
        <w:rPr>
          <w:rFonts w:eastAsia="Times New Roman" w:cs="Times New Roman"/>
          <w:b/>
          <w:szCs w:val="24"/>
        </w:rPr>
        <w:t>weetened beverage</w:t>
      </w:r>
      <w:r w:rsidRPr="008A6BBC">
        <w:rPr>
          <w:rFonts w:eastAsia="Times New Roman" w:cs="Times New Roman"/>
          <w:b/>
          <w:szCs w:val="24"/>
        </w:rPr>
        <w:t xml:space="preserve"> tax</w:t>
      </w:r>
      <w:r w:rsidR="00771408" w:rsidRPr="008A6BBC">
        <w:rPr>
          <w:rFonts w:eastAsia="Times New Roman" w:cs="Times New Roman"/>
          <w:b/>
          <w:szCs w:val="24"/>
        </w:rPr>
        <w:t>—</w:t>
      </w:r>
      <w:r w:rsidR="005A4859">
        <w:rPr>
          <w:rFonts w:eastAsia="Times New Roman" w:cs="Times New Roman"/>
          <w:b/>
          <w:szCs w:val="24"/>
        </w:rPr>
        <w:t>Exemption</w:t>
      </w:r>
      <w:r w:rsidR="004322C9">
        <w:rPr>
          <w:rFonts w:eastAsia="Times New Roman" w:cs="Times New Roman"/>
          <w:b/>
          <w:szCs w:val="24"/>
        </w:rPr>
        <w:t>s</w:t>
      </w:r>
      <w:r w:rsidRPr="008A6BBC">
        <w:rPr>
          <w:rFonts w:eastAsia="Times New Roman" w:cs="Times New Roman"/>
          <w:b/>
          <w:szCs w:val="24"/>
        </w:rPr>
        <w:t xml:space="preserve"> </w:t>
      </w:r>
    </w:p>
    <w:p w14:paraId="33EDD4D8" w14:textId="2A4F2BEE" w:rsidR="004322C9" w:rsidRDefault="004322C9" w:rsidP="004322C9">
      <w:pPr>
        <w:ind w:firstLine="720"/>
        <w:rPr>
          <w:rFonts w:cs="Times New Roman"/>
          <w:szCs w:val="24"/>
        </w:rPr>
      </w:pPr>
      <w:r>
        <w:rPr>
          <w:rFonts w:cs="Times New Roman"/>
          <w:szCs w:val="24"/>
        </w:rPr>
        <w:lastRenderedPageBreak/>
        <w:t>A. A distributor may deduct from the amount of sweetened beverages used to calculate the tax owed under Section 5.53.030 all sweetened beverages that the Director has certified have been manufactured by a manufacturer with worldwide gross income of $2,000,000 per year or less.</w:t>
      </w:r>
      <w:r w:rsidR="00D704C0">
        <w:rPr>
          <w:rFonts w:cs="Times New Roman"/>
          <w:szCs w:val="24"/>
        </w:rPr>
        <w:t xml:space="preserve"> In order </w:t>
      </w:r>
      <w:r w:rsidR="00F31FFF">
        <w:rPr>
          <w:rFonts w:cs="Times New Roman"/>
          <w:szCs w:val="24"/>
        </w:rPr>
        <w:t>for a sweetened beverage to be eligible</w:t>
      </w:r>
      <w:r w:rsidR="001201CD">
        <w:rPr>
          <w:rFonts w:cs="Times New Roman"/>
          <w:szCs w:val="24"/>
        </w:rPr>
        <w:t xml:space="preserve"> for the deduction under this subsection 5.53.050.A, the manufacturer must apply to the City for certification according to rules established by the Director.</w:t>
      </w:r>
    </w:p>
    <w:p w14:paraId="64CAC178" w14:textId="524BC1B1" w:rsidR="004322C9" w:rsidRDefault="004322C9" w:rsidP="004322C9">
      <w:pPr>
        <w:ind w:firstLine="720"/>
        <w:rPr>
          <w:rFonts w:cs="Times New Roman"/>
          <w:szCs w:val="24"/>
        </w:rPr>
      </w:pPr>
      <w:r>
        <w:rPr>
          <w:rFonts w:cs="Times New Roman"/>
          <w:szCs w:val="24"/>
        </w:rPr>
        <w:t>B.</w:t>
      </w:r>
      <w:r w:rsidR="00E449FA">
        <w:rPr>
          <w:rFonts w:cs="Times New Roman"/>
          <w:szCs w:val="24"/>
        </w:rPr>
        <w:t xml:space="preserve"> The direct </w:t>
      </w:r>
      <w:r w:rsidR="00242759">
        <w:rPr>
          <w:rFonts w:cs="Times New Roman"/>
          <w:szCs w:val="24"/>
        </w:rPr>
        <w:t xml:space="preserve">retail </w:t>
      </w:r>
      <w:r w:rsidR="00E449FA">
        <w:rPr>
          <w:rFonts w:cs="Times New Roman"/>
          <w:szCs w:val="24"/>
        </w:rPr>
        <w:t>sale of sweetened beverages by a manufacturer to a consumer without the involvement of a third party to transport or distribute the beverages shall not constitute “distribution” and the tax under Section 5.53.030 shall not apply to sweetened beverages transferred in this manner.</w:t>
      </w:r>
    </w:p>
    <w:p w14:paraId="3F529438" w14:textId="171E2FAD" w:rsidR="00CB0A35" w:rsidRDefault="00CB0A35" w:rsidP="004322C9">
      <w:pPr>
        <w:ind w:firstLine="720"/>
        <w:rPr>
          <w:rFonts w:cs="Times New Roman"/>
          <w:szCs w:val="24"/>
        </w:rPr>
      </w:pPr>
      <w:r>
        <w:rPr>
          <w:rFonts w:cs="Times New Roman"/>
          <w:szCs w:val="24"/>
        </w:rPr>
        <w:t xml:space="preserve">C. </w:t>
      </w:r>
      <w:r>
        <w:rPr>
          <w:rFonts w:eastAsia="Times New Roman" w:cs="Times New Roman"/>
          <w:szCs w:val="24"/>
        </w:rPr>
        <w:t>Should a person who is a member of a consolidated group, as defined by the Internal Revenue Code, pay the tax imposed by SMC 5.53.030 on a distribution of sweetened beverages then subsequent transfers of those sweetened beverages from that person to members of the consolidated group are not subject to the tax imposed by SMC 5.53.030.</w:t>
      </w:r>
    </w:p>
    <w:p w14:paraId="35610795" w14:textId="19219996" w:rsidR="008B2E02" w:rsidRPr="008A6BBC" w:rsidRDefault="00CB0A35" w:rsidP="004322C9">
      <w:pPr>
        <w:ind w:firstLine="720"/>
        <w:rPr>
          <w:rFonts w:cs="Times New Roman"/>
          <w:szCs w:val="24"/>
        </w:rPr>
      </w:pPr>
      <w:r>
        <w:rPr>
          <w:rFonts w:cs="Times New Roman"/>
          <w:szCs w:val="24"/>
        </w:rPr>
        <w:t>D</w:t>
      </w:r>
      <w:r w:rsidR="004322C9">
        <w:rPr>
          <w:rFonts w:cs="Times New Roman"/>
          <w:szCs w:val="24"/>
        </w:rPr>
        <w:t xml:space="preserve">. </w:t>
      </w:r>
      <w:r w:rsidR="008B2E02" w:rsidRPr="008A6BBC">
        <w:rPr>
          <w:rFonts w:cs="Times New Roman"/>
          <w:szCs w:val="24"/>
        </w:rPr>
        <w:t xml:space="preserve">Persons that are exempt from taxation by </w:t>
      </w:r>
      <w:r w:rsidR="00DD652E">
        <w:rPr>
          <w:rFonts w:cs="Times New Roman"/>
          <w:szCs w:val="24"/>
        </w:rPr>
        <w:t xml:space="preserve">Washington </w:t>
      </w:r>
      <w:r w:rsidR="008B2E02" w:rsidRPr="008A6BBC">
        <w:rPr>
          <w:rFonts w:cs="Times New Roman"/>
          <w:szCs w:val="24"/>
        </w:rPr>
        <w:t xml:space="preserve">cities pursuant to federal or state statutes or regulations are exempt from the tax imposed by </w:t>
      </w:r>
      <w:r w:rsidR="006E439D">
        <w:rPr>
          <w:rFonts w:cs="Times New Roman"/>
          <w:szCs w:val="24"/>
        </w:rPr>
        <w:t xml:space="preserve">this Chapter </w:t>
      </w:r>
      <w:r w:rsidR="008B2E02" w:rsidRPr="008A6BBC">
        <w:rPr>
          <w:rFonts w:cs="Times New Roman"/>
          <w:szCs w:val="24"/>
        </w:rPr>
        <w:t>5.</w:t>
      </w:r>
      <w:r w:rsidR="008A6BBC" w:rsidRPr="008A6BBC">
        <w:rPr>
          <w:rFonts w:cs="Times New Roman"/>
          <w:szCs w:val="24"/>
        </w:rPr>
        <w:t>53</w:t>
      </w:r>
      <w:r w:rsidR="008B2E02" w:rsidRPr="008A6BBC">
        <w:rPr>
          <w:rFonts w:cs="Times New Roman"/>
          <w:szCs w:val="24"/>
        </w:rPr>
        <w:t>.</w:t>
      </w:r>
    </w:p>
    <w:p w14:paraId="666CBE83" w14:textId="0681E33D" w:rsidR="008B2E02" w:rsidRPr="008A6BBC" w:rsidRDefault="008B2E02" w:rsidP="00724162">
      <w:pPr>
        <w:rPr>
          <w:rFonts w:cs="Times New Roman"/>
          <w:b/>
          <w:szCs w:val="24"/>
        </w:rPr>
      </w:pPr>
      <w:r w:rsidRPr="008A6BBC">
        <w:rPr>
          <w:rFonts w:cs="Times New Roman"/>
          <w:b/>
          <w:szCs w:val="24"/>
        </w:rPr>
        <w:t>5.</w:t>
      </w:r>
      <w:r w:rsidR="008A6BBC" w:rsidRPr="008A6BBC">
        <w:rPr>
          <w:rFonts w:cs="Times New Roman"/>
          <w:b/>
          <w:szCs w:val="24"/>
        </w:rPr>
        <w:t>53</w:t>
      </w:r>
      <w:r w:rsidRPr="008A6BBC">
        <w:rPr>
          <w:rFonts w:cs="Times New Roman"/>
          <w:b/>
          <w:szCs w:val="24"/>
        </w:rPr>
        <w:t>.060 General excise tax in addition to other license fees and taxes</w:t>
      </w:r>
    </w:p>
    <w:p w14:paraId="74D58A31" w14:textId="77DE5520" w:rsidR="008B2E02" w:rsidRPr="008A6BBC" w:rsidRDefault="008B2E02" w:rsidP="00724162">
      <w:pPr>
        <w:ind w:firstLine="720"/>
        <w:rPr>
          <w:rFonts w:cs="Times New Roman"/>
          <w:szCs w:val="24"/>
        </w:rPr>
      </w:pPr>
      <w:r w:rsidRPr="008A6BBC">
        <w:rPr>
          <w:rFonts w:cs="Times New Roman"/>
          <w:szCs w:val="24"/>
        </w:rPr>
        <w:t>A.</w:t>
      </w:r>
      <w:r w:rsidR="0028367D" w:rsidRPr="008A6BBC">
        <w:rPr>
          <w:rFonts w:cs="Times New Roman"/>
          <w:szCs w:val="24"/>
        </w:rPr>
        <w:tab/>
      </w:r>
      <w:r w:rsidRPr="008A6BBC">
        <w:rPr>
          <w:rFonts w:cs="Times New Roman"/>
          <w:szCs w:val="24"/>
        </w:rPr>
        <w:t>The tax imposed by Section 5.</w:t>
      </w:r>
      <w:r w:rsidR="008A6BBC" w:rsidRPr="008A6BBC">
        <w:rPr>
          <w:rFonts w:cs="Times New Roman"/>
          <w:szCs w:val="24"/>
        </w:rPr>
        <w:t>53</w:t>
      </w:r>
      <w:r w:rsidRPr="008A6BBC">
        <w:rPr>
          <w:rFonts w:cs="Times New Roman"/>
          <w:szCs w:val="24"/>
        </w:rPr>
        <w:t>.030 is a general excise tax on the privilege of conducting certain business within the City. It is not a sales tax or use tax or other excise tax on the sale, consumption, use, or gross receipts of</w:t>
      </w:r>
      <w:r w:rsidR="00B6767E" w:rsidRPr="008A6BBC">
        <w:rPr>
          <w:rFonts w:cs="Times New Roman"/>
          <w:szCs w:val="24"/>
        </w:rPr>
        <w:t xml:space="preserve"> sweetened beverages</w:t>
      </w:r>
      <w:r w:rsidRPr="008A6BBC">
        <w:rPr>
          <w:rFonts w:cs="Times New Roman"/>
          <w:szCs w:val="24"/>
        </w:rPr>
        <w:t>.</w:t>
      </w:r>
    </w:p>
    <w:p w14:paraId="3F237B81" w14:textId="77777777" w:rsidR="008B2E02" w:rsidRPr="008A6BBC" w:rsidRDefault="008B2E02" w:rsidP="00724162">
      <w:pPr>
        <w:ind w:firstLine="720"/>
        <w:rPr>
          <w:rFonts w:cs="Times New Roman"/>
          <w:szCs w:val="24"/>
        </w:rPr>
      </w:pPr>
      <w:r w:rsidRPr="00F81DF0">
        <w:rPr>
          <w:rFonts w:cs="Times New Roman"/>
          <w:szCs w:val="24"/>
        </w:rPr>
        <w:t>B.</w:t>
      </w:r>
      <w:r w:rsidR="0028367D" w:rsidRPr="00F81DF0">
        <w:rPr>
          <w:rFonts w:cs="Times New Roman"/>
          <w:szCs w:val="24"/>
        </w:rPr>
        <w:tab/>
      </w:r>
      <w:r w:rsidRPr="00F81DF0">
        <w:rPr>
          <w:rFonts w:cs="Times New Roman"/>
          <w:szCs w:val="24"/>
        </w:rPr>
        <w:t>The tax imposed by Section 5.</w:t>
      </w:r>
      <w:r w:rsidR="008A6BBC" w:rsidRPr="00F81DF0">
        <w:rPr>
          <w:rFonts w:cs="Times New Roman"/>
          <w:szCs w:val="24"/>
        </w:rPr>
        <w:t>53</w:t>
      </w:r>
      <w:r w:rsidRPr="00F81DF0">
        <w:rPr>
          <w:rFonts w:cs="Times New Roman"/>
          <w:szCs w:val="24"/>
        </w:rPr>
        <w:t>.030 shall be in addition to any license fee or tax imposed or levied under any other law, statute</w:t>
      </w:r>
      <w:r w:rsidR="00B6767E" w:rsidRPr="00F81DF0">
        <w:rPr>
          <w:rFonts w:cs="Times New Roman"/>
          <w:szCs w:val="24"/>
        </w:rPr>
        <w:t>,</w:t>
      </w:r>
      <w:r w:rsidRPr="00F81DF0">
        <w:rPr>
          <w:rFonts w:cs="Times New Roman"/>
          <w:szCs w:val="24"/>
        </w:rPr>
        <w:t xml:space="preserve"> or ordinance whether imposed or levied by the City, </w:t>
      </w:r>
      <w:r w:rsidR="00B6767E" w:rsidRPr="00F81DF0">
        <w:rPr>
          <w:rFonts w:cs="Times New Roman"/>
          <w:szCs w:val="24"/>
        </w:rPr>
        <w:t xml:space="preserve">state, </w:t>
      </w:r>
      <w:r w:rsidRPr="00F81DF0">
        <w:rPr>
          <w:rFonts w:cs="Times New Roman"/>
          <w:szCs w:val="24"/>
        </w:rPr>
        <w:t>or other governmental entity or political subdivision.</w:t>
      </w:r>
    </w:p>
    <w:p w14:paraId="4F45C786" w14:textId="3FE68BE8" w:rsidR="008B2E02" w:rsidRPr="008A6BBC" w:rsidRDefault="008B2E02" w:rsidP="00724162">
      <w:pPr>
        <w:rPr>
          <w:rFonts w:cs="Times New Roman"/>
          <w:b/>
          <w:szCs w:val="24"/>
        </w:rPr>
      </w:pPr>
      <w:r w:rsidRPr="008A6BBC">
        <w:rPr>
          <w:rFonts w:cs="Times New Roman"/>
          <w:b/>
          <w:szCs w:val="24"/>
        </w:rPr>
        <w:lastRenderedPageBreak/>
        <w:t>5.</w:t>
      </w:r>
      <w:r w:rsidR="008A6BBC" w:rsidRPr="008A6BBC">
        <w:rPr>
          <w:rFonts w:cs="Times New Roman"/>
          <w:b/>
          <w:szCs w:val="24"/>
        </w:rPr>
        <w:t>53</w:t>
      </w:r>
      <w:r w:rsidRPr="008A6BBC">
        <w:rPr>
          <w:rFonts w:cs="Times New Roman"/>
          <w:b/>
          <w:szCs w:val="24"/>
        </w:rPr>
        <w:t>.070</w:t>
      </w:r>
      <w:r w:rsidR="0028367D" w:rsidRPr="008A6BBC">
        <w:rPr>
          <w:rFonts w:cs="Times New Roman"/>
          <w:b/>
          <w:szCs w:val="24"/>
        </w:rPr>
        <w:t xml:space="preserve"> </w:t>
      </w:r>
      <w:r w:rsidRPr="008A6BBC">
        <w:rPr>
          <w:rFonts w:cs="Times New Roman"/>
          <w:b/>
          <w:szCs w:val="24"/>
        </w:rPr>
        <w:t>S</w:t>
      </w:r>
      <w:r w:rsidR="00B6767E" w:rsidRPr="008A6BBC">
        <w:rPr>
          <w:rFonts w:cs="Times New Roman"/>
          <w:b/>
          <w:szCs w:val="24"/>
        </w:rPr>
        <w:t>weetened beverage</w:t>
      </w:r>
      <w:r w:rsidRPr="008A6BBC">
        <w:rPr>
          <w:rFonts w:cs="Times New Roman"/>
          <w:b/>
          <w:szCs w:val="24"/>
        </w:rPr>
        <w:t xml:space="preserve"> tax</w:t>
      </w:r>
      <w:r w:rsidR="00771408" w:rsidRPr="008A6BBC">
        <w:rPr>
          <w:rFonts w:eastAsia="Times New Roman" w:cs="Times New Roman"/>
          <w:b/>
          <w:szCs w:val="24"/>
        </w:rPr>
        <w:t>—</w:t>
      </w:r>
      <w:r w:rsidRPr="008A6BBC">
        <w:rPr>
          <w:rFonts w:cs="Times New Roman"/>
          <w:b/>
          <w:szCs w:val="24"/>
        </w:rPr>
        <w:t>Constitutional limitation</w:t>
      </w:r>
    </w:p>
    <w:p w14:paraId="43043A58" w14:textId="77777777" w:rsidR="008B2E02" w:rsidRDefault="008B2E02" w:rsidP="00724162">
      <w:pPr>
        <w:rPr>
          <w:rFonts w:cs="Times New Roman"/>
          <w:szCs w:val="24"/>
        </w:rPr>
      </w:pPr>
      <w:r w:rsidRPr="008A6BBC">
        <w:rPr>
          <w:rFonts w:cs="Times New Roman"/>
          <w:szCs w:val="24"/>
        </w:rPr>
        <w:t>Notwithstanding anything to the contrary in this Chapter 5.</w:t>
      </w:r>
      <w:r w:rsidR="008A6BBC" w:rsidRPr="008A6BBC">
        <w:rPr>
          <w:rFonts w:cs="Times New Roman"/>
          <w:szCs w:val="24"/>
        </w:rPr>
        <w:t>53</w:t>
      </w:r>
      <w:r w:rsidRPr="008A6BBC">
        <w:rPr>
          <w:rFonts w:cs="Times New Roman"/>
          <w:szCs w:val="24"/>
        </w:rPr>
        <w:t>, if imposition of the City’s tax would place an undue burden upon interstate commerce or violate constitutional requirements, a taxpayer shall be allowed a credit to the extent necessary to preserve the validity of the City’s tax, and still apply the City tax to as much of the taxpayer’s activities as may be subject to the City’s taxing authority.</w:t>
      </w:r>
    </w:p>
    <w:p w14:paraId="143F1392" w14:textId="7B50B36F" w:rsidR="00430FAE" w:rsidRPr="008A6BBC" w:rsidRDefault="00430FAE" w:rsidP="004F70BB">
      <w:pPr>
        <w:keepNext/>
        <w:rPr>
          <w:rFonts w:cs="Times New Roman"/>
          <w:b/>
          <w:szCs w:val="24"/>
        </w:rPr>
      </w:pPr>
      <w:r w:rsidRPr="008A6BBC">
        <w:rPr>
          <w:rFonts w:cs="Times New Roman"/>
          <w:b/>
          <w:szCs w:val="24"/>
        </w:rPr>
        <w:t>5.53.0</w:t>
      </w:r>
      <w:r w:rsidR="00E24CCC">
        <w:rPr>
          <w:rFonts w:cs="Times New Roman"/>
          <w:b/>
          <w:szCs w:val="24"/>
        </w:rPr>
        <w:t>8</w:t>
      </w:r>
      <w:r w:rsidRPr="008A6BBC">
        <w:rPr>
          <w:rFonts w:cs="Times New Roman"/>
          <w:b/>
          <w:szCs w:val="24"/>
        </w:rPr>
        <w:t xml:space="preserve">0 </w:t>
      </w:r>
      <w:r>
        <w:rPr>
          <w:rFonts w:cs="Times New Roman"/>
          <w:b/>
          <w:szCs w:val="24"/>
        </w:rPr>
        <w:t xml:space="preserve">Rules </w:t>
      </w:r>
      <w:r w:rsidR="00106D38">
        <w:rPr>
          <w:rFonts w:cs="Times New Roman"/>
          <w:b/>
          <w:szCs w:val="24"/>
        </w:rPr>
        <w:t xml:space="preserve">and </w:t>
      </w:r>
      <w:r w:rsidR="004F70BB">
        <w:rPr>
          <w:rFonts w:cs="Times New Roman"/>
          <w:b/>
          <w:szCs w:val="24"/>
        </w:rPr>
        <w:t>r</w:t>
      </w:r>
      <w:r w:rsidR="00106D38">
        <w:rPr>
          <w:rFonts w:cs="Times New Roman"/>
          <w:b/>
          <w:szCs w:val="24"/>
        </w:rPr>
        <w:t>egulations</w:t>
      </w:r>
    </w:p>
    <w:p w14:paraId="52DE7419" w14:textId="65675E12" w:rsidR="00430FAE" w:rsidRPr="008A6BBC" w:rsidRDefault="00430FAE" w:rsidP="00724162">
      <w:pPr>
        <w:rPr>
          <w:rFonts w:cs="Times New Roman"/>
          <w:szCs w:val="24"/>
        </w:rPr>
      </w:pPr>
      <w:r w:rsidRPr="00430FAE">
        <w:rPr>
          <w:rFonts w:cs="Times New Roman"/>
          <w:szCs w:val="24"/>
        </w:rPr>
        <w:t>The Director shall</w:t>
      </w:r>
      <w:r>
        <w:rPr>
          <w:rFonts w:cs="Times New Roman"/>
          <w:szCs w:val="24"/>
        </w:rPr>
        <w:t xml:space="preserve"> </w:t>
      </w:r>
      <w:r w:rsidRPr="00430FAE">
        <w:rPr>
          <w:rFonts w:cs="Times New Roman"/>
          <w:szCs w:val="24"/>
        </w:rPr>
        <w:t>adopt, publish</w:t>
      </w:r>
      <w:r>
        <w:rPr>
          <w:rFonts w:cs="Times New Roman"/>
          <w:szCs w:val="24"/>
        </w:rPr>
        <w:t>,</w:t>
      </w:r>
      <w:r w:rsidRPr="00430FAE">
        <w:rPr>
          <w:rFonts w:cs="Times New Roman"/>
          <w:szCs w:val="24"/>
        </w:rPr>
        <w:t xml:space="preserve"> and enforce rules and regulations not inconsistent with this Chapter 5.</w:t>
      </w:r>
      <w:r>
        <w:rPr>
          <w:rFonts w:cs="Times New Roman"/>
          <w:szCs w:val="24"/>
        </w:rPr>
        <w:t>53</w:t>
      </w:r>
      <w:r w:rsidRPr="00430FAE">
        <w:rPr>
          <w:rFonts w:cs="Times New Roman"/>
          <w:szCs w:val="24"/>
        </w:rPr>
        <w:t xml:space="preserve"> for the purpose of carrying out the provisions of </w:t>
      </w:r>
      <w:r>
        <w:rPr>
          <w:rFonts w:cs="Times New Roman"/>
          <w:szCs w:val="24"/>
        </w:rPr>
        <w:t>this</w:t>
      </w:r>
      <w:r w:rsidRPr="00430FAE">
        <w:rPr>
          <w:rFonts w:cs="Times New Roman"/>
          <w:szCs w:val="24"/>
        </w:rPr>
        <w:t xml:space="preserve"> chapter</w:t>
      </w:r>
      <w:r>
        <w:rPr>
          <w:rFonts w:cs="Times New Roman"/>
          <w:szCs w:val="24"/>
        </w:rPr>
        <w:t xml:space="preserve">, including </w:t>
      </w:r>
      <w:r w:rsidR="00106D38">
        <w:rPr>
          <w:rFonts w:cs="Times New Roman"/>
          <w:szCs w:val="24"/>
        </w:rPr>
        <w:t>but not limited</w:t>
      </w:r>
      <w:r w:rsidR="0004012A">
        <w:rPr>
          <w:rFonts w:eastAsia="Times New Roman" w:cs="Times New Roman"/>
          <w:szCs w:val="24"/>
        </w:rPr>
        <w:t xml:space="preserve"> to</w:t>
      </w:r>
      <w:r w:rsidR="0004012A">
        <w:rPr>
          <w:rFonts w:cs="Times New Roman"/>
          <w:szCs w:val="24"/>
        </w:rPr>
        <w:t xml:space="preserve"> </w:t>
      </w:r>
      <w:r w:rsidR="0072091F">
        <w:rPr>
          <w:rFonts w:cs="Times New Roman"/>
          <w:szCs w:val="24"/>
        </w:rPr>
        <w:t xml:space="preserve">rules to </w:t>
      </w:r>
      <w:r>
        <w:rPr>
          <w:rFonts w:cs="Times New Roman"/>
          <w:szCs w:val="24"/>
        </w:rPr>
        <w:t xml:space="preserve">clarify the inclusion or exclusion of particular products, the calculation of tax for </w:t>
      </w:r>
      <w:r w:rsidR="00C337D3">
        <w:rPr>
          <w:rFonts w:cs="Times New Roman"/>
          <w:szCs w:val="24"/>
        </w:rPr>
        <w:t>concentrates</w:t>
      </w:r>
      <w:r>
        <w:rPr>
          <w:rFonts w:cs="Times New Roman"/>
          <w:szCs w:val="24"/>
        </w:rPr>
        <w:t xml:space="preserve"> based on manufacturer’s instructions or industry practice</w:t>
      </w:r>
      <w:r w:rsidR="003E71A1">
        <w:rPr>
          <w:rFonts w:cs="Times New Roman"/>
          <w:szCs w:val="24"/>
        </w:rPr>
        <w:t>,</w:t>
      </w:r>
      <w:r w:rsidR="00EB6FAF">
        <w:rPr>
          <w:rFonts w:cs="Times New Roman"/>
          <w:szCs w:val="24"/>
        </w:rPr>
        <w:t xml:space="preserve"> rules to implement the exemption for the products of certain manufacturers under </w:t>
      </w:r>
      <w:r w:rsidR="00352B4B">
        <w:rPr>
          <w:rFonts w:cs="Times New Roman"/>
          <w:szCs w:val="24"/>
        </w:rPr>
        <w:t>s</w:t>
      </w:r>
      <w:r w:rsidR="00EB6FAF">
        <w:rPr>
          <w:rFonts w:cs="Times New Roman"/>
          <w:szCs w:val="24"/>
        </w:rPr>
        <w:t>ubsection 5.53.050.A,</w:t>
      </w:r>
      <w:r w:rsidR="003E71A1">
        <w:rPr>
          <w:rFonts w:cs="Times New Roman"/>
          <w:szCs w:val="24"/>
        </w:rPr>
        <w:t xml:space="preserve"> </w:t>
      </w:r>
      <w:r w:rsidR="000F427F">
        <w:rPr>
          <w:rFonts w:cs="Times New Roman"/>
          <w:szCs w:val="24"/>
        </w:rPr>
        <w:t xml:space="preserve">rules to implement the tax rates provided under subsection 5.53.030.B, </w:t>
      </w:r>
      <w:r w:rsidR="003E71A1">
        <w:rPr>
          <w:rFonts w:cs="Times New Roman"/>
          <w:szCs w:val="24"/>
        </w:rPr>
        <w:t>and the designation of caloric sweeteners</w:t>
      </w:r>
      <w:r w:rsidRPr="00430FAE">
        <w:rPr>
          <w:rFonts w:cs="Times New Roman"/>
          <w:szCs w:val="24"/>
        </w:rPr>
        <w:t>.</w:t>
      </w:r>
    </w:p>
    <w:p w14:paraId="3BDEB7F0" w14:textId="514B02E4" w:rsidR="007F5139" w:rsidRDefault="008B2E02" w:rsidP="007F5139">
      <w:pPr>
        <w:ind w:firstLine="720"/>
      </w:pPr>
      <w:r w:rsidRPr="008A6BBC">
        <w:rPr>
          <w:rFonts w:cs="Times New Roman"/>
          <w:szCs w:val="24"/>
        </w:rPr>
        <w:t xml:space="preserve">Section </w:t>
      </w:r>
      <w:r w:rsidR="00F81DF0">
        <w:rPr>
          <w:rFonts w:cs="Times New Roman"/>
          <w:szCs w:val="24"/>
        </w:rPr>
        <w:t>3</w:t>
      </w:r>
      <w:r w:rsidRPr="008A6BBC">
        <w:rPr>
          <w:rFonts w:cs="Times New Roman"/>
          <w:szCs w:val="24"/>
        </w:rPr>
        <w:t>.</w:t>
      </w:r>
      <w:r w:rsidR="00830A71">
        <w:t xml:space="preserve"> Services funded by the proceeds of the beverage tax are intended to </w:t>
      </w:r>
      <w:r w:rsidR="00E96770">
        <w:t>expand access to healthy</w:t>
      </w:r>
      <w:r w:rsidR="00E643F2">
        <w:t xml:space="preserve"> and</w:t>
      </w:r>
      <w:r w:rsidR="00E96770">
        <w:t xml:space="preserve"> affordable food, </w:t>
      </w:r>
      <w:r w:rsidR="00E643F2">
        <w:t xml:space="preserve">close the food security gap, promote healthy nutrition choices, </w:t>
      </w:r>
      <w:r w:rsidR="00E96770">
        <w:t>reduce disparities in social, developmental, and education readiness and learning for children, assist high school graduates enter college, and expand services for the birth-to-five population and their families</w:t>
      </w:r>
      <w:r w:rsidR="00830A71">
        <w:t xml:space="preserve">. </w:t>
      </w:r>
    </w:p>
    <w:p w14:paraId="38DB5307" w14:textId="2CA883D0" w:rsidR="007F5139" w:rsidRDefault="007F5139" w:rsidP="007F5139">
      <w:pPr>
        <w:ind w:firstLine="720"/>
      </w:pPr>
      <w:r>
        <w:t>A. For the first five years that the tax is collected, 20 percent of the net proceeds shall be used to fund one-time expenditures</w:t>
      </w:r>
      <w:r w:rsidR="00E643F2">
        <w:t xml:space="preserve"> to administer the tax, </w:t>
      </w:r>
      <w:r w:rsidR="00FE6304">
        <w:t xml:space="preserve">in support of </w:t>
      </w:r>
      <w:r w:rsidR="00E643F2">
        <w:t>education,</w:t>
      </w:r>
      <w:r w:rsidR="00FE6304">
        <w:t xml:space="preserve"> </w:t>
      </w:r>
      <w:r w:rsidR="00E643F2">
        <w:t xml:space="preserve">and for training </w:t>
      </w:r>
      <w:r w:rsidR="00FE6304">
        <w:t>programs</w:t>
      </w:r>
      <w:r>
        <w:t>. Eligible expenditures include</w:t>
      </w:r>
      <w:r w:rsidR="004010BE">
        <w:t xml:space="preserve">, in order of </w:t>
      </w:r>
      <w:r w:rsidR="000F427F">
        <w:t>priority</w:t>
      </w:r>
      <w:r>
        <w:t xml:space="preserve">: </w:t>
      </w:r>
    </w:p>
    <w:p w14:paraId="0838704F" w14:textId="34103046" w:rsidR="004010BE" w:rsidRDefault="007F5139" w:rsidP="004010BE">
      <w:pPr>
        <w:ind w:firstLine="1440"/>
      </w:pPr>
      <w:r>
        <w:t xml:space="preserve">1. </w:t>
      </w:r>
      <w:r w:rsidR="004010BE">
        <w:t>One-time costs necessary to enable the administration of the tax;</w:t>
      </w:r>
    </w:p>
    <w:p w14:paraId="322FCF73" w14:textId="18451B80" w:rsidR="007F5139" w:rsidRDefault="004010BE" w:rsidP="004010BE">
      <w:pPr>
        <w:ind w:firstLine="1440"/>
      </w:pPr>
      <w:r>
        <w:lastRenderedPageBreak/>
        <w:t xml:space="preserve">2. </w:t>
      </w:r>
      <w:r w:rsidR="00E96770">
        <w:t>Up to</w:t>
      </w:r>
      <w:r w:rsidR="007F5139">
        <w:t xml:space="preserve"> $5,000,000 in total </w:t>
      </w:r>
      <w:r w:rsidR="00E96770">
        <w:t xml:space="preserve">as a contribution </w:t>
      </w:r>
      <w:r w:rsidR="007F5139">
        <w:t>to</w:t>
      </w:r>
      <w:r w:rsidR="00E96770">
        <w:t xml:space="preserve"> </w:t>
      </w:r>
      <w:r w:rsidR="007F5139">
        <w:t xml:space="preserve">an endowment for the Seattle Colleges 13th Year </w:t>
      </w:r>
      <w:r w:rsidR="00902C8E">
        <w:t>Promise Scholarship p</w:t>
      </w:r>
      <w:r w:rsidR="007F5139">
        <w:t>rogram</w:t>
      </w:r>
      <w:r>
        <w:t>;</w:t>
      </w:r>
    </w:p>
    <w:p w14:paraId="2E3CCD26" w14:textId="13E812ED" w:rsidR="004010BE" w:rsidRDefault="004010BE" w:rsidP="004010BE">
      <w:pPr>
        <w:ind w:firstLine="1440"/>
      </w:pPr>
      <w:r>
        <w:t>3.</w:t>
      </w:r>
      <w:r w:rsidR="00840253">
        <w:t xml:space="preserve"> Up to $1,500,000 in total as funding </w:t>
      </w:r>
      <w:r>
        <w:t xml:space="preserve">for </w:t>
      </w:r>
      <w:r w:rsidR="00840253">
        <w:t>job retraining and placement programs for workers adversely impacted by the tax</w:t>
      </w:r>
      <w:r>
        <w:t>; and</w:t>
      </w:r>
    </w:p>
    <w:p w14:paraId="3EE597C9" w14:textId="1151DCA1" w:rsidR="007F5139" w:rsidRDefault="004010BE" w:rsidP="00352B4B">
      <w:pPr>
        <w:ind w:firstLine="1440"/>
      </w:pPr>
      <w:r>
        <w:t>4</w:t>
      </w:r>
      <w:r w:rsidR="007F5139">
        <w:t xml:space="preserve">. Funding for </w:t>
      </w:r>
      <w:r w:rsidR="00FE6304">
        <w:t xml:space="preserve">capital </w:t>
      </w:r>
      <w:r w:rsidR="007F5139">
        <w:t>projects to</w:t>
      </w:r>
      <w:r w:rsidR="00FE6304">
        <w:t xml:space="preserve"> construct or enhance classroom facilities</w:t>
      </w:r>
      <w:r w:rsidR="00E96770">
        <w:t xml:space="preserve"> for use by</w:t>
      </w:r>
      <w:r w:rsidR="007F5139">
        <w:t xml:space="preserve"> the Seattle Preschool Program.</w:t>
      </w:r>
    </w:p>
    <w:p w14:paraId="096BEFE3" w14:textId="105D0E0E" w:rsidR="00130F5A" w:rsidRDefault="00E96770" w:rsidP="007F5139">
      <w:pPr>
        <w:ind w:firstLine="720"/>
      </w:pPr>
      <w:r>
        <w:t xml:space="preserve">Beginning in the </w:t>
      </w:r>
      <w:r w:rsidR="005D5CEC">
        <w:t>sixth</w:t>
      </w:r>
      <w:r>
        <w:t xml:space="preserve"> year </w:t>
      </w:r>
      <w:r w:rsidR="00130F5A">
        <w:t xml:space="preserve">of collections, </w:t>
      </w:r>
      <w:r>
        <w:t xml:space="preserve">the 20 percent set aside under this </w:t>
      </w:r>
      <w:r w:rsidR="00352B4B">
        <w:t>s</w:t>
      </w:r>
      <w:r>
        <w:t xml:space="preserve">ubsection A shall cease and all net </w:t>
      </w:r>
      <w:r w:rsidR="00130F5A">
        <w:t xml:space="preserve">proceeds </w:t>
      </w:r>
      <w:r>
        <w:t xml:space="preserve">from the tax collected </w:t>
      </w:r>
      <w:r w:rsidR="00130F5A">
        <w:t xml:space="preserve">shall be for programs </w:t>
      </w:r>
      <w:r>
        <w:t>defined in</w:t>
      </w:r>
      <w:r w:rsidR="00130F5A">
        <w:t xml:space="preserve"> </w:t>
      </w:r>
      <w:r w:rsidR="00352B4B">
        <w:t>s</w:t>
      </w:r>
      <w:r w:rsidR="00130F5A">
        <w:t xml:space="preserve">ubsection B of this </w:t>
      </w:r>
      <w:r w:rsidR="00352B4B">
        <w:t>s</w:t>
      </w:r>
      <w:r w:rsidR="00130F5A">
        <w:t>ection.</w:t>
      </w:r>
    </w:p>
    <w:p w14:paraId="0A920F77" w14:textId="6DDC88E0" w:rsidR="00902C8E" w:rsidRDefault="007F5139" w:rsidP="007F5139">
      <w:pPr>
        <w:ind w:firstLine="720"/>
      </w:pPr>
      <w:r>
        <w:t xml:space="preserve">B.  </w:t>
      </w:r>
      <w:r w:rsidR="00FE6304">
        <w:t>The remainder of net proceeds from the beverage tax shall be used to support</w:t>
      </w:r>
      <w:r w:rsidR="000F427F">
        <w:t>, in order of priority</w:t>
      </w:r>
      <w:r w:rsidR="00902C8E">
        <w:t>:</w:t>
      </w:r>
    </w:p>
    <w:p w14:paraId="375E85F3" w14:textId="3F5BADAD" w:rsidR="007F5139" w:rsidRDefault="00902C8E" w:rsidP="00352B4B">
      <w:pPr>
        <w:ind w:firstLine="1440"/>
      </w:pPr>
      <w:r>
        <w:t>1. P</w:t>
      </w:r>
      <w:r w:rsidR="00FE6304">
        <w:t xml:space="preserve">ublic health, nutrition education, </w:t>
      </w:r>
      <w:r w:rsidR="000F427F">
        <w:t xml:space="preserve">addressing the food security gap, </w:t>
      </w:r>
      <w:r w:rsidR="00FE6304">
        <w:t>and access to healthy</w:t>
      </w:r>
      <w:r w:rsidR="00773CCC">
        <w:t xml:space="preserve"> and affordable</w:t>
      </w:r>
      <w:r w:rsidR="00FE6304">
        <w:t xml:space="preserve"> food through programs including, but not limited to:</w:t>
      </w:r>
    </w:p>
    <w:p w14:paraId="317B0F2A" w14:textId="77777777" w:rsidR="00E643F2" w:rsidRDefault="00902C8E" w:rsidP="00352B4B">
      <w:pPr>
        <w:ind w:firstLine="2160"/>
      </w:pPr>
      <w:r>
        <w:t>a</w:t>
      </w:r>
      <w:r w:rsidR="00FE6304">
        <w:t xml:space="preserve">. </w:t>
      </w:r>
      <w:r w:rsidR="00E643F2">
        <w:t>Community-based investments to expand food access;</w:t>
      </w:r>
    </w:p>
    <w:p w14:paraId="14071151" w14:textId="2FB54054" w:rsidR="00FE6304" w:rsidRDefault="00E643F2" w:rsidP="00E643F2">
      <w:pPr>
        <w:ind w:firstLine="2160"/>
      </w:pPr>
      <w:r>
        <w:t xml:space="preserve">b. Fresh Bucks and </w:t>
      </w:r>
      <w:r w:rsidR="00FE6304">
        <w:t>Fresh Bucks to Go;</w:t>
      </w:r>
    </w:p>
    <w:p w14:paraId="44434CB7" w14:textId="688C4C47" w:rsidR="00E643F2" w:rsidRDefault="00902C8E" w:rsidP="00352B4B">
      <w:pPr>
        <w:ind w:firstLine="2160"/>
      </w:pPr>
      <w:r>
        <w:t>c</w:t>
      </w:r>
      <w:r w:rsidR="00E643F2">
        <w:t>. Implementation of the Seattle Food Action Plan;</w:t>
      </w:r>
      <w:r w:rsidR="00773CCC">
        <w:t xml:space="preserve"> </w:t>
      </w:r>
    </w:p>
    <w:p w14:paraId="79C9E554" w14:textId="7841FB1F" w:rsidR="00FE6304" w:rsidRDefault="00E643F2" w:rsidP="00352B4B">
      <w:pPr>
        <w:ind w:firstLine="2160"/>
      </w:pPr>
      <w:r>
        <w:t xml:space="preserve">d. </w:t>
      </w:r>
      <w:r w:rsidR="00773CCC">
        <w:t>Public health and n</w:t>
      </w:r>
      <w:r w:rsidR="00FE6304">
        <w:t>utrition programs targeted to assist persons experiencing diabetes and obesity;</w:t>
      </w:r>
    </w:p>
    <w:p w14:paraId="0DA0BD54" w14:textId="1A8D4C42" w:rsidR="001C0FEF" w:rsidRDefault="00E643F2" w:rsidP="00352B4B">
      <w:pPr>
        <w:ind w:firstLine="2160"/>
      </w:pPr>
      <w:r>
        <w:t>e</w:t>
      </w:r>
      <w:r w:rsidR="001C0FEF">
        <w:t xml:space="preserve">. Public awareness campaigns to highlight the impact of sugar-sweetened beverages on health outcomes and increase education about healthy food and beverages; </w:t>
      </w:r>
      <w:r w:rsidR="009D5DD3">
        <w:t>and</w:t>
      </w:r>
    </w:p>
    <w:p w14:paraId="6A089DD9" w14:textId="0925DD85" w:rsidR="00FE6304" w:rsidRDefault="00E643F2" w:rsidP="009D5DD3">
      <w:pPr>
        <w:ind w:firstLine="2160"/>
      </w:pPr>
      <w:r>
        <w:t>f</w:t>
      </w:r>
      <w:r w:rsidR="00F72B45">
        <w:t>. Capital investments to promote healthy choices, such as water bottle filling stations in schools and community centers.</w:t>
      </w:r>
    </w:p>
    <w:p w14:paraId="286CF5AF" w14:textId="7313E5AE" w:rsidR="00902C8E" w:rsidRDefault="00902C8E" w:rsidP="00352B4B">
      <w:pPr>
        <w:ind w:firstLine="1440"/>
      </w:pPr>
      <w:r>
        <w:lastRenderedPageBreak/>
        <w:t xml:space="preserve">2. Evidence-based programs that improve the social, emotional, educational, physical health, and mental health for </w:t>
      </w:r>
      <w:r w:rsidR="00B00FB9">
        <w:t>children, especially those services that</w:t>
      </w:r>
      <w:r>
        <w:t xml:space="preserve"> seek to reduce the disparities in outcomes for children and families based on race, gender, or other socioeconomic factors and to prepare children for a strong and fair start in kindergarten.</w:t>
      </w:r>
    </w:p>
    <w:p w14:paraId="77A13575" w14:textId="43C33AD8" w:rsidR="00F72B45" w:rsidRDefault="00F72B45" w:rsidP="00352B4B">
      <w:pPr>
        <w:ind w:firstLine="1440"/>
      </w:pPr>
      <w:r>
        <w:t>3. Administration of assessing and collecting the tax.</w:t>
      </w:r>
    </w:p>
    <w:p w14:paraId="525234E4" w14:textId="6056484D" w:rsidR="009D5DD3" w:rsidRDefault="00957313" w:rsidP="00352B4B">
      <w:pPr>
        <w:ind w:firstLine="1440"/>
      </w:pPr>
      <w:r>
        <w:t xml:space="preserve">4. </w:t>
      </w:r>
      <w:r w:rsidR="009D5DD3">
        <w:t>Ensuring resources for the Office of Sustainability and the Environment</w:t>
      </w:r>
      <w:r w:rsidR="000F427F">
        <w:t xml:space="preserve"> and</w:t>
      </w:r>
      <w:r w:rsidR="009D5DD3">
        <w:t xml:space="preserve"> the Sweetened Beverage Tax Community Advisory Board.</w:t>
      </w:r>
    </w:p>
    <w:p w14:paraId="3135CA89" w14:textId="5CF0D5E6" w:rsidR="00957313" w:rsidRDefault="009D5DD3" w:rsidP="00352B4B">
      <w:pPr>
        <w:ind w:firstLine="1440"/>
      </w:pPr>
      <w:r>
        <w:t xml:space="preserve">5. </w:t>
      </w:r>
      <w:r w:rsidR="00957313">
        <w:t xml:space="preserve">The cost of program evaluations conducted by the Office of the City Auditor under </w:t>
      </w:r>
      <w:r w:rsidR="00352B4B">
        <w:t>s</w:t>
      </w:r>
      <w:r w:rsidR="00957313">
        <w:t>ubsection 5.B of this ordinance, including costs borne by other City departments in facilitating such evaluations.</w:t>
      </w:r>
    </w:p>
    <w:p w14:paraId="7272DD92" w14:textId="25F708E7" w:rsidR="00830A71" w:rsidRDefault="00830A71" w:rsidP="00B81222">
      <w:pPr>
        <w:ind w:firstLine="720"/>
      </w:pPr>
      <w:r>
        <w:t xml:space="preserve">In the annual City budget or by separate ordinance, the City’s legislative authority shall from year to year determine the services and funding allocations that will most effectively achieve the goals and outcomes in accordance with Chapter 35.32A RCW. </w:t>
      </w:r>
    </w:p>
    <w:p w14:paraId="2D6CC1B5" w14:textId="26F4096C" w:rsidR="00830A71" w:rsidRDefault="00830A71" w:rsidP="00830A71">
      <w:r>
        <w:tab/>
      </w:r>
      <w:r w:rsidRPr="00022C67">
        <w:t xml:space="preserve">Section 4. </w:t>
      </w:r>
      <w:r w:rsidR="00E02F66">
        <w:t xml:space="preserve">Sweetened Beverage Tax </w:t>
      </w:r>
      <w:r w:rsidR="003A6851">
        <w:t>Community Advisory Board.</w:t>
      </w:r>
      <w:r>
        <w:t xml:space="preserve"> </w:t>
      </w:r>
      <w:r w:rsidR="00877AA2">
        <w:t xml:space="preserve"> </w:t>
      </w:r>
      <w:r w:rsidR="00F4546E" w:rsidRPr="00F4546E">
        <w:t xml:space="preserve">There is hereby established a </w:t>
      </w:r>
      <w:r w:rsidR="005531BB">
        <w:t xml:space="preserve">Sweetened Beverage Tax </w:t>
      </w:r>
      <w:r w:rsidR="00F4546E" w:rsidRPr="00F4546E">
        <w:t xml:space="preserve">Community Advisory Board that shall advise and make recommendations to the Mayor and City Council. The Board shall make recommendations on how and to what extent the Mayor and City Council should establish and/or fund programs and activities consistent with the intent of this ordinance that benefit Seattle’s populations who experience the greatest education and health inequities. The Board shall make recommendations to the Mayor and City Council on elements of an evaluation of the effectiveness of the Tax, including impacts on sweetened beverage sales and consumption, public attitudes towards sweetened beverage consumption, and job and economic indicators and of the process of </w:t>
      </w:r>
      <w:r w:rsidR="00F4546E" w:rsidRPr="00F4546E">
        <w:lastRenderedPageBreak/>
        <w:t>implementing the tax.</w:t>
      </w:r>
      <w:r w:rsidR="0029006F">
        <w:t xml:space="preserve"> The Office of Sustainability and the Environment shall provide administrative support for the Board.</w:t>
      </w:r>
    </w:p>
    <w:p w14:paraId="72C790D0" w14:textId="33B82C7C" w:rsidR="00F4546E" w:rsidRDefault="00F4546E" w:rsidP="001F65D6">
      <w:pPr>
        <w:ind w:firstLine="720"/>
      </w:pPr>
      <w:r>
        <w:t xml:space="preserve">A. </w:t>
      </w:r>
      <w:r w:rsidR="0029006F">
        <w:t xml:space="preserve">The </w:t>
      </w:r>
      <w:r w:rsidRPr="00F4546E">
        <w:t>Board shall cons</w:t>
      </w:r>
      <w:r>
        <w:t xml:space="preserve">ist of no less than </w:t>
      </w:r>
      <w:r w:rsidR="00352B4B">
        <w:t>11</w:t>
      </w:r>
      <w:r>
        <w:t xml:space="preserve"> </w:t>
      </w:r>
      <w:r w:rsidRPr="00F4546E">
        <w:t>members who are residents of the City of Seattle</w:t>
      </w:r>
      <w:r w:rsidR="009121D0">
        <w:t xml:space="preserve"> or work within the boundaries of the City of Seattle</w:t>
      </w:r>
      <w:r w:rsidRPr="00F4546E">
        <w:t xml:space="preserve">. </w:t>
      </w:r>
      <w:r w:rsidR="009121D0">
        <w:t>Six m</w:t>
      </w:r>
      <w:r w:rsidRPr="00F4546E">
        <w:t xml:space="preserve">embers of the </w:t>
      </w:r>
      <w:r w:rsidR="0029006F">
        <w:t>B</w:t>
      </w:r>
      <w:r w:rsidRPr="00F4546E">
        <w:t xml:space="preserve">oard shall be appointed by the Mayor and confirmed by the City Council </w:t>
      </w:r>
      <w:r w:rsidR="009121D0">
        <w:t xml:space="preserve">and five members shall be appointed by the City Council. The </w:t>
      </w:r>
      <w:r w:rsidR="00352B4B">
        <w:t>11</w:t>
      </w:r>
      <w:r w:rsidR="009121D0">
        <w:t xml:space="preserve"> members shall meet </w:t>
      </w:r>
      <w:r>
        <w:t>the following criteria:</w:t>
      </w:r>
    </w:p>
    <w:p w14:paraId="7AE9F77E" w14:textId="0EE2905F" w:rsidR="0029006F" w:rsidRDefault="00F4546E" w:rsidP="001F65D6">
      <w:pPr>
        <w:ind w:firstLine="1440"/>
      </w:pPr>
      <w:r>
        <w:t xml:space="preserve">1. </w:t>
      </w:r>
      <w:r w:rsidR="0029006F">
        <w:t>Three</w:t>
      </w:r>
      <w:r>
        <w:t xml:space="preserve"> members shall </w:t>
      </w:r>
      <w:r w:rsidR="0029006F">
        <w:t>have experience implementing community-based programs dedicated to expanding health</w:t>
      </w:r>
      <w:r w:rsidR="00B00FB9">
        <w:t>y</w:t>
      </w:r>
      <w:r w:rsidR="0029006F">
        <w:t xml:space="preserve"> food access and food security;</w:t>
      </w:r>
    </w:p>
    <w:p w14:paraId="44EBE37E" w14:textId="111D4922" w:rsidR="00F4546E" w:rsidRDefault="0029006F" w:rsidP="001F65D6">
      <w:pPr>
        <w:ind w:firstLine="1440"/>
      </w:pPr>
      <w:r>
        <w:t>2. Two members shall be</w:t>
      </w:r>
      <w:r w:rsidR="00F4546E">
        <w:t xml:space="preserve"> </w:t>
      </w:r>
      <w:r w:rsidR="00DA0E9E">
        <w:t>individuals</w:t>
      </w:r>
      <w:r w:rsidR="00F4546E">
        <w:t xml:space="preserve"> representative of the populations who are disproportionally impacted by diseases related to the consumption of sugary drinks</w:t>
      </w:r>
      <w:r>
        <w:t xml:space="preserve">, with preference given to a parent of a student in the Seattle School District or a child </w:t>
      </w:r>
      <w:r w:rsidR="002E7461">
        <w:t>in a Seattle-based early learning program, or a youth representative aged 16-24</w:t>
      </w:r>
      <w:r w:rsidR="00F4546E">
        <w:t>;</w:t>
      </w:r>
    </w:p>
    <w:p w14:paraId="61281E36" w14:textId="2B8B4E35" w:rsidR="00F4546E" w:rsidRDefault="002E7461" w:rsidP="001F65D6">
      <w:pPr>
        <w:ind w:firstLine="1440"/>
      </w:pPr>
      <w:r>
        <w:t>3</w:t>
      </w:r>
      <w:r w:rsidR="001C0FEF">
        <w:t xml:space="preserve">. </w:t>
      </w:r>
      <w:r>
        <w:t>Four</w:t>
      </w:r>
      <w:r w:rsidR="00F4546E">
        <w:t xml:space="preserve"> members shall be individuals with expertise in public health and nutrition </w:t>
      </w:r>
      <w:r>
        <w:t xml:space="preserve">with experience managing, researching, or evaluating programs </w:t>
      </w:r>
      <w:r w:rsidR="00F4546E">
        <w:t>related</w:t>
      </w:r>
      <w:r w:rsidR="00352B4B">
        <w:t xml:space="preserve"> </w:t>
      </w:r>
      <w:r w:rsidR="00F4546E">
        <w:t>to</w:t>
      </w:r>
      <w:r>
        <w:t xml:space="preserve"> the health effects from consuming sugary beverages, particularly among</w:t>
      </w:r>
      <w:r w:rsidR="00F4546E">
        <w:t xml:space="preserve"> children and their families;</w:t>
      </w:r>
      <w:r>
        <w:t xml:space="preserve"> and</w:t>
      </w:r>
      <w:r w:rsidR="00B34798">
        <w:t xml:space="preserve"> </w:t>
      </w:r>
    </w:p>
    <w:p w14:paraId="00F8C61A" w14:textId="658574F2" w:rsidR="00B34798" w:rsidRDefault="002E7461" w:rsidP="001F65D6">
      <w:pPr>
        <w:ind w:firstLine="1440"/>
      </w:pPr>
      <w:r>
        <w:t>4</w:t>
      </w:r>
      <w:r w:rsidR="001C0FEF">
        <w:t>. Two</w:t>
      </w:r>
      <w:r w:rsidR="00F4546E">
        <w:t xml:space="preserve"> members shall be </w:t>
      </w:r>
      <w:r w:rsidR="00B34798">
        <w:t>individuals with expertise in education and early learning</w:t>
      </w:r>
      <w:r w:rsidR="001C0FEF">
        <w:t>, with an emphasis on learning from birth to age five</w:t>
      </w:r>
      <w:r w:rsidR="00B34798">
        <w:t>;</w:t>
      </w:r>
      <w:r w:rsidR="001F65D6">
        <w:t xml:space="preserve"> </w:t>
      </w:r>
    </w:p>
    <w:p w14:paraId="5B12D344" w14:textId="225878A5" w:rsidR="00B34798" w:rsidRDefault="002E7461" w:rsidP="001F65D6">
      <w:pPr>
        <w:ind w:firstLine="1440"/>
      </w:pPr>
      <w:r>
        <w:t>5</w:t>
      </w:r>
      <w:r w:rsidR="00B34798">
        <w:t xml:space="preserve">. Employees of the </w:t>
      </w:r>
      <w:r w:rsidR="00352B4B">
        <w:t>C</w:t>
      </w:r>
      <w:r w:rsidR="00B34798">
        <w:t>ity shall be ineligible to be members of the Board</w:t>
      </w:r>
      <w:r w:rsidR="00DA0E9E">
        <w:t>.</w:t>
      </w:r>
    </w:p>
    <w:p w14:paraId="0BACA701" w14:textId="7605C393" w:rsidR="00B34798" w:rsidRDefault="005531BB" w:rsidP="001F65D6">
      <w:pPr>
        <w:ind w:firstLine="720"/>
      </w:pPr>
      <w:r>
        <w:t>B</w:t>
      </w:r>
      <w:r w:rsidR="00B34798">
        <w:t xml:space="preserve">. </w:t>
      </w:r>
      <w:r>
        <w:t>Members of the Board shall be appointed to four year terms, except that two members under Subsection A.1 of this section, two members under Subsection A.2 of this section, and one member under Subsection A.3 of this section shall be initially appointed for terms of two years</w:t>
      </w:r>
      <w:r w:rsidR="00B34798">
        <w:t>.</w:t>
      </w:r>
    </w:p>
    <w:p w14:paraId="6E30E04F" w14:textId="37B951D9" w:rsidR="00E90A52" w:rsidRDefault="00E90A52" w:rsidP="001F65D6">
      <w:pPr>
        <w:ind w:firstLine="720"/>
      </w:pPr>
      <w:r>
        <w:lastRenderedPageBreak/>
        <w:t>C. No member of the Board shall be appointed to more than two four</w:t>
      </w:r>
      <w:r w:rsidR="00E02F66">
        <w:t>-</w:t>
      </w:r>
      <w:r>
        <w:t>year terms</w:t>
      </w:r>
      <w:r w:rsidR="00C47400">
        <w:t>. For purposes of calculating whether a term has been served, serving more than two years of a four-year term shall count as serving a term</w:t>
      </w:r>
      <w:r>
        <w:t>.</w:t>
      </w:r>
    </w:p>
    <w:p w14:paraId="65C12716" w14:textId="0CFDBCD0" w:rsidR="00C47400" w:rsidRDefault="00C47400" w:rsidP="001F65D6">
      <w:pPr>
        <w:ind w:firstLine="720"/>
      </w:pPr>
      <w:r>
        <w:t xml:space="preserve">D. </w:t>
      </w:r>
      <w:r w:rsidRPr="00C47400">
        <w:t>Any vacancy in an unexpired term shall be filled in the same manner as the original appointment. A member whose term is ending may continue on an interim basis as a member with voting rights until such time as a successor for that position has been confirmed by the City Council</w:t>
      </w:r>
      <w:r>
        <w:t>.</w:t>
      </w:r>
    </w:p>
    <w:p w14:paraId="7B9D6411" w14:textId="0ACA482B" w:rsidR="005531BB" w:rsidRDefault="00C47400" w:rsidP="001F65D6">
      <w:pPr>
        <w:ind w:firstLine="720"/>
      </w:pPr>
      <w:r>
        <w:t>E</w:t>
      </w:r>
      <w:r w:rsidR="005531BB">
        <w:t xml:space="preserve">. </w:t>
      </w:r>
      <w:r w:rsidR="005531BB" w:rsidRPr="00B34798">
        <w:t xml:space="preserve">Members of the </w:t>
      </w:r>
      <w:r>
        <w:t>Bo</w:t>
      </w:r>
      <w:r w:rsidR="005531BB" w:rsidRPr="00B34798">
        <w:t>ard shall serve without pay</w:t>
      </w:r>
      <w:r w:rsidR="005531BB">
        <w:t>.</w:t>
      </w:r>
    </w:p>
    <w:p w14:paraId="751F653A" w14:textId="6D766CD4" w:rsidR="00B34798" w:rsidRDefault="00C47400" w:rsidP="001F65D6">
      <w:pPr>
        <w:ind w:firstLine="720"/>
      </w:pPr>
      <w:r>
        <w:t>F</w:t>
      </w:r>
      <w:r w:rsidR="00B34798">
        <w:t>. The Board shall meet at least four times per year.</w:t>
      </w:r>
    </w:p>
    <w:p w14:paraId="1445D699" w14:textId="2BB446A9" w:rsidR="00B34798" w:rsidRDefault="00C47400" w:rsidP="001F65D6">
      <w:pPr>
        <w:ind w:firstLine="720"/>
      </w:pPr>
      <w:r>
        <w:t>G</w:t>
      </w:r>
      <w:r w:rsidR="00B34798">
        <w:t xml:space="preserve">. </w:t>
      </w:r>
      <w:r w:rsidR="00B34798" w:rsidRPr="00B34798">
        <w:t>The Board shall publish an annual report to the Seattle City Council</w:t>
      </w:r>
      <w:r w:rsidR="00BC266E">
        <w:t>,</w:t>
      </w:r>
      <w:r w:rsidR="00B34798" w:rsidRPr="00B34798">
        <w:t xml:space="preserve"> </w:t>
      </w:r>
      <w:r w:rsidR="00BC266E">
        <w:t xml:space="preserve">the </w:t>
      </w:r>
      <w:r w:rsidR="00B34798" w:rsidRPr="00B34798">
        <w:t>Mayor,</w:t>
      </w:r>
      <w:r w:rsidR="00BC266E">
        <w:t xml:space="preserve"> and the Director</w:t>
      </w:r>
      <w:r w:rsidR="00B34798">
        <w:t xml:space="preserve"> </w:t>
      </w:r>
      <w:r w:rsidR="00B34798" w:rsidRPr="00B34798">
        <w:t>with the assistance of appropriate City departments, which includes the following</w:t>
      </w:r>
      <w:r w:rsidR="00B34798">
        <w:t>:</w:t>
      </w:r>
    </w:p>
    <w:p w14:paraId="2B175A95" w14:textId="210EACBE" w:rsidR="00B34798" w:rsidRDefault="00B34798" w:rsidP="001F65D6">
      <w:pPr>
        <w:ind w:firstLine="1440"/>
      </w:pPr>
      <w:r>
        <w:t>1. Recommendations on how best to allocate the revenues raised by the sweetened beverage tax;</w:t>
      </w:r>
    </w:p>
    <w:p w14:paraId="4B05A61A" w14:textId="63633BA6" w:rsidR="00B34798" w:rsidRDefault="00B34798" w:rsidP="001F65D6">
      <w:pPr>
        <w:ind w:firstLine="1440"/>
      </w:pPr>
      <w:r>
        <w:t xml:space="preserve">2. </w:t>
      </w:r>
      <w:r w:rsidR="00BC266E">
        <w:t>A summary of the programs funded to date and their progress to date;</w:t>
      </w:r>
    </w:p>
    <w:p w14:paraId="70F4453D" w14:textId="4006C14B" w:rsidR="00BC266E" w:rsidRDefault="00BC266E" w:rsidP="001F65D6">
      <w:pPr>
        <w:ind w:firstLine="1440"/>
      </w:pPr>
      <w:r>
        <w:t>3. A summary of tax implementation efforts and any completed studies evaluating the implementation of the tax;</w:t>
      </w:r>
    </w:p>
    <w:p w14:paraId="5E324039" w14:textId="7FE0463C" w:rsidR="00BC266E" w:rsidRDefault="00BC266E" w:rsidP="001F65D6">
      <w:pPr>
        <w:ind w:firstLine="1440"/>
      </w:pPr>
      <w:r>
        <w:t>4. A summary of any completed studies on the impact of the tax on beverage prices, consumer purchasing behavior, sweetened beverage sales, related health outcomes, and economic impacts, including impacts on employment and retail revenues; and</w:t>
      </w:r>
    </w:p>
    <w:p w14:paraId="59F364BB" w14:textId="5ADF05C7" w:rsidR="00BC266E" w:rsidRDefault="00BC266E" w:rsidP="001F65D6">
      <w:pPr>
        <w:ind w:firstLine="1440"/>
      </w:pPr>
      <w:r>
        <w:t>5. Any additional information that the Board deems appropriate for inclusion.</w:t>
      </w:r>
    </w:p>
    <w:p w14:paraId="66DB95AC" w14:textId="299B8F86" w:rsidR="00F4546E" w:rsidRDefault="00C47400" w:rsidP="001F65D6">
      <w:pPr>
        <w:ind w:firstLine="720"/>
      </w:pPr>
      <w:r>
        <w:t>H</w:t>
      </w:r>
      <w:r w:rsidR="00BC266E">
        <w:t xml:space="preserve">. </w:t>
      </w:r>
      <w:r w:rsidR="00BC266E" w:rsidRPr="00BC266E">
        <w:t xml:space="preserve">Within 15 days of receipt of the publication of the Board’s annual report, the </w:t>
      </w:r>
      <w:r w:rsidR="00BC266E">
        <w:t>Director</w:t>
      </w:r>
      <w:r w:rsidR="00BC266E" w:rsidRPr="00BC266E">
        <w:t xml:space="preserve"> shall cause the report to be published on the City’s website and be transmitted to the City Council.</w:t>
      </w:r>
    </w:p>
    <w:p w14:paraId="4DEA316F" w14:textId="371925DD" w:rsidR="00E57966" w:rsidRDefault="00830A71" w:rsidP="00830A71">
      <w:r>
        <w:lastRenderedPageBreak/>
        <w:tab/>
      </w:r>
      <w:r w:rsidRPr="00022C67">
        <w:t>Section 5. Reporting</w:t>
      </w:r>
      <w:r>
        <w:t xml:space="preserve"> </w:t>
      </w:r>
    </w:p>
    <w:p w14:paraId="40500762" w14:textId="0E31B78E" w:rsidR="00830A71" w:rsidRDefault="00E57966" w:rsidP="00D113FC">
      <w:pPr>
        <w:ind w:firstLine="720"/>
      </w:pPr>
      <w:r>
        <w:t xml:space="preserve">A. </w:t>
      </w:r>
      <w:r w:rsidR="00830A71">
        <w:t>The Director</w:t>
      </w:r>
      <w:r w:rsidR="00773CCC">
        <w:t>s</w:t>
      </w:r>
      <w:r w:rsidR="00830A71">
        <w:t xml:space="preserve"> of the </w:t>
      </w:r>
      <w:r w:rsidR="00157B7E">
        <w:t xml:space="preserve">Human Services Department, the </w:t>
      </w:r>
      <w:r w:rsidR="00830A71">
        <w:t>Office of Sustainability and Environment</w:t>
      </w:r>
      <w:r w:rsidR="00773CCC">
        <w:t xml:space="preserve">, the Department of Education and Early Learning, </w:t>
      </w:r>
      <w:r w:rsidR="005531BB">
        <w:t>and Public Health - Seattle and King County</w:t>
      </w:r>
      <w:r w:rsidR="00830A71">
        <w:t xml:space="preserve">, or successor departments, will prepare and submit to the </w:t>
      </w:r>
      <w:r w:rsidR="00773CCC">
        <w:t>Community Advisory Board</w:t>
      </w:r>
      <w:r w:rsidR="00830A71">
        <w:t>, City Council, Mayor, and residents of Seattle annual progress reports on the implementation of the services funded by the beverage tax.</w:t>
      </w:r>
    </w:p>
    <w:p w14:paraId="56F68A69" w14:textId="1E199AE1" w:rsidR="008B2E02" w:rsidRPr="008A6BBC" w:rsidRDefault="00E57966" w:rsidP="00724162">
      <w:pPr>
        <w:ind w:firstLine="720"/>
        <w:rPr>
          <w:rFonts w:cs="Times New Roman"/>
          <w:szCs w:val="24"/>
        </w:rPr>
      </w:pPr>
      <w:r>
        <w:t xml:space="preserve">B. </w:t>
      </w:r>
      <w:r w:rsidR="005963FC" w:rsidRPr="005963FC">
        <w:t xml:space="preserve">The City Auditor </w:t>
      </w:r>
      <w:r w:rsidR="009121D0">
        <w:t xml:space="preserve">shall </w:t>
      </w:r>
      <w:r w:rsidR="005963FC" w:rsidRPr="005963FC">
        <w:t xml:space="preserve">contract with academic researchers </w:t>
      </w:r>
      <w:r w:rsidR="00BD56E8">
        <w:t>to complete an annual evaluation of the effects of the tax</w:t>
      </w:r>
      <w:r w:rsidR="005963FC" w:rsidRPr="005963FC">
        <w:t>.</w:t>
      </w:r>
      <w:r w:rsidR="00C47400" w:rsidRPr="00C47400">
        <w:t xml:space="preserve"> </w:t>
      </w:r>
      <w:r w:rsidR="00C47400">
        <w:t xml:space="preserve">In contracting with academic researchers, the City Auditor should consider researchers with a proven track record of rigorous policy evaluation for impacts on behavior, health, and economic outcomes. </w:t>
      </w:r>
      <w:r w:rsidR="005963FC" w:rsidRPr="005963FC">
        <w:t xml:space="preserve">A minimum of $500,000 per year for at least the </w:t>
      </w:r>
      <w:r w:rsidR="00BD56E8">
        <w:t>first five</w:t>
      </w:r>
      <w:r w:rsidR="005963FC" w:rsidRPr="005963FC">
        <w:t xml:space="preserve"> years, beginning with the date of adoption of this ordinance, shall be dedicated to </w:t>
      </w:r>
      <w:r w:rsidR="00BD56E8">
        <w:t xml:space="preserve">this </w:t>
      </w:r>
      <w:r w:rsidR="005963FC" w:rsidRPr="005963FC">
        <w:t xml:space="preserve">evaluation. </w:t>
      </w:r>
      <w:r w:rsidR="00BD56E8">
        <w:t>The e</w:t>
      </w:r>
      <w:r w:rsidR="005963FC" w:rsidRPr="005963FC">
        <w:t>valuation shall assess, but not be limited to, the impact of the tax on 1) economic outcomes (such as household food expenditures, beverage prices and sales, jobs, and store revenues) and 2) health behaviors (such as dietary purchases and consumption), 3) intermediate health outcomes</w:t>
      </w:r>
      <w:r w:rsidR="00DA0E9E">
        <w:t>, and 4) identification and assessment of food deserts in the city, and 5) the effectiveness and efficiency of the foodbank network in the city</w:t>
      </w:r>
      <w:r w:rsidR="005963FC" w:rsidRPr="005963FC">
        <w:t xml:space="preserve">. </w:t>
      </w:r>
      <w:r w:rsidR="00BD56E8">
        <w:t>The e</w:t>
      </w:r>
      <w:r w:rsidR="005963FC" w:rsidRPr="005963FC">
        <w:t>valuation shall also assess, but not be limited to, the process of implementing the tax, including perceptions of city residents and specifically low income households, food retailers, tax administrators, and city officials. The evaluation will rely on data collected specifically for th</w:t>
      </w:r>
      <w:r w:rsidR="00C47400">
        <w:t>e</w:t>
      </w:r>
      <w:r w:rsidR="005963FC" w:rsidRPr="005963FC">
        <w:t xml:space="preserve"> purpose</w:t>
      </w:r>
      <w:r w:rsidR="00730637">
        <w:t>s</w:t>
      </w:r>
      <w:r w:rsidR="00C47400">
        <w:t xml:space="preserve"> of the evaluation</w:t>
      </w:r>
      <w:r w:rsidR="005963FC" w:rsidRPr="005963FC">
        <w:t xml:space="preserve"> from populations in Seattle as well as outside Seattle to enable a rigorous comparison of trends in behavior, health and economic outcomes as a result of th</w:t>
      </w:r>
      <w:r w:rsidR="00C47400">
        <w:t>is</w:t>
      </w:r>
      <w:r w:rsidR="005963FC" w:rsidRPr="005963FC">
        <w:t xml:space="preserve"> ordinance.</w:t>
      </w:r>
      <w:r w:rsidR="006276BB">
        <w:t xml:space="preserve"> </w:t>
      </w:r>
      <w:r w:rsidR="008B2E02" w:rsidRPr="008A6BBC">
        <w:rPr>
          <w:rFonts w:cs="Times New Roman"/>
          <w:szCs w:val="24"/>
        </w:rPr>
        <w:t xml:space="preserve">Section </w:t>
      </w:r>
      <w:r w:rsidR="00830A71">
        <w:rPr>
          <w:rFonts w:cs="Times New Roman"/>
          <w:szCs w:val="24"/>
        </w:rPr>
        <w:t>6</w:t>
      </w:r>
      <w:r w:rsidR="008B2E02" w:rsidRPr="008A6BBC">
        <w:rPr>
          <w:rFonts w:cs="Times New Roman"/>
          <w:szCs w:val="24"/>
        </w:rPr>
        <w:t>.</w:t>
      </w:r>
      <w:r w:rsidR="0028367D" w:rsidRPr="008A6BBC">
        <w:rPr>
          <w:rFonts w:cs="Times New Roman"/>
          <w:szCs w:val="24"/>
        </w:rPr>
        <w:t xml:space="preserve"> </w:t>
      </w:r>
      <w:r w:rsidR="008B2E02" w:rsidRPr="008A6BBC">
        <w:rPr>
          <w:rFonts w:cs="Times New Roman"/>
          <w:szCs w:val="24"/>
        </w:rPr>
        <w:t>Section 5.30.010 of the Seattle Municipal Code, last amended by Ordinance 124833, is amended as follows:</w:t>
      </w:r>
    </w:p>
    <w:p w14:paraId="4B28D368" w14:textId="77777777" w:rsidR="008B2E02" w:rsidRPr="008A6BBC" w:rsidRDefault="008B2E02" w:rsidP="00B6767E">
      <w:pPr>
        <w:keepNext/>
        <w:rPr>
          <w:rFonts w:cs="Times New Roman"/>
          <w:b/>
          <w:szCs w:val="24"/>
        </w:rPr>
      </w:pPr>
      <w:r w:rsidRPr="008A6BBC">
        <w:rPr>
          <w:rFonts w:cs="Times New Roman"/>
          <w:b/>
          <w:szCs w:val="24"/>
        </w:rPr>
        <w:lastRenderedPageBreak/>
        <w:t xml:space="preserve">5.30.010 Definition provisions </w:t>
      </w:r>
    </w:p>
    <w:p w14:paraId="784320E2" w14:textId="22152434" w:rsidR="008B2E02" w:rsidRDefault="008B2E02" w:rsidP="00724162">
      <w:pPr>
        <w:rPr>
          <w:rFonts w:cs="Times New Roman"/>
          <w:szCs w:val="24"/>
        </w:rPr>
      </w:pPr>
      <w:r w:rsidRPr="008A6BBC">
        <w:rPr>
          <w:rFonts w:cs="Times New Roman"/>
          <w:szCs w:val="24"/>
        </w:rPr>
        <w:t xml:space="preserve">The definitions contained in this Chapter 5.30 shall apply to the following chapters of the Seattle Municipal Code: Chapters 5.32 (Amusement Devices), 5.35 (Commercial Parking Tax), 5.40 (Admission Tax), 5.45 (Business License Tax), 5.46 (Square Footage Tax), 5.48 (Business Tax—Utilities), 5.50 (Firearms and Ammunition Tax), 5.52 (Gambling Tax), </w:t>
      </w:r>
      <w:r w:rsidRPr="008A6BBC">
        <w:rPr>
          <w:rFonts w:cs="Times New Roman"/>
          <w:szCs w:val="24"/>
          <w:u w:val="single"/>
        </w:rPr>
        <w:t>5.</w:t>
      </w:r>
      <w:r w:rsidR="008A6BBC" w:rsidRPr="008A6BBC">
        <w:rPr>
          <w:rFonts w:cs="Times New Roman"/>
          <w:szCs w:val="24"/>
          <w:u w:val="single"/>
        </w:rPr>
        <w:t>53</w:t>
      </w:r>
      <w:r w:rsidRPr="008A6BBC">
        <w:rPr>
          <w:rFonts w:cs="Times New Roman"/>
          <w:szCs w:val="24"/>
          <w:u w:val="single"/>
        </w:rPr>
        <w:t xml:space="preserve"> (Sweetened Beverage Tax),</w:t>
      </w:r>
      <w:r w:rsidRPr="008A6BBC">
        <w:rPr>
          <w:rFonts w:cs="Times New Roman"/>
          <w:szCs w:val="24"/>
        </w:rPr>
        <w:t xml:space="preserve"> and 5.55 (General Administrative Provisions) unless expressly provided for otherwise therein, and shall also apply to other chapters and sections of the Seattle Municipal Code in the manner and to the extent expressly indicated in each chapter or section. Words in the singular number shall include the plural and the plural shall include the singular. Words in one gender shall include the other genders.</w:t>
      </w:r>
    </w:p>
    <w:p w14:paraId="425171B7" w14:textId="4FF2DDE2" w:rsidR="009D4E23" w:rsidRDefault="009D4E23" w:rsidP="009D4E23">
      <w:pPr>
        <w:ind w:firstLine="720"/>
        <w:rPr>
          <w:rFonts w:cs="Times New Roman"/>
          <w:szCs w:val="24"/>
        </w:rPr>
      </w:pPr>
      <w:r w:rsidRPr="008A6BBC">
        <w:rPr>
          <w:rFonts w:cs="Times New Roman"/>
          <w:szCs w:val="24"/>
        </w:rPr>
        <w:t xml:space="preserve">Section </w:t>
      </w:r>
      <w:r w:rsidR="00830A71">
        <w:rPr>
          <w:rFonts w:cs="Times New Roman"/>
          <w:szCs w:val="24"/>
        </w:rPr>
        <w:t>7</w:t>
      </w:r>
      <w:r w:rsidRPr="008A6BBC">
        <w:rPr>
          <w:rFonts w:cs="Times New Roman"/>
          <w:szCs w:val="24"/>
        </w:rPr>
        <w:t>. Subsection 5.30.0</w:t>
      </w:r>
      <w:r>
        <w:rPr>
          <w:rFonts w:cs="Times New Roman"/>
          <w:szCs w:val="24"/>
        </w:rPr>
        <w:t>25</w:t>
      </w:r>
      <w:r w:rsidRPr="008A6BBC">
        <w:rPr>
          <w:rFonts w:cs="Times New Roman"/>
          <w:szCs w:val="24"/>
        </w:rPr>
        <w:t>.</w:t>
      </w:r>
      <w:r>
        <w:rPr>
          <w:rFonts w:cs="Times New Roman"/>
          <w:szCs w:val="24"/>
        </w:rPr>
        <w:t>K</w:t>
      </w:r>
      <w:r w:rsidRPr="008A6BBC">
        <w:rPr>
          <w:rFonts w:cs="Times New Roman"/>
          <w:szCs w:val="24"/>
        </w:rPr>
        <w:t xml:space="preserve"> of the Seattle Municipal Code, which section was last amended by Ordinance </w:t>
      </w:r>
      <w:r w:rsidR="003A6851" w:rsidRPr="008A6BBC">
        <w:rPr>
          <w:rFonts w:cs="Times New Roman"/>
          <w:szCs w:val="24"/>
        </w:rPr>
        <w:t>12</w:t>
      </w:r>
      <w:r w:rsidR="003A6851">
        <w:rPr>
          <w:rFonts w:cs="Times New Roman"/>
          <w:szCs w:val="24"/>
        </w:rPr>
        <w:t>5211</w:t>
      </w:r>
      <w:r w:rsidRPr="008A6BBC">
        <w:rPr>
          <w:rFonts w:cs="Times New Roman"/>
          <w:szCs w:val="24"/>
        </w:rPr>
        <w:t>, is amended as follows:</w:t>
      </w:r>
    </w:p>
    <w:p w14:paraId="1F870F03" w14:textId="2AE08A61" w:rsidR="00B81222" w:rsidRDefault="00B81222" w:rsidP="00B81222">
      <w:pPr>
        <w:rPr>
          <w:rFonts w:cs="Times New Roman"/>
          <w:b/>
          <w:szCs w:val="24"/>
        </w:rPr>
      </w:pPr>
      <w:r>
        <w:rPr>
          <w:rFonts w:cs="Times New Roman"/>
          <w:b/>
          <w:szCs w:val="24"/>
        </w:rPr>
        <w:t>5.30.025 Definitions, C—D</w:t>
      </w:r>
    </w:p>
    <w:p w14:paraId="032965B0" w14:textId="3645FD3B" w:rsidR="00B81222" w:rsidRPr="00B81222" w:rsidRDefault="00B81222" w:rsidP="00B81222">
      <w:pPr>
        <w:jc w:val="center"/>
        <w:rPr>
          <w:rFonts w:cs="Times New Roman"/>
          <w:szCs w:val="24"/>
        </w:rPr>
      </w:pPr>
      <w:r>
        <w:rPr>
          <w:rFonts w:cs="Times New Roman"/>
          <w:szCs w:val="24"/>
        </w:rPr>
        <w:t>* * *</w:t>
      </w:r>
    </w:p>
    <w:p w14:paraId="49845DCF" w14:textId="201AA6D3" w:rsidR="009D4E23" w:rsidRDefault="00B81222" w:rsidP="006512E9">
      <w:pPr>
        <w:ind w:firstLine="720"/>
        <w:rPr>
          <w:rFonts w:cs="Times New Roman"/>
          <w:szCs w:val="24"/>
          <w:u w:val="single"/>
        </w:rPr>
      </w:pPr>
      <w:r>
        <w:rPr>
          <w:rFonts w:cs="Times New Roman"/>
          <w:szCs w:val="24"/>
        </w:rPr>
        <w:t>K.</w:t>
      </w:r>
      <w:r>
        <w:rPr>
          <w:rFonts w:cs="Times New Roman"/>
          <w:szCs w:val="24"/>
        </w:rPr>
        <w:tab/>
      </w:r>
      <w:r w:rsidR="004F70BB">
        <w:rPr>
          <w:rFonts w:cs="Times New Roman"/>
          <w:szCs w:val="24"/>
        </w:rPr>
        <w:t>“</w:t>
      </w:r>
      <w:r w:rsidR="00A10EB3" w:rsidRPr="00A10EB3">
        <w:rPr>
          <w:rFonts w:cs="Times New Roman"/>
          <w:szCs w:val="24"/>
        </w:rPr>
        <w:t>Delivery</w:t>
      </w:r>
      <w:r w:rsidR="004F70BB">
        <w:rPr>
          <w:rFonts w:cs="Times New Roman"/>
          <w:szCs w:val="24"/>
        </w:rPr>
        <w:t>”</w:t>
      </w:r>
      <w:r w:rsidR="00A10EB3" w:rsidRPr="00A10EB3">
        <w:rPr>
          <w:rFonts w:cs="Times New Roman"/>
          <w:szCs w:val="24"/>
        </w:rPr>
        <w:t xml:space="preserve"> means the transfer of possession of tangible personal property between the seller and the buyer or the buyer</w:t>
      </w:r>
      <w:r w:rsidR="004F70BB">
        <w:rPr>
          <w:rFonts w:cs="Times New Roman"/>
          <w:szCs w:val="24"/>
        </w:rPr>
        <w:t>’</w:t>
      </w:r>
      <w:r w:rsidR="00A10EB3" w:rsidRPr="00A10EB3">
        <w:rPr>
          <w:rFonts w:cs="Times New Roman"/>
          <w:szCs w:val="24"/>
        </w:rPr>
        <w:t>s representative. Delivery to an employee of a buyer is considered delivery to the buyer. Transfer of possession of tangible personal property occurs when the buyer or the buyer</w:t>
      </w:r>
      <w:r w:rsidR="00C76AE5">
        <w:rPr>
          <w:rFonts w:cs="Times New Roman"/>
          <w:szCs w:val="24"/>
        </w:rPr>
        <w:t>’</w:t>
      </w:r>
      <w:r w:rsidR="00A10EB3" w:rsidRPr="00A10EB3">
        <w:rPr>
          <w:rFonts w:cs="Times New Roman"/>
          <w:szCs w:val="24"/>
        </w:rPr>
        <w:t>s representative first takes physical control of the property or exercises dominion and control over the property. Dominion and control means the buyer has the ability to put the property to the buyer</w:t>
      </w:r>
      <w:r w:rsidR="004F70BB">
        <w:rPr>
          <w:rFonts w:cs="Times New Roman"/>
          <w:szCs w:val="24"/>
        </w:rPr>
        <w:t>’</w:t>
      </w:r>
      <w:r w:rsidR="00A10EB3" w:rsidRPr="00A10EB3">
        <w:rPr>
          <w:rFonts w:cs="Times New Roman"/>
          <w:szCs w:val="24"/>
        </w:rPr>
        <w:t>s own purposes. It means the buyer or the buyer</w:t>
      </w:r>
      <w:r w:rsidR="004F70BB">
        <w:rPr>
          <w:rFonts w:cs="Times New Roman"/>
          <w:szCs w:val="24"/>
        </w:rPr>
        <w:t>’</w:t>
      </w:r>
      <w:r w:rsidR="00A10EB3" w:rsidRPr="00A10EB3">
        <w:rPr>
          <w:rFonts w:cs="Times New Roman"/>
          <w:szCs w:val="24"/>
        </w:rPr>
        <w:t xml:space="preserve">s representative has made the final decision to accept or reject the property, and the seller has no further right to possession of the property and the buyer has no right to return the property to the seller, other than under a warranty contract. A buyer does not exercise dominion and control over </w:t>
      </w:r>
      <w:r w:rsidR="00A10EB3" w:rsidRPr="00A10EB3">
        <w:rPr>
          <w:rFonts w:cs="Times New Roman"/>
          <w:szCs w:val="24"/>
        </w:rPr>
        <w:lastRenderedPageBreak/>
        <w:t>tangible personal property merely by arranging for shipment of the property from the seller to itself. A buyer</w:t>
      </w:r>
      <w:r w:rsidR="004F70BB">
        <w:rPr>
          <w:rFonts w:cs="Times New Roman"/>
          <w:szCs w:val="24"/>
        </w:rPr>
        <w:t>’</w:t>
      </w:r>
      <w:r w:rsidR="00A10EB3" w:rsidRPr="00A10EB3">
        <w:rPr>
          <w:rFonts w:cs="Times New Roman"/>
          <w:szCs w:val="24"/>
        </w:rPr>
        <w:t>s representative is a person, other than an employee of the buyer, who is authorized in writing by the buyer to receive tangible personal property and take dominion and control by making the final decision to accept or reject the property. Neither a shipping company nor a seller can serve as a buyer</w:t>
      </w:r>
      <w:r w:rsidR="004F70BB">
        <w:rPr>
          <w:rFonts w:cs="Times New Roman"/>
          <w:szCs w:val="24"/>
        </w:rPr>
        <w:t>’</w:t>
      </w:r>
      <w:r w:rsidR="00A10EB3" w:rsidRPr="00A10EB3">
        <w:rPr>
          <w:rFonts w:cs="Times New Roman"/>
          <w:szCs w:val="24"/>
        </w:rPr>
        <w:t>s representative. It is immaterial where the contract of sale is negotiated or where the buyer obtains title to the property. Delivery terms and other provisions of the Uniform Commercial Code (Title 62A RCW) do not determine when or where delivery of tangible personal property occurs for purposes of Seattle</w:t>
      </w:r>
      <w:r w:rsidR="004F70BB">
        <w:rPr>
          <w:rFonts w:cs="Times New Roman"/>
          <w:szCs w:val="24"/>
        </w:rPr>
        <w:t>’</w:t>
      </w:r>
      <w:r w:rsidR="00A10EB3" w:rsidRPr="00A10EB3">
        <w:rPr>
          <w:rFonts w:cs="Times New Roman"/>
          <w:szCs w:val="24"/>
        </w:rPr>
        <w:t>s business license tax</w:t>
      </w:r>
      <w:r w:rsidR="00E07460" w:rsidRPr="004F70BB">
        <w:rPr>
          <w:rFonts w:cs="Times New Roman"/>
          <w:szCs w:val="24"/>
        </w:rPr>
        <w:t xml:space="preserve"> </w:t>
      </w:r>
      <w:r w:rsidR="00E07460">
        <w:rPr>
          <w:rFonts w:cs="Times New Roman"/>
          <w:szCs w:val="24"/>
          <w:u w:val="single"/>
        </w:rPr>
        <w:t>or Seattle’s sweetened beverage tax</w:t>
      </w:r>
      <w:r w:rsidR="00A10EB3" w:rsidRPr="00A10EB3">
        <w:rPr>
          <w:rFonts w:cs="Times New Roman"/>
          <w:szCs w:val="24"/>
        </w:rPr>
        <w:t>.</w:t>
      </w:r>
      <w:r w:rsidR="00A10EB3">
        <w:rPr>
          <w:rFonts w:cs="Times New Roman"/>
          <w:szCs w:val="24"/>
        </w:rPr>
        <w:t xml:space="preserve"> </w:t>
      </w:r>
      <w:r w:rsidR="0004659B" w:rsidRPr="00A304C1">
        <w:rPr>
          <w:rFonts w:cs="Times New Roman"/>
          <w:szCs w:val="24"/>
          <w:u w:val="single"/>
        </w:rPr>
        <w:t xml:space="preserve">For purposes of </w:t>
      </w:r>
      <w:r w:rsidR="0004659B">
        <w:rPr>
          <w:rFonts w:cs="Times New Roman"/>
          <w:szCs w:val="24"/>
          <w:u w:val="single"/>
        </w:rPr>
        <w:t>Chapter</w:t>
      </w:r>
      <w:r w:rsidR="0004659B" w:rsidRPr="00A304C1">
        <w:rPr>
          <w:rFonts w:cs="Times New Roman"/>
          <w:szCs w:val="24"/>
          <w:u w:val="single"/>
        </w:rPr>
        <w:t xml:space="preserve"> 5.53, the term “</w:t>
      </w:r>
      <w:r w:rsidR="0004659B">
        <w:rPr>
          <w:rFonts w:cs="Times New Roman"/>
          <w:szCs w:val="24"/>
          <w:u w:val="single"/>
        </w:rPr>
        <w:t>seller</w:t>
      </w:r>
      <w:r w:rsidR="0004659B" w:rsidRPr="00A304C1">
        <w:rPr>
          <w:rFonts w:cs="Times New Roman"/>
          <w:szCs w:val="24"/>
          <w:u w:val="single"/>
        </w:rPr>
        <w:t xml:space="preserve">” as used in this subsection 5.30.025.K shall include any </w:t>
      </w:r>
      <w:r w:rsidR="0004659B">
        <w:rPr>
          <w:rFonts w:cs="Times New Roman"/>
          <w:szCs w:val="24"/>
          <w:u w:val="single"/>
        </w:rPr>
        <w:t>distributor</w:t>
      </w:r>
      <w:r w:rsidR="0004659B" w:rsidRPr="00A304C1">
        <w:rPr>
          <w:rFonts w:cs="Times New Roman"/>
          <w:szCs w:val="24"/>
          <w:u w:val="single"/>
        </w:rPr>
        <w:t xml:space="preserve"> </w:t>
      </w:r>
      <w:r w:rsidR="0004659B">
        <w:rPr>
          <w:rFonts w:cs="Times New Roman"/>
          <w:szCs w:val="24"/>
          <w:u w:val="single"/>
        </w:rPr>
        <w:t>and</w:t>
      </w:r>
      <w:r w:rsidR="0004659B" w:rsidRPr="00A304C1">
        <w:rPr>
          <w:rFonts w:cs="Times New Roman"/>
          <w:szCs w:val="24"/>
          <w:u w:val="single"/>
        </w:rPr>
        <w:t xml:space="preserve"> the term “buyer” as used in this subsection 5.30.025.K shall include any recipient who offers the del</w:t>
      </w:r>
      <w:r w:rsidR="0004659B">
        <w:rPr>
          <w:rFonts w:cs="Times New Roman"/>
          <w:szCs w:val="24"/>
          <w:u w:val="single"/>
        </w:rPr>
        <w:t>ivered products for retail sale</w:t>
      </w:r>
      <w:r w:rsidR="00A10EB3">
        <w:rPr>
          <w:rFonts w:cs="Times New Roman"/>
          <w:szCs w:val="24"/>
          <w:u w:val="single"/>
        </w:rPr>
        <w:t xml:space="preserve">. </w:t>
      </w:r>
    </w:p>
    <w:p w14:paraId="2CEA7091" w14:textId="74FCC496" w:rsidR="00B81222" w:rsidRPr="001C0AE8" w:rsidRDefault="00B81222" w:rsidP="00B81222">
      <w:pPr>
        <w:jc w:val="center"/>
        <w:rPr>
          <w:rFonts w:cs="Times New Roman"/>
          <w:szCs w:val="24"/>
          <w:u w:val="single"/>
        </w:rPr>
      </w:pPr>
      <w:r>
        <w:rPr>
          <w:rFonts w:cs="Times New Roman"/>
          <w:szCs w:val="24"/>
          <w:u w:val="single"/>
        </w:rPr>
        <w:t>* * *</w:t>
      </w:r>
    </w:p>
    <w:p w14:paraId="760FB05A" w14:textId="5A84D51F" w:rsidR="008B2E02" w:rsidRPr="008A6BBC" w:rsidRDefault="008B2E02" w:rsidP="00724162">
      <w:pPr>
        <w:ind w:firstLine="720"/>
        <w:rPr>
          <w:rFonts w:cs="Times New Roman"/>
          <w:szCs w:val="24"/>
        </w:rPr>
      </w:pPr>
      <w:r w:rsidRPr="008A6BBC">
        <w:rPr>
          <w:rFonts w:cs="Times New Roman"/>
          <w:szCs w:val="24"/>
        </w:rPr>
        <w:t xml:space="preserve">Section </w:t>
      </w:r>
      <w:r w:rsidR="00830A71">
        <w:rPr>
          <w:rFonts w:cs="Times New Roman"/>
          <w:szCs w:val="24"/>
        </w:rPr>
        <w:t>8</w:t>
      </w:r>
      <w:r w:rsidRPr="008A6BBC">
        <w:rPr>
          <w:rFonts w:cs="Times New Roman"/>
          <w:szCs w:val="24"/>
        </w:rPr>
        <w:t>.</w:t>
      </w:r>
      <w:r w:rsidR="0028367D" w:rsidRPr="008A6BBC">
        <w:rPr>
          <w:rFonts w:cs="Times New Roman"/>
          <w:szCs w:val="24"/>
        </w:rPr>
        <w:t xml:space="preserve"> </w:t>
      </w:r>
      <w:r w:rsidR="00A34F26" w:rsidRPr="008A6BBC">
        <w:rPr>
          <w:rFonts w:cs="Times New Roman"/>
          <w:szCs w:val="24"/>
        </w:rPr>
        <w:t xml:space="preserve">Subsection </w:t>
      </w:r>
      <w:r w:rsidRPr="008A6BBC">
        <w:rPr>
          <w:rFonts w:cs="Times New Roman"/>
          <w:szCs w:val="24"/>
        </w:rPr>
        <w:t>5.30.060.</w:t>
      </w:r>
      <w:r w:rsidR="00A34F26" w:rsidRPr="008A6BBC">
        <w:rPr>
          <w:rFonts w:cs="Times New Roman"/>
          <w:szCs w:val="24"/>
        </w:rPr>
        <w:t xml:space="preserve">C </w:t>
      </w:r>
      <w:r w:rsidRPr="008A6BBC">
        <w:rPr>
          <w:rFonts w:cs="Times New Roman"/>
          <w:szCs w:val="24"/>
        </w:rPr>
        <w:t xml:space="preserve">of the Seattle Municipal Code, </w:t>
      </w:r>
      <w:r w:rsidR="00A34F26" w:rsidRPr="008A6BBC">
        <w:rPr>
          <w:rFonts w:cs="Times New Roman"/>
          <w:szCs w:val="24"/>
        </w:rPr>
        <w:t xml:space="preserve">which section was </w:t>
      </w:r>
      <w:r w:rsidRPr="008A6BBC">
        <w:rPr>
          <w:rFonts w:cs="Times New Roman"/>
          <w:szCs w:val="24"/>
        </w:rPr>
        <w:t xml:space="preserve">last amended by Ordinance </w:t>
      </w:r>
      <w:r w:rsidR="00EF7597" w:rsidRPr="008A6BBC">
        <w:rPr>
          <w:rFonts w:cs="Times New Roman"/>
          <w:szCs w:val="24"/>
        </w:rPr>
        <w:t>125083</w:t>
      </w:r>
      <w:r w:rsidRPr="008A6BBC">
        <w:rPr>
          <w:rFonts w:cs="Times New Roman"/>
          <w:szCs w:val="24"/>
        </w:rPr>
        <w:t>, is amended as follows:</w:t>
      </w:r>
    </w:p>
    <w:p w14:paraId="52ED6AF3" w14:textId="77777777" w:rsidR="008B2E02" w:rsidRPr="008A6BBC" w:rsidRDefault="008B2E02" w:rsidP="00724162">
      <w:pPr>
        <w:keepNext/>
        <w:rPr>
          <w:rFonts w:cs="Times New Roman"/>
          <w:b/>
          <w:szCs w:val="24"/>
        </w:rPr>
      </w:pPr>
      <w:r w:rsidRPr="008A6BBC">
        <w:rPr>
          <w:rFonts w:cs="Times New Roman"/>
          <w:b/>
          <w:szCs w:val="24"/>
        </w:rPr>
        <w:t xml:space="preserve">5.30.060 Definitions, T—Z </w:t>
      </w:r>
    </w:p>
    <w:p w14:paraId="792CC8A9" w14:textId="77777777" w:rsidR="00771408" w:rsidRPr="008A6BBC" w:rsidRDefault="00771408" w:rsidP="00724162">
      <w:pPr>
        <w:jc w:val="center"/>
        <w:rPr>
          <w:rFonts w:cs="Times New Roman"/>
          <w:szCs w:val="24"/>
        </w:rPr>
      </w:pPr>
      <w:r w:rsidRPr="008A6BBC">
        <w:rPr>
          <w:rFonts w:cs="Times New Roman"/>
          <w:szCs w:val="24"/>
        </w:rPr>
        <w:t>* * *</w:t>
      </w:r>
    </w:p>
    <w:p w14:paraId="461AFA2C" w14:textId="4C55CD8A" w:rsidR="008B2E02" w:rsidRPr="008A6BBC" w:rsidRDefault="00FA46D5" w:rsidP="00724162">
      <w:pPr>
        <w:ind w:firstLine="720"/>
        <w:rPr>
          <w:rFonts w:cs="Times New Roman"/>
          <w:szCs w:val="24"/>
        </w:rPr>
      </w:pPr>
      <w:r w:rsidRPr="008A6BBC">
        <w:rPr>
          <w:rFonts w:cs="Times New Roman"/>
          <w:szCs w:val="24"/>
        </w:rPr>
        <w:t>C</w:t>
      </w:r>
      <w:r w:rsidR="008B2E02" w:rsidRPr="008A6BBC">
        <w:rPr>
          <w:rFonts w:cs="Times New Roman"/>
          <w:szCs w:val="24"/>
        </w:rPr>
        <w:t>.</w:t>
      </w:r>
      <w:r w:rsidR="0028367D" w:rsidRPr="008A6BBC">
        <w:rPr>
          <w:rFonts w:cs="Times New Roman"/>
          <w:szCs w:val="24"/>
        </w:rPr>
        <w:tab/>
      </w:r>
      <w:r w:rsidR="008B2E02" w:rsidRPr="008A6BBC">
        <w:rPr>
          <w:rFonts w:cs="Times New Roman"/>
          <w:szCs w:val="24"/>
        </w:rPr>
        <w:t>“Taxpayer” means any “person,” as herein defined, required by Chapter 5.55 to have a business license tax certificate, or liable for any license, tax</w:t>
      </w:r>
      <w:r w:rsidR="00FD3528">
        <w:rPr>
          <w:rFonts w:cs="Times New Roman"/>
          <w:szCs w:val="24"/>
          <w:u w:val="single"/>
        </w:rPr>
        <w:t>,</w:t>
      </w:r>
      <w:r w:rsidR="008B2E02" w:rsidRPr="008A6BBC">
        <w:rPr>
          <w:rFonts w:cs="Times New Roman"/>
          <w:szCs w:val="24"/>
        </w:rPr>
        <w:t xml:space="preserve"> or fee, or for the collection of any tax or fee, under Chapters 5.32 (</w:t>
      </w:r>
      <w:r w:rsidR="0026494E" w:rsidRPr="008A6BBC">
        <w:rPr>
          <w:rFonts w:cs="Times New Roman"/>
          <w:szCs w:val="24"/>
        </w:rPr>
        <w:t>Revenue Code</w:t>
      </w:r>
      <w:r w:rsidR="008B2E02" w:rsidRPr="008A6BBC">
        <w:rPr>
          <w:rFonts w:cs="Times New Roman"/>
          <w:szCs w:val="24"/>
        </w:rPr>
        <w:t>), 5.35 (Commercial Parking Tax), 5.40 (Admission Tax), 5.45 (Business License Tax), 5.46 (Square Footage Tax), 5.48 (Business Tax—Utilities), 5.50 (Firearms and Ammunition Tax), ((</w:t>
      </w:r>
      <w:r w:rsidR="008B2E02" w:rsidRPr="008A6BBC">
        <w:rPr>
          <w:rFonts w:cs="Times New Roman"/>
          <w:strike/>
          <w:szCs w:val="24"/>
        </w:rPr>
        <w:t>and</w:t>
      </w:r>
      <w:r w:rsidR="008B2E02" w:rsidRPr="008A6BBC">
        <w:rPr>
          <w:rFonts w:cs="Times New Roman"/>
          <w:szCs w:val="24"/>
        </w:rPr>
        <w:t>)) 5.52 (Gambling Tax)</w:t>
      </w:r>
      <w:r w:rsidR="008B2E02" w:rsidRPr="008A6BBC">
        <w:rPr>
          <w:rFonts w:cs="Times New Roman"/>
          <w:szCs w:val="24"/>
          <w:u w:val="single"/>
        </w:rPr>
        <w:t>, and 5.</w:t>
      </w:r>
      <w:r w:rsidR="008A6BBC" w:rsidRPr="008A6BBC">
        <w:rPr>
          <w:rFonts w:cs="Times New Roman"/>
          <w:szCs w:val="24"/>
          <w:u w:val="single"/>
        </w:rPr>
        <w:t>53</w:t>
      </w:r>
      <w:r w:rsidR="008B2E02" w:rsidRPr="008A6BBC">
        <w:rPr>
          <w:rFonts w:cs="Times New Roman"/>
          <w:szCs w:val="24"/>
          <w:u w:val="single"/>
        </w:rPr>
        <w:t xml:space="preserve"> </w:t>
      </w:r>
      <w:r w:rsidR="008B2E02" w:rsidRPr="008A6BBC">
        <w:rPr>
          <w:rFonts w:cs="Times New Roman"/>
          <w:szCs w:val="24"/>
          <w:u w:val="single"/>
        </w:rPr>
        <w:lastRenderedPageBreak/>
        <w:t>(Sweetened Beverage Tax)</w:t>
      </w:r>
      <w:r w:rsidR="0026494E" w:rsidRPr="008A6BBC">
        <w:rPr>
          <w:rFonts w:cs="Times New Roman"/>
          <w:szCs w:val="24"/>
          <w:u w:val="single"/>
        </w:rPr>
        <w:t>,</w:t>
      </w:r>
      <w:r w:rsidR="008B2E02" w:rsidRPr="008A6BBC">
        <w:rPr>
          <w:rFonts w:cs="Times New Roman"/>
          <w:szCs w:val="24"/>
        </w:rPr>
        <w:t xml:space="preserve"> or who engages in any business or who performs any act for which a tax or fee is imposed under those chapters.</w:t>
      </w:r>
    </w:p>
    <w:p w14:paraId="13FC50B7" w14:textId="77777777" w:rsidR="0026494E" w:rsidRPr="008A6BBC" w:rsidRDefault="0026494E" w:rsidP="0026494E">
      <w:pPr>
        <w:jc w:val="center"/>
        <w:rPr>
          <w:rFonts w:cs="Times New Roman"/>
          <w:szCs w:val="24"/>
        </w:rPr>
      </w:pPr>
      <w:r w:rsidRPr="008A6BBC">
        <w:rPr>
          <w:rFonts w:cs="Times New Roman"/>
          <w:szCs w:val="24"/>
        </w:rPr>
        <w:t>* * *</w:t>
      </w:r>
    </w:p>
    <w:p w14:paraId="51B13114" w14:textId="69A8CE11" w:rsidR="008B2E02" w:rsidRPr="008A6BBC" w:rsidRDefault="008B2E02" w:rsidP="00724162">
      <w:pPr>
        <w:ind w:firstLine="720"/>
        <w:rPr>
          <w:rFonts w:cs="Times New Roman"/>
          <w:szCs w:val="24"/>
        </w:rPr>
      </w:pPr>
      <w:r w:rsidRPr="008A6BBC">
        <w:rPr>
          <w:rFonts w:cs="Times New Roman"/>
          <w:szCs w:val="24"/>
        </w:rPr>
        <w:t xml:space="preserve">Section </w:t>
      </w:r>
      <w:r w:rsidR="00830A71">
        <w:rPr>
          <w:rFonts w:cs="Times New Roman"/>
          <w:szCs w:val="24"/>
        </w:rPr>
        <w:t>9</w:t>
      </w:r>
      <w:r w:rsidRPr="008A6BBC">
        <w:rPr>
          <w:rFonts w:cs="Times New Roman"/>
          <w:szCs w:val="24"/>
        </w:rPr>
        <w:t>.</w:t>
      </w:r>
      <w:r w:rsidR="0028367D" w:rsidRPr="008A6BBC">
        <w:rPr>
          <w:rFonts w:cs="Times New Roman"/>
          <w:szCs w:val="24"/>
        </w:rPr>
        <w:t xml:space="preserve"> </w:t>
      </w:r>
      <w:r w:rsidRPr="008A6BBC">
        <w:rPr>
          <w:rFonts w:cs="Times New Roman"/>
          <w:szCs w:val="24"/>
        </w:rPr>
        <w:t>Section 5.55.010 of the Seattle Municipal Code, last amended by Ordinance 124833, is amended as follows:</w:t>
      </w:r>
    </w:p>
    <w:p w14:paraId="15B4B9BD" w14:textId="77777777" w:rsidR="008B2E02" w:rsidRPr="008A6BBC" w:rsidRDefault="008B2E02" w:rsidP="00A34F26">
      <w:pPr>
        <w:rPr>
          <w:rFonts w:cs="Times New Roman"/>
          <w:b/>
          <w:szCs w:val="24"/>
        </w:rPr>
      </w:pPr>
      <w:r w:rsidRPr="008A6BBC">
        <w:rPr>
          <w:rFonts w:cs="Times New Roman"/>
          <w:b/>
          <w:szCs w:val="24"/>
        </w:rPr>
        <w:t>5.55.010 Application of chapter stated</w:t>
      </w:r>
    </w:p>
    <w:p w14:paraId="51464999" w14:textId="4BF9CAD4" w:rsidR="008B2E02" w:rsidRPr="008A6BBC" w:rsidRDefault="008B2E02" w:rsidP="00A34F26">
      <w:pPr>
        <w:rPr>
          <w:rFonts w:cs="Times New Roman"/>
          <w:szCs w:val="24"/>
        </w:rPr>
      </w:pPr>
      <w:r w:rsidRPr="008A6BBC">
        <w:rPr>
          <w:rFonts w:cs="Times New Roman"/>
          <w:szCs w:val="24"/>
        </w:rPr>
        <w:t>Unless expressly stated to the contrary in each chapter, the provisions of this Chapter 5.55 shall apply with respect to the licenses and taxes imposed under this Chapter 5.55 and Chapters 5.32 (Amusement Devices), 5.35 (Commercial Parking Tax), 5.37 (Employee Hours Taxes), 5.40 (Admission Tax), 5.45 (Business License Tax), 5.46 (Square Footage Tax), 5.48 (Business Tax—Utilities), 5.50 (Firearms and Ammunition Tax), ((</w:t>
      </w:r>
      <w:r w:rsidRPr="008A6BBC">
        <w:rPr>
          <w:rFonts w:cs="Times New Roman"/>
          <w:strike/>
          <w:szCs w:val="24"/>
        </w:rPr>
        <w:t>and</w:t>
      </w:r>
      <w:r w:rsidRPr="008A6BBC">
        <w:rPr>
          <w:rFonts w:cs="Times New Roman"/>
          <w:szCs w:val="24"/>
        </w:rPr>
        <w:t>)) 5.52 (Gambling Tax)</w:t>
      </w:r>
      <w:r w:rsidRPr="008A6BBC">
        <w:rPr>
          <w:rFonts w:cs="Times New Roman"/>
          <w:szCs w:val="24"/>
          <w:u w:val="single"/>
        </w:rPr>
        <w:t>, 5.</w:t>
      </w:r>
      <w:r w:rsidR="008A6BBC" w:rsidRPr="008A6BBC">
        <w:rPr>
          <w:rFonts w:cs="Times New Roman"/>
          <w:szCs w:val="24"/>
          <w:u w:val="single"/>
        </w:rPr>
        <w:t>53</w:t>
      </w:r>
      <w:r w:rsidRPr="008A6BBC">
        <w:rPr>
          <w:rFonts w:cs="Times New Roman"/>
          <w:szCs w:val="24"/>
          <w:u w:val="single"/>
        </w:rPr>
        <w:t xml:space="preserve"> (Sweetened Beverage Tax),</w:t>
      </w:r>
      <w:r w:rsidRPr="008A6BBC">
        <w:rPr>
          <w:rFonts w:cs="Times New Roman"/>
          <w:szCs w:val="24"/>
        </w:rPr>
        <w:t xml:space="preserve"> and under other titles, chapters and sections in such manner and to such extent as indicated in each such title, chapter or section.</w:t>
      </w:r>
    </w:p>
    <w:p w14:paraId="1082466E" w14:textId="77777777" w:rsidR="008B2E02" w:rsidRPr="008A6BBC" w:rsidRDefault="008B2E02" w:rsidP="00724162">
      <w:pPr>
        <w:ind w:firstLine="720"/>
        <w:rPr>
          <w:rFonts w:cs="Times New Roman"/>
          <w:szCs w:val="24"/>
        </w:rPr>
      </w:pPr>
      <w:r w:rsidRPr="008A6BBC">
        <w:rPr>
          <w:rFonts w:cs="Times New Roman"/>
          <w:szCs w:val="24"/>
        </w:rPr>
        <w:t xml:space="preserve">Section </w:t>
      </w:r>
      <w:r w:rsidR="00A10EB3">
        <w:rPr>
          <w:rFonts w:cs="Times New Roman"/>
          <w:szCs w:val="24"/>
        </w:rPr>
        <w:t>10</w:t>
      </w:r>
      <w:r w:rsidRPr="008A6BBC">
        <w:rPr>
          <w:rFonts w:cs="Times New Roman"/>
          <w:szCs w:val="24"/>
        </w:rPr>
        <w:t>.</w:t>
      </w:r>
      <w:r w:rsidR="0028367D" w:rsidRPr="008A6BBC">
        <w:rPr>
          <w:rFonts w:cs="Times New Roman"/>
          <w:szCs w:val="24"/>
        </w:rPr>
        <w:t xml:space="preserve"> </w:t>
      </w:r>
      <w:r w:rsidR="00A34F26" w:rsidRPr="008A6BBC">
        <w:rPr>
          <w:rFonts w:cs="Times New Roman"/>
          <w:szCs w:val="24"/>
        </w:rPr>
        <w:t xml:space="preserve">Subsection </w:t>
      </w:r>
      <w:r w:rsidRPr="008A6BBC">
        <w:rPr>
          <w:rFonts w:cs="Times New Roman"/>
          <w:szCs w:val="24"/>
        </w:rPr>
        <w:t xml:space="preserve">5.55.040.A of the Seattle Municipal Code, </w:t>
      </w:r>
      <w:r w:rsidR="00A34F26" w:rsidRPr="008A6BBC">
        <w:rPr>
          <w:rFonts w:cs="Times New Roman"/>
          <w:szCs w:val="24"/>
        </w:rPr>
        <w:t xml:space="preserve">which section was </w:t>
      </w:r>
      <w:r w:rsidRPr="008A6BBC">
        <w:rPr>
          <w:rFonts w:cs="Times New Roman"/>
          <w:szCs w:val="24"/>
        </w:rPr>
        <w:t>last amended by Ordinance 124833, is amended as follows:</w:t>
      </w:r>
    </w:p>
    <w:p w14:paraId="70D4A740" w14:textId="77777777" w:rsidR="008B2E02" w:rsidRPr="008A6BBC" w:rsidRDefault="008B2E02" w:rsidP="00724162">
      <w:pPr>
        <w:keepNext/>
        <w:rPr>
          <w:rFonts w:cs="Times New Roman"/>
          <w:b/>
          <w:szCs w:val="24"/>
        </w:rPr>
      </w:pPr>
      <w:r w:rsidRPr="008A6BBC">
        <w:rPr>
          <w:rFonts w:cs="Times New Roman"/>
          <w:b/>
          <w:szCs w:val="24"/>
        </w:rPr>
        <w:t xml:space="preserve">5.55.040 When due and payable—Reporting periods—Monthly, quarterly, and annual returns—Threshold provisions—Computing time periods—Failure to file returns </w:t>
      </w:r>
    </w:p>
    <w:p w14:paraId="2921326B" w14:textId="48E70ECB" w:rsidR="008B2E02" w:rsidRPr="008A6BBC" w:rsidRDefault="008B2E02" w:rsidP="00724162">
      <w:pPr>
        <w:ind w:firstLine="720"/>
        <w:rPr>
          <w:rFonts w:cs="Times New Roman"/>
          <w:szCs w:val="24"/>
        </w:rPr>
      </w:pPr>
      <w:r w:rsidRPr="008A6BBC">
        <w:rPr>
          <w:rFonts w:cs="Times New Roman"/>
          <w:szCs w:val="24"/>
        </w:rPr>
        <w:t>A.</w:t>
      </w:r>
      <w:r w:rsidR="0028367D" w:rsidRPr="008A6BBC">
        <w:rPr>
          <w:rFonts w:cs="Times New Roman"/>
          <w:szCs w:val="24"/>
        </w:rPr>
        <w:tab/>
      </w:r>
      <w:r w:rsidRPr="008A6BBC">
        <w:rPr>
          <w:rFonts w:cs="Times New Roman"/>
          <w:szCs w:val="24"/>
        </w:rPr>
        <w:t>Other than any annual license fee or registration fee assessed under this Chapter 5.55, the tax imposed by Chapters 5.32 (Amusement Devices), 5.35 (Commercial Parking Tax), 5.40 (Admission Tax), 5.45 (Business License Tax), 5.46 (Square Footage Tax), 5.48 (Business Tax—Utilities), 5.50 (Firearms and Ammunition Tax), ((</w:t>
      </w:r>
      <w:r w:rsidRPr="008A6BBC">
        <w:rPr>
          <w:rFonts w:cs="Times New Roman"/>
          <w:strike/>
          <w:szCs w:val="24"/>
        </w:rPr>
        <w:t>and</w:t>
      </w:r>
      <w:r w:rsidRPr="008A6BBC">
        <w:rPr>
          <w:rFonts w:cs="Times New Roman"/>
          <w:szCs w:val="24"/>
        </w:rPr>
        <w:t>)) 5.52 (Gambling Tax)</w:t>
      </w:r>
      <w:r w:rsidRPr="008A6BBC">
        <w:rPr>
          <w:rFonts w:cs="Times New Roman"/>
          <w:szCs w:val="24"/>
          <w:u w:val="single"/>
        </w:rPr>
        <w:t>, and 5.</w:t>
      </w:r>
      <w:r w:rsidR="008A6BBC" w:rsidRPr="008A6BBC">
        <w:rPr>
          <w:rFonts w:cs="Times New Roman"/>
          <w:szCs w:val="24"/>
          <w:u w:val="single"/>
        </w:rPr>
        <w:t>53</w:t>
      </w:r>
      <w:r w:rsidRPr="008A6BBC">
        <w:rPr>
          <w:rFonts w:cs="Times New Roman"/>
          <w:szCs w:val="24"/>
          <w:u w:val="single"/>
        </w:rPr>
        <w:t xml:space="preserve"> (Sweetened Beverage Tax)</w:t>
      </w:r>
      <w:r w:rsidRPr="008A6BBC">
        <w:rPr>
          <w:rFonts w:cs="Times New Roman"/>
          <w:szCs w:val="24"/>
        </w:rPr>
        <w:t xml:space="preserve"> shall be due and payable in quarterly installments. The Director may use discretion to assign businesses to a monthly or annual reporting period depending on the tax </w:t>
      </w:r>
      <w:r w:rsidRPr="008A6BBC">
        <w:rPr>
          <w:rFonts w:cs="Times New Roman"/>
          <w:szCs w:val="24"/>
        </w:rPr>
        <w:lastRenderedPageBreak/>
        <w:t>amount owing or type of tax. Taxes imposed by subsections 5.52.030.A.2 and 5.52.030.B.2 for punchboards and pulltabs shall be due and payable in monthly installments. Tax returns and payments are due on or before the last day of the next month following the end of the assigned reporting period covered by the return.</w:t>
      </w:r>
    </w:p>
    <w:p w14:paraId="7998098F" w14:textId="77777777" w:rsidR="00771408" w:rsidRPr="008A6BBC" w:rsidRDefault="00771408" w:rsidP="00724162">
      <w:pPr>
        <w:jc w:val="center"/>
        <w:rPr>
          <w:rFonts w:cs="Times New Roman"/>
          <w:szCs w:val="24"/>
        </w:rPr>
      </w:pPr>
      <w:r w:rsidRPr="008A6BBC">
        <w:rPr>
          <w:rFonts w:cs="Times New Roman"/>
          <w:szCs w:val="24"/>
        </w:rPr>
        <w:t>* * *</w:t>
      </w:r>
    </w:p>
    <w:p w14:paraId="58B3B938" w14:textId="6FC20C88" w:rsidR="008B2E02" w:rsidRPr="008A6BBC" w:rsidRDefault="008B2E02" w:rsidP="00724162">
      <w:pPr>
        <w:ind w:firstLine="720"/>
        <w:rPr>
          <w:rFonts w:cs="Times New Roman"/>
          <w:szCs w:val="24"/>
        </w:rPr>
      </w:pPr>
      <w:r w:rsidRPr="008A6BBC">
        <w:rPr>
          <w:rFonts w:cs="Times New Roman"/>
          <w:szCs w:val="24"/>
        </w:rPr>
        <w:t xml:space="preserve">Section </w:t>
      </w:r>
      <w:r w:rsidR="00830A71">
        <w:rPr>
          <w:rFonts w:cs="Times New Roman"/>
          <w:szCs w:val="24"/>
        </w:rPr>
        <w:t>11</w:t>
      </w:r>
      <w:r w:rsidRPr="008A6BBC">
        <w:rPr>
          <w:rFonts w:cs="Times New Roman"/>
          <w:szCs w:val="24"/>
        </w:rPr>
        <w:t>.</w:t>
      </w:r>
      <w:r w:rsidR="0028367D" w:rsidRPr="008A6BBC">
        <w:rPr>
          <w:rFonts w:cs="Times New Roman"/>
          <w:szCs w:val="24"/>
        </w:rPr>
        <w:t xml:space="preserve"> </w:t>
      </w:r>
      <w:r w:rsidR="0030388B" w:rsidRPr="008A6BBC">
        <w:rPr>
          <w:rFonts w:cs="Times New Roman"/>
          <w:szCs w:val="24"/>
        </w:rPr>
        <w:t xml:space="preserve">Subsection </w:t>
      </w:r>
      <w:r w:rsidRPr="008A6BBC">
        <w:rPr>
          <w:rFonts w:cs="Times New Roman"/>
          <w:szCs w:val="24"/>
        </w:rPr>
        <w:t xml:space="preserve">5.55.060.A of the Seattle Municipal Code, </w:t>
      </w:r>
      <w:r w:rsidR="0030388B" w:rsidRPr="008A6BBC">
        <w:rPr>
          <w:rFonts w:cs="Times New Roman"/>
          <w:szCs w:val="24"/>
        </w:rPr>
        <w:t xml:space="preserve">which section was </w:t>
      </w:r>
      <w:r w:rsidRPr="008A6BBC">
        <w:rPr>
          <w:rFonts w:cs="Times New Roman"/>
          <w:szCs w:val="24"/>
        </w:rPr>
        <w:t>last amended by Ordinance 124833, is amended as follows:</w:t>
      </w:r>
    </w:p>
    <w:p w14:paraId="01D5865E" w14:textId="77777777" w:rsidR="008B2E02" w:rsidRPr="008A6BBC" w:rsidRDefault="008B2E02" w:rsidP="00724162">
      <w:pPr>
        <w:rPr>
          <w:rFonts w:cs="Times New Roman"/>
          <w:b/>
          <w:szCs w:val="24"/>
        </w:rPr>
      </w:pPr>
      <w:r w:rsidRPr="008A6BBC">
        <w:rPr>
          <w:rFonts w:cs="Times New Roman"/>
          <w:b/>
          <w:szCs w:val="24"/>
        </w:rPr>
        <w:t xml:space="preserve">5.55.060 Records to be preserved—Examination—Inspection—Search warrants—Estoppel to question assessment </w:t>
      </w:r>
    </w:p>
    <w:p w14:paraId="779082A3" w14:textId="2777B8BC" w:rsidR="008B2E02" w:rsidRPr="008A6BBC" w:rsidRDefault="008B2E02" w:rsidP="00724162">
      <w:pPr>
        <w:ind w:firstLine="720"/>
        <w:rPr>
          <w:rFonts w:cs="Times New Roman"/>
          <w:szCs w:val="24"/>
        </w:rPr>
      </w:pPr>
      <w:r w:rsidRPr="008A6BBC">
        <w:rPr>
          <w:rFonts w:cs="Times New Roman"/>
          <w:szCs w:val="24"/>
        </w:rPr>
        <w:t>A.</w:t>
      </w:r>
      <w:r w:rsidR="0028367D" w:rsidRPr="008A6BBC">
        <w:rPr>
          <w:rFonts w:cs="Times New Roman"/>
          <w:szCs w:val="24"/>
        </w:rPr>
        <w:tab/>
      </w:r>
      <w:r w:rsidRPr="008A6BBC">
        <w:rPr>
          <w:rFonts w:cs="Times New Roman"/>
          <w:szCs w:val="24"/>
        </w:rPr>
        <w:t>Every person liable for any fee or tax imposed by this Chapter 5.55 and Chapters 5.32, 5.35, 5.40, 5.45, 5.46, 5.48, 5.50</w:t>
      </w:r>
      <w:r w:rsidRPr="008A6BBC">
        <w:rPr>
          <w:rFonts w:cs="Times New Roman"/>
          <w:szCs w:val="24"/>
          <w:u w:val="single"/>
        </w:rPr>
        <w:t>,</w:t>
      </w:r>
      <w:r w:rsidRPr="008A6BBC">
        <w:rPr>
          <w:rFonts w:cs="Times New Roman"/>
          <w:szCs w:val="24"/>
        </w:rPr>
        <w:t xml:space="preserve"> ((</w:t>
      </w:r>
      <w:r w:rsidRPr="008A6BBC">
        <w:rPr>
          <w:rFonts w:cs="Times New Roman"/>
          <w:strike/>
          <w:szCs w:val="24"/>
        </w:rPr>
        <w:t>and</w:t>
      </w:r>
      <w:r w:rsidRPr="008A6BBC">
        <w:rPr>
          <w:rFonts w:cs="Times New Roman"/>
          <w:szCs w:val="24"/>
        </w:rPr>
        <w:t>)) 5.52</w:t>
      </w:r>
      <w:r w:rsidRPr="008A6BBC">
        <w:rPr>
          <w:rFonts w:cs="Times New Roman"/>
          <w:szCs w:val="24"/>
          <w:u w:val="single"/>
        </w:rPr>
        <w:t>, and 5.</w:t>
      </w:r>
      <w:r w:rsidR="008A6BBC" w:rsidRPr="008A6BBC">
        <w:rPr>
          <w:rFonts w:cs="Times New Roman"/>
          <w:szCs w:val="24"/>
          <w:u w:val="single"/>
        </w:rPr>
        <w:t>53</w:t>
      </w:r>
      <w:r w:rsidRPr="008A6BBC">
        <w:rPr>
          <w:rFonts w:cs="Times New Roman"/>
          <w:szCs w:val="24"/>
        </w:rPr>
        <w:t xml:space="preserve"> shall keep and preserve, for a period of five years after filing a tax return, such records as may be necessary to determine the amount of any fee or tax for which the person may be liable; which records shall include copies of all federal income tax and state tax returns and reports made by the person. All books, records, papers, invoices, ticket stubs, vendor lists, gambling games, and payout information, inventories, stocks of merchandise, and other data, including federal income tax and state tax returns, and reports needed to determine the accuracy of any taxes due, shall be open for inspection or examination at any time by the Director or a duly authorized agent. Every person’s business premises shall be open for inspection or examination by the Director or a duly authorized agent.</w:t>
      </w:r>
      <w:r w:rsidR="008B162F">
        <w:rPr>
          <w:rFonts w:cs="Times New Roman"/>
          <w:szCs w:val="24"/>
        </w:rPr>
        <w:t xml:space="preserve"> </w:t>
      </w:r>
      <w:r w:rsidR="008B162F" w:rsidRPr="00157B7E">
        <w:rPr>
          <w:rFonts w:cs="Times New Roman"/>
          <w:szCs w:val="24"/>
          <w:u w:val="single"/>
        </w:rPr>
        <w:t xml:space="preserve">For the purposes of this Subsection 5.55.060, </w:t>
      </w:r>
      <w:r w:rsidR="00D542E5" w:rsidRPr="00157B7E">
        <w:rPr>
          <w:rFonts w:cs="Times New Roman"/>
          <w:szCs w:val="24"/>
          <w:u w:val="single"/>
        </w:rPr>
        <w:t>for</w:t>
      </w:r>
      <w:r w:rsidR="008B162F" w:rsidRPr="00157B7E">
        <w:rPr>
          <w:rFonts w:cs="Times New Roman"/>
          <w:szCs w:val="24"/>
          <w:u w:val="single"/>
        </w:rPr>
        <w:t xml:space="preserve"> the tax imposed by Chapter 5.53, “business premises” means wherever the person’s business records and tax documents are maintained and does not mean every site owned or operated by the person</w:t>
      </w:r>
      <w:r w:rsidR="00BD56E8" w:rsidRPr="00157B7E">
        <w:rPr>
          <w:rFonts w:cs="Times New Roman"/>
          <w:szCs w:val="24"/>
          <w:u w:val="single"/>
        </w:rPr>
        <w:t>.</w:t>
      </w:r>
    </w:p>
    <w:p w14:paraId="7DF093C9" w14:textId="77777777" w:rsidR="00771408" w:rsidRPr="008A6BBC" w:rsidRDefault="00771408" w:rsidP="00724162">
      <w:pPr>
        <w:jc w:val="center"/>
        <w:rPr>
          <w:rFonts w:cs="Times New Roman"/>
          <w:szCs w:val="24"/>
        </w:rPr>
      </w:pPr>
      <w:r w:rsidRPr="008A6BBC">
        <w:rPr>
          <w:rFonts w:cs="Times New Roman"/>
          <w:szCs w:val="24"/>
        </w:rPr>
        <w:t>* * *</w:t>
      </w:r>
    </w:p>
    <w:p w14:paraId="11627E6F" w14:textId="006677E5" w:rsidR="008B2E02" w:rsidRPr="008A6BBC" w:rsidRDefault="008B2E02" w:rsidP="006512E9">
      <w:pPr>
        <w:keepNext/>
        <w:ind w:firstLine="720"/>
        <w:rPr>
          <w:rFonts w:cs="Times New Roman"/>
          <w:szCs w:val="24"/>
        </w:rPr>
      </w:pPr>
      <w:r w:rsidRPr="008A6BBC">
        <w:rPr>
          <w:rFonts w:cs="Times New Roman"/>
          <w:szCs w:val="24"/>
        </w:rPr>
        <w:lastRenderedPageBreak/>
        <w:t xml:space="preserve">Section </w:t>
      </w:r>
      <w:r w:rsidR="0004659B">
        <w:rPr>
          <w:rFonts w:cs="Times New Roman"/>
          <w:szCs w:val="24"/>
        </w:rPr>
        <w:t>1</w:t>
      </w:r>
      <w:r w:rsidR="00830A71">
        <w:rPr>
          <w:rFonts w:cs="Times New Roman"/>
          <w:szCs w:val="24"/>
        </w:rPr>
        <w:t>2</w:t>
      </w:r>
      <w:r w:rsidRPr="008A6BBC">
        <w:rPr>
          <w:rFonts w:cs="Times New Roman"/>
          <w:szCs w:val="24"/>
        </w:rPr>
        <w:t>.</w:t>
      </w:r>
      <w:r w:rsidR="0028367D" w:rsidRPr="008A6BBC">
        <w:rPr>
          <w:rFonts w:cs="Times New Roman"/>
          <w:szCs w:val="24"/>
        </w:rPr>
        <w:t xml:space="preserve"> </w:t>
      </w:r>
      <w:r w:rsidR="00554853" w:rsidRPr="008A6BBC">
        <w:rPr>
          <w:rFonts w:cs="Times New Roman"/>
          <w:szCs w:val="24"/>
        </w:rPr>
        <w:t xml:space="preserve">Subsection </w:t>
      </w:r>
      <w:r w:rsidRPr="008A6BBC">
        <w:rPr>
          <w:rFonts w:cs="Times New Roman"/>
          <w:szCs w:val="24"/>
        </w:rPr>
        <w:t xml:space="preserve">5.55.150.E of the Seattle Municipal Code, </w:t>
      </w:r>
      <w:r w:rsidR="00554853" w:rsidRPr="008A6BBC">
        <w:rPr>
          <w:rFonts w:cs="Times New Roman"/>
          <w:szCs w:val="24"/>
        </w:rPr>
        <w:t xml:space="preserve">which section was </w:t>
      </w:r>
      <w:r w:rsidRPr="008A6BBC">
        <w:rPr>
          <w:rFonts w:cs="Times New Roman"/>
          <w:szCs w:val="24"/>
        </w:rPr>
        <w:t>last amended by Ordinance 124833, is amended as follows:</w:t>
      </w:r>
    </w:p>
    <w:p w14:paraId="0A9917E8" w14:textId="77777777" w:rsidR="008B2E02" w:rsidRPr="008A6BBC" w:rsidRDefault="0028367D" w:rsidP="006512E9">
      <w:pPr>
        <w:keepNext/>
        <w:rPr>
          <w:rFonts w:cs="Times New Roman"/>
          <w:b/>
          <w:szCs w:val="24"/>
        </w:rPr>
      </w:pPr>
      <w:r w:rsidRPr="008A6BBC">
        <w:rPr>
          <w:rFonts w:cs="Times New Roman"/>
          <w:b/>
          <w:szCs w:val="24"/>
        </w:rPr>
        <w:t>5.55.150</w:t>
      </w:r>
      <w:r w:rsidR="008B2E02" w:rsidRPr="008A6BBC">
        <w:rPr>
          <w:rFonts w:cs="Times New Roman"/>
          <w:b/>
          <w:szCs w:val="24"/>
        </w:rPr>
        <w:t xml:space="preserve"> Appeal to the Hearing Examiner </w:t>
      </w:r>
    </w:p>
    <w:p w14:paraId="2E36DFDF" w14:textId="77777777" w:rsidR="00771408" w:rsidRPr="008A6BBC" w:rsidRDefault="00771408" w:rsidP="006512E9">
      <w:pPr>
        <w:keepNext/>
        <w:jc w:val="center"/>
        <w:rPr>
          <w:rFonts w:cs="Times New Roman"/>
          <w:szCs w:val="24"/>
        </w:rPr>
      </w:pPr>
      <w:r w:rsidRPr="008A6BBC">
        <w:rPr>
          <w:rFonts w:cs="Times New Roman"/>
          <w:szCs w:val="24"/>
        </w:rPr>
        <w:t>* * *</w:t>
      </w:r>
    </w:p>
    <w:p w14:paraId="0A373785" w14:textId="77777777" w:rsidR="008B2E02" w:rsidRPr="008A6BBC" w:rsidRDefault="008B2E02" w:rsidP="00724162">
      <w:pPr>
        <w:ind w:firstLine="720"/>
        <w:rPr>
          <w:rFonts w:cs="Times New Roman"/>
          <w:szCs w:val="24"/>
        </w:rPr>
      </w:pPr>
      <w:r w:rsidRPr="008A6BBC">
        <w:rPr>
          <w:rFonts w:cs="Times New Roman"/>
          <w:szCs w:val="24"/>
        </w:rPr>
        <w:t>E.</w:t>
      </w:r>
      <w:r w:rsidR="0028367D" w:rsidRPr="008A6BBC">
        <w:rPr>
          <w:rFonts w:cs="Times New Roman"/>
          <w:szCs w:val="24"/>
        </w:rPr>
        <w:tab/>
      </w:r>
      <w:r w:rsidRPr="008A6BBC">
        <w:rPr>
          <w:rFonts w:cs="Times New Roman"/>
          <w:szCs w:val="24"/>
        </w:rPr>
        <w:t>The Hearing Examiner shall ascertain the correct amount of the tax, fee, interest or penalty due either by affirming, reversing, or modifying an action of the Director. Reversal or modification is proper if the Director’s assessment or refund denial violates the terms of this Chapter 5.55, or Chapters 5.30, 5.32, 5.35, 5.37, 5.40, 5.45, 5.46, 5.48, 5.50, ((</w:t>
      </w:r>
      <w:r w:rsidRPr="008A6BBC">
        <w:rPr>
          <w:rFonts w:cs="Times New Roman"/>
          <w:strike/>
          <w:szCs w:val="24"/>
        </w:rPr>
        <w:t>or</w:t>
      </w:r>
      <w:r w:rsidRPr="008A6BBC">
        <w:rPr>
          <w:rFonts w:cs="Times New Roman"/>
          <w:szCs w:val="24"/>
        </w:rPr>
        <w:t>)) 5.52</w:t>
      </w:r>
      <w:r w:rsidRPr="008A6BBC">
        <w:rPr>
          <w:rFonts w:cs="Times New Roman"/>
          <w:szCs w:val="24"/>
          <w:u w:val="single"/>
        </w:rPr>
        <w:t>, or 5.</w:t>
      </w:r>
      <w:r w:rsidR="008A6BBC" w:rsidRPr="008A6BBC">
        <w:rPr>
          <w:rFonts w:cs="Times New Roman"/>
          <w:szCs w:val="24"/>
          <w:u w:val="single"/>
        </w:rPr>
        <w:t>53</w:t>
      </w:r>
      <w:r w:rsidRPr="008A6BBC">
        <w:rPr>
          <w:rFonts w:cs="Times New Roman"/>
          <w:szCs w:val="24"/>
        </w:rPr>
        <w:t>.</w:t>
      </w:r>
    </w:p>
    <w:p w14:paraId="0359A410" w14:textId="77777777" w:rsidR="008B2E02" w:rsidRPr="008A6BBC" w:rsidRDefault="008B2E02" w:rsidP="00724162">
      <w:pPr>
        <w:ind w:firstLine="720"/>
        <w:rPr>
          <w:rFonts w:cs="Times New Roman"/>
          <w:szCs w:val="24"/>
        </w:rPr>
      </w:pPr>
      <w:r w:rsidRPr="008A6BBC">
        <w:rPr>
          <w:rFonts w:cs="Times New Roman"/>
          <w:szCs w:val="24"/>
        </w:rPr>
        <w:t>Section 1</w:t>
      </w:r>
      <w:r w:rsidR="00A10EB3">
        <w:rPr>
          <w:rFonts w:cs="Times New Roman"/>
          <w:szCs w:val="24"/>
        </w:rPr>
        <w:t>3</w:t>
      </w:r>
      <w:r w:rsidRPr="008A6BBC">
        <w:rPr>
          <w:rFonts w:cs="Times New Roman"/>
          <w:szCs w:val="24"/>
        </w:rPr>
        <w:t>.</w:t>
      </w:r>
      <w:r w:rsidR="0028367D" w:rsidRPr="008A6BBC">
        <w:rPr>
          <w:rFonts w:cs="Times New Roman"/>
          <w:szCs w:val="24"/>
        </w:rPr>
        <w:t xml:space="preserve"> </w:t>
      </w:r>
      <w:r w:rsidRPr="008A6BBC">
        <w:rPr>
          <w:rFonts w:cs="Times New Roman"/>
          <w:szCs w:val="24"/>
        </w:rPr>
        <w:t>Section 5.55.165 of the Seattle Municipal Code, last amended by Ordinance 124833, is amended as follows:</w:t>
      </w:r>
    </w:p>
    <w:p w14:paraId="20F7BCE0" w14:textId="77777777" w:rsidR="008B2E02" w:rsidRPr="008A6BBC" w:rsidRDefault="0028367D" w:rsidP="00724162">
      <w:pPr>
        <w:rPr>
          <w:rFonts w:cs="Times New Roman"/>
          <w:b/>
          <w:szCs w:val="24"/>
        </w:rPr>
      </w:pPr>
      <w:r w:rsidRPr="008A6BBC">
        <w:rPr>
          <w:rFonts w:cs="Times New Roman"/>
          <w:b/>
          <w:szCs w:val="24"/>
        </w:rPr>
        <w:t xml:space="preserve">5.55.165 </w:t>
      </w:r>
      <w:r w:rsidR="008B2E02" w:rsidRPr="008A6BBC">
        <w:rPr>
          <w:rFonts w:cs="Times New Roman"/>
          <w:b/>
          <w:szCs w:val="24"/>
        </w:rPr>
        <w:t xml:space="preserve">Director of Finance and Administrative Services to make rules </w:t>
      </w:r>
    </w:p>
    <w:p w14:paraId="5B15A6A7" w14:textId="77777777" w:rsidR="008B2E02" w:rsidRPr="008A6BBC" w:rsidRDefault="008B2E02" w:rsidP="00724162">
      <w:pPr>
        <w:rPr>
          <w:rFonts w:cs="Times New Roman"/>
          <w:szCs w:val="24"/>
        </w:rPr>
      </w:pPr>
      <w:r w:rsidRPr="008A6BBC">
        <w:rPr>
          <w:rFonts w:cs="Times New Roman"/>
          <w:szCs w:val="24"/>
        </w:rPr>
        <w:t>The Director of Finance and Administrative Services shall have the power and it shall be the Director’s duty, from time to time, to adopt, publish</w:t>
      </w:r>
      <w:r w:rsidR="009B3472" w:rsidRPr="008A6BBC">
        <w:rPr>
          <w:rFonts w:cs="Times New Roman"/>
          <w:szCs w:val="24"/>
          <w:u w:val="single"/>
        </w:rPr>
        <w:t>,</w:t>
      </w:r>
      <w:r w:rsidRPr="008A6BBC">
        <w:rPr>
          <w:rFonts w:cs="Times New Roman"/>
          <w:szCs w:val="24"/>
        </w:rPr>
        <w:t xml:space="preserve"> and enforce rules and regulations not inconsistent with this Chapter 5.55, Chapters 5.30, 5.32, 5.35, 5.40, 5.45, 5.46, 5.48, 5.50, ((</w:t>
      </w:r>
      <w:r w:rsidRPr="008A6BBC">
        <w:rPr>
          <w:rFonts w:cs="Times New Roman"/>
          <w:strike/>
          <w:szCs w:val="24"/>
        </w:rPr>
        <w:t>or</w:t>
      </w:r>
      <w:r w:rsidRPr="008A6BBC">
        <w:rPr>
          <w:rFonts w:cs="Times New Roman"/>
          <w:szCs w:val="24"/>
        </w:rPr>
        <w:t xml:space="preserve">)) 5.52, </w:t>
      </w:r>
      <w:r w:rsidRPr="008A6BBC">
        <w:rPr>
          <w:rFonts w:cs="Times New Roman"/>
          <w:szCs w:val="24"/>
          <w:u w:val="single"/>
        </w:rPr>
        <w:t>or 5.</w:t>
      </w:r>
      <w:r w:rsidR="008A6BBC" w:rsidRPr="008A6BBC">
        <w:rPr>
          <w:rFonts w:cs="Times New Roman"/>
          <w:szCs w:val="24"/>
          <w:u w:val="single"/>
        </w:rPr>
        <w:t>53</w:t>
      </w:r>
      <w:r w:rsidRPr="008A6BBC">
        <w:rPr>
          <w:rFonts w:cs="Times New Roman"/>
          <w:szCs w:val="24"/>
          <w:u w:val="single"/>
        </w:rPr>
        <w:t>,</w:t>
      </w:r>
      <w:r w:rsidRPr="008A6BBC">
        <w:rPr>
          <w:rFonts w:cs="Times New Roman"/>
          <w:szCs w:val="24"/>
        </w:rPr>
        <w:t xml:space="preserve"> or with law for the purpose of carrying out the provisions of such chapters, and it shall be unlawful to violate or fail to comply with</w:t>
      </w:r>
      <w:r w:rsidR="009B3472" w:rsidRPr="008A6BBC">
        <w:rPr>
          <w:rFonts w:cs="Times New Roman"/>
          <w:szCs w:val="24"/>
        </w:rPr>
        <w:t xml:space="preserve"> ((</w:t>
      </w:r>
      <w:r w:rsidRPr="00343576">
        <w:rPr>
          <w:rFonts w:cs="Times New Roman"/>
          <w:strike/>
          <w:szCs w:val="24"/>
        </w:rPr>
        <w:t>,</w:t>
      </w:r>
      <w:r w:rsidR="009B3472" w:rsidRPr="008A6BBC">
        <w:rPr>
          <w:rFonts w:cs="Times New Roman"/>
          <w:szCs w:val="24"/>
        </w:rPr>
        <w:t>))</w:t>
      </w:r>
      <w:r w:rsidRPr="008A6BBC">
        <w:rPr>
          <w:rFonts w:cs="Times New Roman"/>
          <w:szCs w:val="24"/>
        </w:rPr>
        <w:t xml:space="preserve"> any such rule or regulation.</w:t>
      </w:r>
    </w:p>
    <w:p w14:paraId="68A7473B" w14:textId="194E9D98" w:rsidR="008B2E02" w:rsidRPr="008A6BBC" w:rsidRDefault="008B2E02" w:rsidP="00724162">
      <w:pPr>
        <w:ind w:firstLine="720"/>
        <w:rPr>
          <w:rFonts w:cs="Times New Roman"/>
          <w:szCs w:val="24"/>
        </w:rPr>
      </w:pPr>
      <w:r w:rsidRPr="008A6BBC">
        <w:rPr>
          <w:rFonts w:cs="Times New Roman"/>
          <w:szCs w:val="24"/>
        </w:rPr>
        <w:t xml:space="preserve">Section </w:t>
      </w:r>
      <w:r w:rsidR="00F525A1">
        <w:rPr>
          <w:rFonts w:cs="Times New Roman"/>
          <w:szCs w:val="24"/>
        </w:rPr>
        <w:t>14</w:t>
      </w:r>
      <w:r w:rsidRPr="008A6BBC">
        <w:rPr>
          <w:rFonts w:cs="Times New Roman"/>
          <w:szCs w:val="24"/>
        </w:rPr>
        <w:t>.</w:t>
      </w:r>
      <w:r w:rsidR="0028367D" w:rsidRPr="008A6BBC">
        <w:rPr>
          <w:rFonts w:cs="Times New Roman"/>
          <w:szCs w:val="24"/>
        </w:rPr>
        <w:t xml:space="preserve"> </w:t>
      </w:r>
      <w:r w:rsidR="009B3472" w:rsidRPr="008A6BBC">
        <w:rPr>
          <w:rFonts w:cs="Times New Roman"/>
          <w:szCs w:val="24"/>
        </w:rPr>
        <w:t xml:space="preserve">Subsections </w:t>
      </w:r>
      <w:r w:rsidRPr="008A6BBC">
        <w:rPr>
          <w:rFonts w:cs="Times New Roman"/>
          <w:szCs w:val="24"/>
        </w:rPr>
        <w:t xml:space="preserve">5.55.220.A and 5.55.220.B of the Seattle Municipal Code, </w:t>
      </w:r>
      <w:r w:rsidR="009B3472" w:rsidRPr="008A6BBC">
        <w:rPr>
          <w:rFonts w:cs="Times New Roman"/>
          <w:szCs w:val="24"/>
        </w:rPr>
        <w:t xml:space="preserve">which section was </w:t>
      </w:r>
      <w:r w:rsidRPr="008A6BBC">
        <w:rPr>
          <w:rFonts w:cs="Times New Roman"/>
          <w:szCs w:val="24"/>
        </w:rPr>
        <w:t>last amended by Ordinance 124833, are amended as follows:</w:t>
      </w:r>
    </w:p>
    <w:p w14:paraId="74649838" w14:textId="77777777" w:rsidR="008B2E02" w:rsidRPr="008A6BBC" w:rsidRDefault="0028367D" w:rsidP="00724162">
      <w:pPr>
        <w:rPr>
          <w:rFonts w:cs="Times New Roman"/>
          <w:b/>
          <w:szCs w:val="24"/>
        </w:rPr>
      </w:pPr>
      <w:r w:rsidRPr="008A6BBC">
        <w:rPr>
          <w:rFonts w:cs="Times New Roman"/>
          <w:b/>
          <w:szCs w:val="24"/>
        </w:rPr>
        <w:t xml:space="preserve">5.55.220 </w:t>
      </w:r>
      <w:r w:rsidR="008B2E02" w:rsidRPr="008A6BBC">
        <w:rPr>
          <w:rFonts w:cs="Times New Roman"/>
          <w:b/>
          <w:szCs w:val="24"/>
        </w:rPr>
        <w:t xml:space="preserve">Unlawful actions—Violation—Penalties </w:t>
      </w:r>
    </w:p>
    <w:p w14:paraId="52308ADD" w14:textId="77777777" w:rsidR="008B2E02" w:rsidRPr="008A6BBC" w:rsidRDefault="008B2E02" w:rsidP="00724162">
      <w:pPr>
        <w:ind w:firstLine="720"/>
        <w:rPr>
          <w:rFonts w:cs="Times New Roman"/>
          <w:szCs w:val="24"/>
        </w:rPr>
      </w:pPr>
      <w:r w:rsidRPr="008A6BBC">
        <w:rPr>
          <w:rFonts w:cs="Times New Roman"/>
          <w:szCs w:val="24"/>
        </w:rPr>
        <w:t>A.</w:t>
      </w:r>
      <w:r w:rsidR="0028367D" w:rsidRPr="008A6BBC">
        <w:rPr>
          <w:rFonts w:cs="Times New Roman"/>
          <w:szCs w:val="24"/>
        </w:rPr>
        <w:tab/>
      </w:r>
      <w:r w:rsidRPr="008A6BBC">
        <w:rPr>
          <w:rFonts w:cs="Times New Roman"/>
          <w:szCs w:val="24"/>
        </w:rPr>
        <w:t xml:space="preserve">It shall be unlawful for any person subject to the provisions of this Chapter 5.55 or Chapters 5.32, 5.35, 5.40, </w:t>
      </w:r>
      <w:r w:rsidR="00C97383" w:rsidRPr="008A6BBC">
        <w:rPr>
          <w:rFonts w:cs="Times New Roman"/>
          <w:szCs w:val="24"/>
          <w:u w:val="single"/>
        </w:rPr>
        <w:t>5.45,</w:t>
      </w:r>
      <w:r w:rsidR="00C97383" w:rsidRPr="008A6BBC">
        <w:rPr>
          <w:rFonts w:cs="Times New Roman"/>
          <w:szCs w:val="24"/>
        </w:rPr>
        <w:t xml:space="preserve"> </w:t>
      </w:r>
      <w:r w:rsidRPr="008A6BBC">
        <w:rPr>
          <w:rFonts w:cs="Times New Roman"/>
          <w:szCs w:val="24"/>
        </w:rPr>
        <w:t xml:space="preserve">5.46, </w:t>
      </w:r>
      <w:r w:rsidR="00C97383" w:rsidRPr="008A6BBC">
        <w:rPr>
          <w:rFonts w:cs="Times New Roman"/>
          <w:szCs w:val="24"/>
        </w:rPr>
        <w:t>((</w:t>
      </w:r>
      <w:r w:rsidRPr="00343576">
        <w:rPr>
          <w:rFonts w:cs="Times New Roman"/>
          <w:strike/>
          <w:szCs w:val="24"/>
        </w:rPr>
        <w:t>5.45,</w:t>
      </w:r>
      <w:r w:rsidR="00C97383" w:rsidRPr="008A6BBC">
        <w:rPr>
          <w:rFonts w:cs="Times New Roman"/>
          <w:szCs w:val="24"/>
        </w:rPr>
        <w:t>))</w:t>
      </w:r>
      <w:r w:rsidRPr="008A6BBC">
        <w:rPr>
          <w:rFonts w:cs="Times New Roman"/>
          <w:szCs w:val="24"/>
        </w:rPr>
        <w:t xml:space="preserve"> 5.48, 5.50, ((</w:t>
      </w:r>
      <w:r w:rsidRPr="008A6BBC">
        <w:rPr>
          <w:rFonts w:cs="Times New Roman"/>
          <w:strike/>
          <w:szCs w:val="24"/>
        </w:rPr>
        <w:t>and</w:t>
      </w:r>
      <w:r w:rsidRPr="008A6BBC">
        <w:rPr>
          <w:rFonts w:cs="Times New Roman"/>
          <w:szCs w:val="24"/>
        </w:rPr>
        <w:t>)) 5.52</w:t>
      </w:r>
      <w:r w:rsidRPr="008A6BBC">
        <w:rPr>
          <w:rFonts w:cs="Times New Roman"/>
          <w:szCs w:val="24"/>
          <w:u w:val="single"/>
        </w:rPr>
        <w:t>, and 5.</w:t>
      </w:r>
      <w:r w:rsidR="008A6BBC" w:rsidRPr="008A6BBC">
        <w:rPr>
          <w:rFonts w:cs="Times New Roman"/>
          <w:szCs w:val="24"/>
          <w:u w:val="single"/>
        </w:rPr>
        <w:t>53</w:t>
      </w:r>
      <w:r w:rsidRPr="008A6BBC">
        <w:rPr>
          <w:rFonts w:cs="Times New Roman"/>
          <w:szCs w:val="24"/>
        </w:rPr>
        <w:t>:</w:t>
      </w:r>
    </w:p>
    <w:p w14:paraId="2B4C1721" w14:textId="77777777" w:rsidR="008B2E02" w:rsidRPr="008A6BBC" w:rsidRDefault="008B2E02" w:rsidP="00724162">
      <w:pPr>
        <w:ind w:firstLine="1440"/>
        <w:rPr>
          <w:rFonts w:cs="Times New Roman"/>
          <w:szCs w:val="24"/>
        </w:rPr>
      </w:pPr>
      <w:r w:rsidRPr="008A6BBC">
        <w:rPr>
          <w:rFonts w:cs="Times New Roman"/>
          <w:szCs w:val="24"/>
        </w:rPr>
        <w:lastRenderedPageBreak/>
        <w:t>1.</w:t>
      </w:r>
      <w:r w:rsidR="0028367D" w:rsidRPr="008A6BBC">
        <w:rPr>
          <w:rFonts w:cs="Times New Roman"/>
          <w:szCs w:val="24"/>
        </w:rPr>
        <w:tab/>
      </w:r>
      <w:r w:rsidRPr="008A6BBC">
        <w:rPr>
          <w:rFonts w:cs="Times New Roman"/>
          <w:szCs w:val="24"/>
        </w:rPr>
        <w:t>To violate or fail to comply with any of the provisions of this Chapter 5.55, or Chapters 5.32, 5.35, 5.40, 5.45, 5.46, 5.48, 5.50, ((</w:t>
      </w:r>
      <w:r w:rsidRPr="008A6BBC">
        <w:rPr>
          <w:rFonts w:cs="Times New Roman"/>
          <w:strike/>
          <w:szCs w:val="24"/>
        </w:rPr>
        <w:t>and</w:t>
      </w:r>
      <w:r w:rsidRPr="008A6BBC">
        <w:rPr>
          <w:rFonts w:cs="Times New Roman"/>
          <w:szCs w:val="24"/>
        </w:rPr>
        <w:t>)) 5.52</w:t>
      </w:r>
      <w:r w:rsidRPr="008A6BBC">
        <w:rPr>
          <w:rFonts w:cs="Times New Roman"/>
          <w:szCs w:val="24"/>
          <w:u w:val="single"/>
        </w:rPr>
        <w:t>, and 5.</w:t>
      </w:r>
      <w:r w:rsidR="008A6BBC" w:rsidRPr="008A6BBC">
        <w:rPr>
          <w:rFonts w:cs="Times New Roman"/>
          <w:szCs w:val="24"/>
          <w:u w:val="single"/>
        </w:rPr>
        <w:t>53</w:t>
      </w:r>
      <w:r w:rsidRPr="008A6BBC">
        <w:rPr>
          <w:rFonts w:cs="Times New Roman"/>
          <w:szCs w:val="24"/>
        </w:rPr>
        <w:t>, or any lawful rule or regulation adopted by the Director;</w:t>
      </w:r>
    </w:p>
    <w:p w14:paraId="21201479" w14:textId="77777777" w:rsidR="008B2E02" w:rsidRPr="008A6BBC" w:rsidRDefault="008B2E02" w:rsidP="00724162">
      <w:pPr>
        <w:ind w:firstLine="1440"/>
        <w:rPr>
          <w:rFonts w:cs="Times New Roman"/>
          <w:szCs w:val="24"/>
        </w:rPr>
      </w:pPr>
      <w:r w:rsidRPr="008A6BBC">
        <w:rPr>
          <w:rFonts w:cs="Times New Roman"/>
          <w:szCs w:val="24"/>
        </w:rPr>
        <w:t>2.</w:t>
      </w:r>
      <w:r w:rsidR="0028367D" w:rsidRPr="008A6BBC">
        <w:rPr>
          <w:rFonts w:cs="Times New Roman"/>
          <w:szCs w:val="24"/>
        </w:rPr>
        <w:tab/>
      </w:r>
      <w:r w:rsidRPr="008A6BBC">
        <w:rPr>
          <w:rFonts w:cs="Times New Roman"/>
          <w:szCs w:val="24"/>
        </w:rPr>
        <w:t>To make or manufacture any license required by this Chapter 5.55 except upon authority of the Director;</w:t>
      </w:r>
    </w:p>
    <w:p w14:paraId="66BE245F" w14:textId="77777777" w:rsidR="008B2E02" w:rsidRPr="008A6BBC" w:rsidRDefault="008B2E02" w:rsidP="00724162">
      <w:pPr>
        <w:ind w:firstLine="1440"/>
        <w:rPr>
          <w:rFonts w:cs="Times New Roman"/>
          <w:szCs w:val="24"/>
        </w:rPr>
      </w:pPr>
      <w:r w:rsidRPr="008A6BBC">
        <w:rPr>
          <w:rFonts w:cs="Times New Roman"/>
          <w:szCs w:val="24"/>
        </w:rPr>
        <w:t>3.</w:t>
      </w:r>
      <w:r w:rsidR="0028367D" w:rsidRPr="008A6BBC">
        <w:rPr>
          <w:rFonts w:cs="Times New Roman"/>
          <w:szCs w:val="24"/>
        </w:rPr>
        <w:tab/>
      </w:r>
      <w:r w:rsidRPr="008A6BBC">
        <w:rPr>
          <w:rFonts w:cs="Times New Roman"/>
          <w:szCs w:val="24"/>
        </w:rPr>
        <w:t>To make any false statement on any license, application</w:t>
      </w:r>
      <w:r w:rsidR="00C97383" w:rsidRPr="008A6BBC">
        <w:rPr>
          <w:rFonts w:cs="Times New Roman"/>
          <w:szCs w:val="24"/>
          <w:u w:val="single"/>
        </w:rPr>
        <w:t>,</w:t>
      </w:r>
      <w:r w:rsidRPr="008A6BBC">
        <w:rPr>
          <w:rFonts w:cs="Times New Roman"/>
          <w:szCs w:val="24"/>
        </w:rPr>
        <w:t xml:space="preserve"> or tax return;</w:t>
      </w:r>
    </w:p>
    <w:p w14:paraId="2786361E" w14:textId="77777777" w:rsidR="008B2E02" w:rsidRPr="008A6BBC" w:rsidRDefault="008B2E02" w:rsidP="00724162">
      <w:pPr>
        <w:ind w:firstLine="1440"/>
        <w:rPr>
          <w:rFonts w:cs="Times New Roman"/>
          <w:szCs w:val="24"/>
        </w:rPr>
      </w:pPr>
      <w:r w:rsidRPr="008A6BBC">
        <w:rPr>
          <w:rFonts w:cs="Times New Roman"/>
          <w:szCs w:val="24"/>
        </w:rPr>
        <w:t>4.</w:t>
      </w:r>
      <w:r w:rsidR="0028367D" w:rsidRPr="008A6BBC">
        <w:rPr>
          <w:rFonts w:cs="Times New Roman"/>
          <w:szCs w:val="24"/>
        </w:rPr>
        <w:tab/>
      </w:r>
      <w:r w:rsidRPr="008A6BBC">
        <w:rPr>
          <w:rFonts w:cs="Times New Roman"/>
          <w:szCs w:val="24"/>
        </w:rPr>
        <w:t>To aid or abet any person in any attempt to evade payment of a license fee or tax;</w:t>
      </w:r>
    </w:p>
    <w:p w14:paraId="62D6DC10" w14:textId="77777777" w:rsidR="008B2E02" w:rsidRPr="008A6BBC" w:rsidRDefault="008B2E02" w:rsidP="00724162">
      <w:pPr>
        <w:ind w:firstLine="1440"/>
        <w:rPr>
          <w:rFonts w:cs="Times New Roman"/>
          <w:szCs w:val="24"/>
        </w:rPr>
      </w:pPr>
      <w:r w:rsidRPr="008A6BBC">
        <w:rPr>
          <w:rFonts w:cs="Times New Roman"/>
          <w:szCs w:val="24"/>
        </w:rPr>
        <w:t>5.</w:t>
      </w:r>
      <w:r w:rsidR="0028367D" w:rsidRPr="008A6BBC">
        <w:rPr>
          <w:rFonts w:cs="Times New Roman"/>
          <w:szCs w:val="24"/>
        </w:rPr>
        <w:tab/>
      </w:r>
      <w:r w:rsidRPr="008A6BBC">
        <w:rPr>
          <w:rFonts w:cs="Times New Roman"/>
          <w:szCs w:val="24"/>
        </w:rPr>
        <w:t>To refuse admission to the Director to inspect the premises and/or records as required by this Chapter 5.55, or to otherwise interfere with the Director in the performance of duties imposed by Chapters 5.32, 5.35, 5.40, 5.45, 5.46, 5.48, 5.50, ((</w:t>
      </w:r>
      <w:r w:rsidRPr="008A6BBC">
        <w:rPr>
          <w:rFonts w:cs="Times New Roman"/>
          <w:strike/>
          <w:szCs w:val="24"/>
        </w:rPr>
        <w:t>and</w:t>
      </w:r>
      <w:r w:rsidRPr="008A6BBC">
        <w:rPr>
          <w:rFonts w:cs="Times New Roman"/>
          <w:szCs w:val="24"/>
        </w:rPr>
        <w:t>)) 5.52</w:t>
      </w:r>
      <w:r w:rsidRPr="008A6BBC">
        <w:rPr>
          <w:rFonts w:cs="Times New Roman"/>
          <w:szCs w:val="24"/>
          <w:u w:val="single"/>
        </w:rPr>
        <w:t>, and 5.</w:t>
      </w:r>
      <w:r w:rsidR="008A6BBC" w:rsidRPr="008A6BBC">
        <w:rPr>
          <w:rFonts w:cs="Times New Roman"/>
          <w:szCs w:val="24"/>
          <w:u w:val="single"/>
        </w:rPr>
        <w:t>53</w:t>
      </w:r>
      <w:r w:rsidRPr="008A6BBC">
        <w:rPr>
          <w:rFonts w:cs="Times New Roman"/>
          <w:szCs w:val="24"/>
        </w:rPr>
        <w:t>;</w:t>
      </w:r>
    </w:p>
    <w:p w14:paraId="67C5305F" w14:textId="77777777" w:rsidR="008B2E02" w:rsidRPr="008A6BBC" w:rsidRDefault="008B2E02" w:rsidP="00724162">
      <w:pPr>
        <w:ind w:firstLine="1440"/>
        <w:rPr>
          <w:rFonts w:cs="Times New Roman"/>
          <w:szCs w:val="24"/>
        </w:rPr>
      </w:pPr>
      <w:r w:rsidRPr="008A6BBC">
        <w:rPr>
          <w:rFonts w:cs="Times New Roman"/>
          <w:szCs w:val="24"/>
        </w:rPr>
        <w:t>6.</w:t>
      </w:r>
      <w:r w:rsidR="0028367D" w:rsidRPr="008A6BBC">
        <w:rPr>
          <w:rFonts w:cs="Times New Roman"/>
          <w:szCs w:val="24"/>
        </w:rPr>
        <w:tab/>
      </w:r>
      <w:r w:rsidRPr="008A6BBC">
        <w:rPr>
          <w:rFonts w:cs="Times New Roman"/>
          <w:szCs w:val="24"/>
        </w:rPr>
        <w:t>To fail to appear or testify in response to a subpoena issued pursuant to Section 3.02.120 in any proceeding to determine compliance with this Chapter 5.55 and Chapters 5.32, 5.35, 5.40, 5.45, 5.46, 5.48, 5.50, ((</w:t>
      </w:r>
      <w:r w:rsidRPr="008A6BBC">
        <w:rPr>
          <w:rFonts w:cs="Times New Roman"/>
          <w:strike/>
          <w:szCs w:val="24"/>
        </w:rPr>
        <w:t>and</w:t>
      </w:r>
      <w:r w:rsidRPr="008A6BBC">
        <w:rPr>
          <w:rFonts w:cs="Times New Roman"/>
          <w:szCs w:val="24"/>
        </w:rPr>
        <w:t>)) 5.52</w:t>
      </w:r>
      <w:r w:rsidRPr="008A6BBC">
        <w:rPr>
          <w:rFonts w:cs="Times New Roman"/>
          <w:szCs w:val="24"/>
          <w:u w:val="single"/>
        </w:rPr>
        <w:t>, and 5.</w:t>
      </w:r>
      <w:r w:rsidR="008A6BBC" w:rsidRPr="008A6BBC">
        <w:rPr>
          <w:rFonts w:cs="Times New Roman"/>
          <w:szCs w:val="24"/>
          <w:u w:val="single"/>
        </w:rPr>
        <w:t>53</w:t>
      </w:r>
      <w:r w:rsidRPr="008A6BBC">
        <w:rPr>
          <w:rFonts w:cs="Times New Roman"/>
          <w:szCs w:val="24"/>
        </w:rPr>
        <w:t>;</w:t>
      </w:r>
    </w:p>
    <w:p w14:paraId="12DD8F32" w14:textId="77777777" w:rsidR="008B2E02" w:rsidRPr="008A6BBC" w:rsidRDefault="008B2E02" w:rsidP="00724162">
      <w:pPr>
        <w:ind w:firstLine="1440"/>
        <w:rPr>
          <w:rFonts w:cs="Times New Roman"/>
          <w:szCs w:val="24"/>
        </w:rPr>
      </w:pPr>
      <w:r w:rsidRPr="008A6BBC">
        <w:rPr>
          <w:rFonts w:cs="Times New Roman"/>
          <w:szCs w:val="24"/>
        </w:rPr>
        <w:t>7.</w:t>
      </w:r>
      <w:r w:rsidR="0028367D" w:rsidRPr="008A6BBC">
        <w:rPr>
          <w:rFonts w:cs="Times New Roman"/>
          <w:szCs w:val="24"/>
        </w:rPr>
        <w:tab/>
      </w:r>
      <w:r w:rsidRPr="008A6BBC">
        <w:rPr>
          <w:rFonts w:cs="Times New Roman"/>
          <w:szCs w:val="24"/>
        </w:rPr>
        <w:t>To testify falsely in any investigation, audit or proceeding conducted pursuant to this Chapter 5.55;</w:t>
      </w:r>
    </w:p>
    <w:p w14:paraId="58CB2D1B" w14:textId="77777777" w:rsidR="008B2E02" w:rsidRPr="008A6BBC" w:rsidRDefault="008B2E02" w:rsidP="00724162">
      <w:pPr>
        <w:ind w:firstLine="1440"/>
        <w:rPr>
          <w:rFonts w:cs="Times New Roman"/>
          <w:szCs w:val="24"/>
        </w:rPr>
      </w:pPr>
      <w:r w:rsidRPr="008A6BBC">
        <w:rPr>
          <w:rFonts w:cs="Times New Roman"/>
          <w:szCs w:val="24"/>
        </w:rPr>
        <w:t>8.</w:t>
      </w:r>
      <w:r w:rsidR="0028367D" w:rsidRPr="008A6BBC">
        <w:rPr>
          <w:rFonts w:cs="Times New Roman"/>
          <w:szCs w:val="24"/>
        </w:rPr>
        <w:tab/>
      </w:r>
      <w:r w:rsidRPr="008A6BBC">
        <w:rPr>
          <w:rFonts w:cs="Times New Roman"/>
          <w:szCs w:val="24"/>
        </w:rPr>
        <w:t>To continue to engage in any business activity, profession, trade</w:t>
      </w:r>
      <w:r w:rsidR="00C97383" w:rsidRPr="008A6BBC">
        <w:rPr>
          <w:rFonts w:cs="Times New Roman"/>
          <w:szCs w:val="24"/>
          <w:u w:val="single"/>
        </w:rPr>
        <w:t>,</w:t>
      </w:r>
      <w:r w:rsidRPr="008A6BBC">
        <w:rPr>
          <w:rFonts w:cs="Times New Roman"/>
          <w:szCs w:val="24"/>
        </w:rPr>
        <w:t xml:space="preserve"> or occupation after the revocation of or during a period of suspension of a business license tax certificate issued under Section 5.55.030; or</w:t>
      </w:r>
    </w:p>
    <w:p w14:paraId="058E4AA4" w14:textId="77777777" w:rsidR="008B2E02" w:rsidRPr="008A6BBC" w:rsidRDefault="008B2E02" w:rsidP="00724162">
      <w:pPr>
        <w:ind w:firstLine="1440"/>
        <w:rPr>
          <w:rFonts w:cs="Times New Roman"/>
          <w:szCs w:val="24"/>
        </w:rPr>
      </w:pPr>
      <w:r w:rsidRPr="008A6BBC">
        <w:rPr>
          <w:rFonts w:cs="Times New Roman"/>
          <w:szCs w:val="24"/>
        </w:rPr>
        <w:t>9.</w:t>
      </w:r>
      <w:r w:rsidR="0028367D" w:rsidRPr="008A6BBC">
        <w:rPr>
          <w:rFonts w:cs="Times New Roman"/>
          <w:szCs w:val="24"/>
        </w:rPr>
        <w:tab/>
      </w:r>
      <w:r w:rsidRPr="008A6BBC">
        <w:rPr>
          <w:rFonts w:cs="Times New Roman"/>
          <w:szCs w:val="24"/>
        </w:rPr>
        <w:t>In any manner, to hinder or delay the City or any of its officers in carrying out the provisions of this Chapter 5.55 or Chapters 5.32, 5.35, 5.40, 5.45, 5.46, 5.48, 5.50, ((</w:t>
      </w:r>
      <w:r w:rsidRPr="008A6BBC">
        <w:rPr>
          <w:rFonts w:cs="Times New Roman"/>
          <w:strike/>
          <w:szCs w:val="24"/>
        </w:rPr>
        <w:t>and</w:t>
      </w:r>
      <w:r w:rsidRPr="008A6BBC">
        <w:rPr>
          <w:rFonts w:cs="Times New Roman"/>
          <w:szCs w:val="24"/>
        </w:rPr>
        <w:t>)) 5.52</w:t>
      </w:r>
      <w:r w:rsidRPr="008A6BBC">
        <w:rPr>
          <w:rFonts w:cs="Times New Roman"/>
          <w:szCs w:val="24"/>
          <w:u w:val="single"/>
        </w:rPr>
        <w:t>, and 5.</w:t>
      </w:r>
      <w:r w:rsidR="008A6BBC" w:rsidRPr="008A6BBC">
        <w:rPr>
          <w:rFonts w:cs="Times New Roman"/>
          <w:szCs w:val="24"/>
          <w:u w:val="single"/>
        </w:rPr>
        <w:t>53</w:t>
      </w:r>
      <w:r w:rsidRPr="008A6BBC">
        <w:rPr>
          <w:rFonts w:cs="Times New Roman"/>
          <w:szCs w:val="24"/>
        </w:rPr>
        <w:t>.</w:t>
      </w:r>
    </w:p>
    <w:p w14:paraId="3ED22349" w14:textId="6AFD99BB" w:rsidR="008B2E02" w:rsidRPr="008A6BBC" w:rsidRDefault="008B2E02" w:rsidP="00724162">
      <w:pPr>
        <w:ind w:firstLine="720"/>
        <w:rPr>
          <w:rFonts w:cs="Times New Roman"/>
          <w:szCs w:val="24"/>
        </w:rPr>
      </w:pPr>
      <w:r w:rsidRPr="008A6BBC">
        <w:rPr>
          <w:rFonts w:cs="Times New Roman"/>
          <w:szCs w:val="24"/>
        </w:rPr>
        <w:lastRenderedPageBreak/>
        <w:t>B.</w:t>
      </w:r>
      <w:r w:rsidR="0028367D" w:rsidRPr="008A6BBC">
        <w:rPr>
          <w:rFonts w:cs="Times New Roman"/>
          <w:szCs w:val="24"/>
        </w:rPr>
        <w:tab/>
      </w:r>
      <w:r w:rsidRPr="008A6BBC">
        <w:rPr>
          <w:rFonts w:cs="Times New Roman"/>
          <w:szCs w:val="24"/>
        </w:rPr>
        <w:t>Each violation of or failure to comply with the provisions of this Chapter 5.55, or Chapters 5.32, 5.35, 5.37, 5.40, 5.45, 5.46, 5.48, 5.50, ((</w:t>
      </w:r>
      <w:r w:rsidRPr="008A6BBC">
        <w:rPr>
          <w:rFonts w:cs="Times New Roman"/>
          <w:strike/>
          <w:szCs w:val="24"/>
        </w:rPr>
        <w:t>or</w:t>
      </w:r>
      <w:r w:rsidRPr="008A6BBC">
        <w:rPr>
          <w:rFonts w:cs="Times New Roman"/>
          <w:szCs w:val="24"/>
        </w:rPr>
        <w:t>)) 5.52</w:t>
      </w:r>
      <w:r w:rsidRPr="008A6BBC">
        <w:rPr>
          <w:rFonts w:cs="Times New Roman"/>
          <w:szCs w:val="24"/>
          <w:u w:val="single"/>
        </w:rPr>
        <w:t>, or 5.</w:t>
      </w:r>
      <w:r w:rsidR="008A6BBC" w:rsidRPr="008A6BBC">
        <w:rPr>
          <w:rFonts w:cs="Times New Roman"/>
          <w:szCs w:val="24"/>
          <w:u w:val="single"/>
        </w:rPr>
        <w:t>53</w:t>
      </w:r>
      <w:r w:rsidRPr="008A6BBC">
        <w:rPr>
          <w:rFonts w:cs="Times New Roman"/>
          <w:szCs w:val="24"/>
        </w:rPr>
        <w:t xml:space="preserve"> shall constitute a separate offense. Except as provided in subsection 5.55.220.C, any person who commits an act defined in subsection 5.55.220.A is guilty of a gross misdemeanor, punishable in accordance with Section 12A.02.070. The provisions of Chapters 12A.02 and 12A.04 apply to the offenses defined in subsection 5.55.220.A </w:t>
      </w:r>
      <w:r w:rsidR="00BC21D5">
        <w:rPr>
          <w:rFonts w:cs="Times New Roman"/>
          <w:szCs w:val="24"/>
        </w:rPr>
        <w:t>((</w:t>
      </w:r>
      <w:r w:rsidRPr="00E643F2">
        <w:rPr>
          <w:rFonts w:cs="Times New Roman"/>
          <w:strike/>
          <w:szCs w:val="24"/>
        </w:rPr>
        <w:t>of this section</w:t>
      </w:r>
      <w:r w:rsidR="00BC21D5" w:rsidRPr="00BC21D5">
        <w:rPr>
          <w:rFonts w:cs="Times New Roman"/>
          <w:szCs w:val="24"/>
        </w:rPr>
        <w:t>))</w:t>
      </w:r>
      <w:r w:rsidRPr="008A6BBC">
        <w:rPr>
          <w:rFonts w:cs="Times New Roman"/>
          <w:szCs w:val="24"/>
        </w:rPr>
        <w:t>, except that liability is absolute and none of the mental states described in Section 12A.04.030 need be proved.</w:t>
      </w:r>
    </w:p>
    <w:p w14:paraId="1EA079B8" w14:textId="77777777" w:rsidR="00771408" w:rsidRPr="008A6BBC" w:rsidRDefault="00771408" w:rsidP="00724162">
      <w:pPr>
        <w:jc w:val="center"/>
        <w:rPr>
          <w:rFonts w:cs="Times New Roman"/>
          <w:szCs w:val="24"/>
        </w:rPr>
      </w:pPr>
      <w:r w:rsidRPr="008A6BBC">
        <w:rPr>
          <w:rFonts w:cs="Times New Roman"/>
          <w:szCs w:val="24"/>
        </w:rPr>
        <w:t>* * *</w:t>
      </w:r>
    </w:p>
    <w:p w14:paraId="0D6A454A" w14:textId="4BA671DD" w:rsidR="008B2E02" w:rsidRPr="008A6BBC" w:rsidRDefault="008B2E02" w:rsidP="00724162">
      <w:pPr>
        <w:ind w:firstLine="720"/>
        <w:rPr>
          <w:rFonts w:cs="Times New Roman"/>
          <w:szCs w:val="24"/>
        </w:rPr>
      </w:pPr>
      <w:r w:rsidRPr="008A6BBC">
        <w:rPr>
          <w:rFonts w:cs="Times New Roman"/>
          <w:szCs w:val="24"/>
        </w:rPr>
        <w:t xml:space="preserve">Section </w:t>
      </w:r>
      <w:r w:rsidR="0004659B">
        <w:rPr>
          <w:rFonts w:cs="Times New Roman"/>
          <w:szCs w:val="24"/>
        </w:rPr>
        <w:t>1</w:t>
      </w:r>
      <w:r w:rsidR="00830A71">
        <w:rPr>
          <w:rFonts w:cs="Times New Roman"/>
          <w:szCs w:val="24"/>
        </w:rPr>
        <w:t>5</w:t>
      </w:r>
      <w:r w:rsidRPr="008A6BBC">
        <w:rPr>
          <w:rFonts w:cs="Times New Roman"/>
          <w:szCs w:val="24"/>
        </w:rPr>
        <w:t>.</w:t>
      </w:r>
      <w:r w:rsidR="0028367D" w:rsidRPr="008A6BBC">
        <w:rPr>
          <w:rFonts w:cs="Times New Roman"/>
          <w:szCs w:val="24"/>
        </w:rPr>
        <w:t xml:space="preserve"> </w:t>
      </w:r>
      <w:r w:rsidR="00C97383" w:rsidRPr="008A6BBC">
        <w:rPr>
          <w:rFonts w:cs="Times New Roman"/>
          <w:szCs w:val="24"/>
        </w:rPr>
        <w:t xml:space="preserve">Subsection </w:t>
      </w:r>
      <w:r w:rsidRPr="008A6BBC">
        <w:rPr>
          <w:rFonts w:cs="Times New Roman"/>
          <w:szCs w:val="24"/>
        </w:rPr>
        <w:t xml:space="preserve">5.55.230.A of the Seattle Municipal Code, </w:t>
      </w:r>
      <w:r w:rsidR="00C97383" w:rsidRPr="008A6BBC">
        <w:rPr>
          <w:rFonts w:cs="Times New Roman"/>
          <w:szCs w:val="24"/>
        </w:rPr>
        <w:t xml:space="preserve">which section was </w:t>
      </w:r>
      <w:r w:rsidRPr="008A6BBC">
        <w:rPr>
          <w:rFonts w:cs="Times New Roman"/>
          <w:szCs w:val="24"/>
        </w:rPr>
        <w:t>last amended by Ordinance 124963, is amended as follows:</w:t>
      </w:r>
    </w:p>
    <w:p w14:paraId="40F0D943" w14:textId="77777777" w:rsidR="008B2E02" w:rsidRPr="008A6BBC" w:rsidRDefault="0028367D" w:rsidP="00724162">
      <w:pPr>
        <w:rPr>
          <w:rFonts w:cs="Times New Roman"/>
          <w:b/>
          <w:szCs w:val="24"/>
        </w:rPr>
      </w:pPr>
      <w:r w:rsidRPr="008A6BBC">
        <w:rPr>
          <w:rFonts w:cs="Times New Roman"/>
          <w:b/>
          <w:szCs w:val="24"/>
        </w:rPr>
        <w:t xml:space="preserve">5.55.230 </w:t>
      </w:r>
      <w:r w:rsidR="008B2E02" w:rsidRPr="008A6BBC">
        <w:rPr>
          <w:rFonts w:cs="Times New Roman"/>
          <w:b/>
          <w:szCs w:val="24"/>
        </w:rPr>
        <w:t>Denial, revocation of, or refusal to renew business license tax certificate</w:t>
      </w:r>
    </w:p>
    <w:p w14:paraId="72CBADB6" w14:textId="77777777" w:rsidR="008B2E02" w:rsidRPr="008A6BBC" w:rsidRDefault="008B2E02" w:rsidP="00724162">
      <w:pPr>
        <w:ind w:firstLine="720"/>
        <w:rPr>
          <w:rFonts w:cs="Times New Roman"/>
          <w:szCs w:val="24"/>
        </w:rPr>
      </w:pPr>
      <w:r w:rsidRPr="008A6BBC">
        <w:rPr>
          <w:rFonts w:cs="Times New Roman"/>
          <w:szCs w:val="24"/>
        </w:rPr>
        <w:t>A.</w:t>
      </w:r>
      <w:r w:rsidR="0028367D" w:rsidRPr="008A6BBC">
        <w:rPr>
          <w:rFonts w:cs="Times New Roman"/>
          <w:szCs w:val="24"/>
        </w:rPr>
        <w:tab/>
      </w:r>
      <w:r w:rsidRPr="008A6BBC">
        <w:rPr>
          <w:rFonts w:cs="Times New Roman"/>
          <w:szCs w:val="24"/>
        </w:rPr>
        <w:t>The Director, or the Director’s designee, has the power and authority to deny, revoke, or refuse to renew any business license tax certificate or amusement device license issued under the provisions of this Chapter 5.55. The Director, or the Director’s designee, shall notify such applicant or licensee in writing by mail in accordance with Section 5.55.180 of the denial, revocation of, or refusal to renew the license and on what grounds such a decision was based. The Director may deny, revoke, or refuse to renew any business license tax certificate or other license issued under this chapter on one or more of the following grounds:</w:t>
      </w:r>
    </w:p>
    <w:p w14:paraId="0AD41F2C" w14:textId="77777777" w:rsidR="008B2E02" w:rsidRPr="008A6BBC" w:rsidRDefault="008B2E02" w:rsidP="00724162">
      <w:pPr>
        <w:ind w:firstLine="1440"/>
        <w:rPr>
          <w:rFonts w:cs="Times New Roman"/>
          <w:szCs w:val="24"/>
        </w:rPr>
      </w:pPr>
      <w:r w:rsidRPr="008A6BBC">
        <w:rPr>
          <w:rFonts w:cs="Times New Roman"/>
          <w:szCs w:val="24"/>
        </w:rPr>
        <w:t>1.</w:t>
      </w:r>
      <w:r w:rsidR="0028367D" w:rsidRPr="008A6BBC">
        <w:rPr>
          <w:rFonts w:cs="Times New Roman"/>
          <w:szCs w:val="24"/>
        </w:rPr>
        <w:tab/>
      </w:r>
      <w:r w:rsidRPr="008A6BBC">
        <w:rPr>
          <w:rFonts w:cs="Times New Roman"/>
          <w:szCs w:val="24"/>
        </w:rPr>
        <w:t>The license was procured by fraud or false representation of fact.</w:t>
      </w:r>
    </w:p>
    <w:p w14:paraId="06BC9ECC" w14:textId="77777777" w:rsidR="008B2E02" w:rsidRPr="008A6BBC" w:rsidRDefault="008B2E02" w:rsidP="00724162">
      <w:pPr>
        <w:ind w:firstLine="1440"/>
        <w:rPr>
          <w:rFonts w:cs="Times New Roman"/>
          <w:szCs w:val="24"/>
        </w:rPr>
      </w:pPr>
      <w:r w:rsidRPr="008A6BBC">
        <w:rPr>
          <w:rFonts w:cs="Times New Roman"/>
          <w:szCs w:val="24"/>
        </w:rPr>
        <w:t>2.</w:t>
      </w:r>
      <w:r w:rsidR="0028367D" w:rsidRPr="008A6BBC">
        <w:rPr>
          <w:rFonts w:cs="Times New Roman"/>
          <w:szCs w:val="24"/>
        </w:rPr>
        <w:tab/>
      </w:r>
      <w:r w:rsidRPr="008A6BBC">
        <w:rPr>
          <w:rFonts w:cs="Times New Roman"/>
          <w:szCs w:val="24"/>
        </w:rPr>
        <w:t>The licensee has failed to comply with any provisions of this Chapter 5.55.</w:t>
      </w:r>
    </w:p>
    <w:p w14:paraId="0D24BA59" w14:textId="77777777" w:rsidR="008B2E02" w:rsidRPr="008A6BBC" w:rsidRDefault="008B2E02" w:rsidP="00724162">
      <w:pPr>
        <w:ind w:firstLine="1440"/>
        <w:rPr>
          <w:rFonts w:cs="Times New Roman"/>
          <w:szCs w:val="24"/>
        </w:rPr>
      </w:pPr>
      <w:r w:rsidRPr="008A6BBC">
        <w:rPr>
          <w:rFonts w:cs="Times New Roman"/>
          <w:szCs w:val="24"/>
        </w:rPr>
        <w:t>3.</w:t>
      </w:r>
      <w:r w:rsidR="0028367D" w:rsidRPr="008A6BBC">
        <w:rPr>
          <w:rFonts w:cs="Times New Roman"/>
          <w:szCs w:val="24"/>
        </w:rPr>
        <w:tab/>
      </w:r>
      <w:r w:rsidRPr="008A6BBC">
        <w:rPr>
          <w:rFonts w:cs="Times New Roman"/>
          <w:szCs w:val="24"/>
        </w:rPr>
        <w:t>The licensee has failed to comply with any provisions of Chapters 5.32, 5.35, 5.40, 5.45, 5.46, 5.48, 5.50, ((</w:t>
      </w:r>
      <w:r w:rsidRPr="008A6BBC">
        <w:rPr>
          <w:rFonts w:cs="Times New Roman"/>
          <w:strike/>
          <w:szCs w:val="24"/>
        </w:rPr>
        <w:t>or</w:t>
      </w:r>
      <w:r w:rsidRPr="008A6BBC">
        <w:rPr>
          <w:rFonts w:cs="Times New Roman"/>
          <w:szCs w:val="24"/>
        </w:rPr>
        <w:t>)) 5.52</w:t>
      </w:r>
      <w:r w:rsidRPr="008A6BBC">
        <w:rPr>
          <w:rFonts w:cs="Times New Roman"/>
          <w:szCs w:val="24"/>
          <w:u w:val="single"/>
        </w:rPr>
        <w:t>, or 5.</w:t>
      </w:r>
      <w:r w:rsidR="008A6BBC" w:rsidRPr="008A6BBC">
        <w:rPr>
          <w:rFonts w:cs="Times New Roman"/>
          <w:szCs w:val="24"/>
          <w:u w:val="single"/>
        </w:rPr>
        <w:t>53</w:t>
      </w:r>
      <w:r w:rsidRPr="008A6BBC">
        <w:rPr>
          <w:rFonts w:cs="Times New Roman"/>
          <w:szCs w:val="24"/>
        </w:rPr>
        <w:t>.</w:t>
      </w:r>
    </w:p>
    <w:p w14:paraId="550DB1B0" w14:textId="77777777" w:rsidR="008B2E02" w:rsidRPr="008A6BBC" w:rsidRDefault="008B2E02" w:rsidP="00724162">
      <w:pPr>
        <w:ind w:firstLine="1440"/>
        <w:rPr>
          <w:rFonts w:cs="Times New Roman"/>
          <w:szCs w:val="24"/>
        </w:rPr>
      </w:pPr>
      <w:r w:rsidRPr="008A6BBC">
        <w:rPr>
          <w:rFonts w:cs="Times New Roman"/>
          <w:szCs w:val="24"/>
        </w:rPr>
        <w:lastRenderedPageBreak/>
        <w:t>4.</w:t>
      </w:r>
      <w:r w:rsidR="0028367D" w:rsidRPr="008A6BBC">
        <w:rPr>
          <w:rFonts w:cs="Times New Roman"/>
          <w:szCs w:val="24"/>
        </w:rPr>
        <w:tab/>
      </w:r>
      <w:r w:rsidRPr="008A6BBC">
        <w:rPr>
          <w:rFonts w:cs="Times New Roman"/>
          <w:szCs w:val="24"/>
        </w:rPr>
        <w:t>The licensee is in default in any payment of any license fee or tax under Title 5 or Title 6.</w:t>
      </w:r>
    </w:p>
    <w:p w14:paraId="0966801D" w14:textId="77777777" w:rsidR="00771408" w:rsidRPr="008A6BBC" w:rsidRDefault="00771408" w:rsidP="00724162">
      <w:pPr>
        <w:jc w:val="center"/>
        <w:rPr>
          <w:rFonts w:cs="Times New Roman"/>
          <w:szCs w:val="24"/>
        </w:rPr>
      </w:pPr>
      <w:r w:rsidRPr="008A6BBC">
        <w:rPr>
          <w:rFonts w:cs="Times New Roman"/>
          <w:szCs w:val="24"/>
        </w:rPr>
        <w:t>* * *</w:t>
      </w:r>
    </w:p>
    <w:p w14:paraId="3C4D7D7A" w14:textId="77777777" w:rsidR="008B2E02" w:rsidRPr="008A6BBC" w:rsidRDefault="008B2E02" w:rsidP="00724162">
      <w:pPr>
        <w:ind w:firstLine="720"/>
        <w:rPr>
          <w:rFonts w:cs="Times New Roman"/>
          <w:szCs w:val="24"/>
        </w:rPr>
      </w:pPr>
      <w:r w:rsidRPr="008A6BBC">
        <w:rPr>
          <w:rFonts w:cs="Times New Roman"/>
          <w:szCs w:val="24"/>
        </w:rPr>
        <w:t>Section 1</w:t>
      </w:r>
      <w:r w:rsidR="00A10EB3">
        <w:rPr>
          <w:rFonts w:cs="Times New Roman"/>
          <w:szCs w:val="24"/>
        </w:rPr>
        <w:t>6</w:t>
      </w:r>
      <w:r w:rsidRPr="008A6BBC">
        <w:rPr>
          <w:rFonts w:cs="Times New Roman"/>
          <w:szCs w:val="24"/>
        </w:rPr>
        <w:t>.</w:t>
      </w:r>
      <w:r w:rsidR="0028367D" w:rsidRPr="008A6BBC">
        <w:rPr>
          <w:rFonts w:cs="Times New Roman"/>
          <w:szCs w:val="24"/>
        </w:rPr>
        <w:t xml:space="preserve"> </w:t>
      </w:r>
      <w:r w:rsidRPr="008A6BBC">
        <w:rPr>
          <w:rFonts w:cs="Times New Roman"/>
          <w:szCs w:val="24"/>
        </w:rPr>
        <w:t>If any part, provision, or section of this ordinance is held to be void or unconstitutional, all other parts, provisions, and sections of this ordinance not expressly so held to be void or unconstitutional shall continue in full force and effect.</w:t>
      </w:r>
    </w:p>
    <w:p w14:paraId="512F1901" w14:textId="77777777" w:rsidR="00847099" w:rsidRDefault="008B2E02" w:rsidP="00847099">
      <w:pPr>
        <w:ind w:firstLine="720"/>
        <w:rPr>
          <w:rFonts w:cs="Times New Roman"/>
          <w:szCs w:val="24"/>
        </w:rPr>
      </w:pPr>
      <w:r w:rsidRPr="008A6BBC">
        <w:rPr>
          <w:rFonts w:cs="Times New Roman"/>
          <w:szCs w:val="24"/>
        </w:rPr>
        <w:t>Section 1</w:t>
      </w:r>
      <w:r w:rsidR="00A10EB3">
        <w:rPr>
          <w:rFonts w:cs="Times New Roman"/>
          <w:szCs w:val="24"/>
        </w:rPr>
        <w:t>7</w:t>
      </w:r>
      <w:r w:rsidRPr="008A6BBC">
        <w:rPr>
          <w:rFonts w:cs="Times New Roman"/>
          <w:szCs w:val="24"/>
        </w:rPr>
        <w:t>.</w:t>
      </w:r>
      <w:r w:rsidR="0028367D" w:rsidRPr="008A6BBC">
        <w:rPr>
          <w:rFonts w:cs="Times New Roman"/>
          <w:szCs w:val="24"/>
        </w:rPr>
        <w:t xml:space="preserve"> </w:t>
      </w:r>
      <w:r w:rsidRPr="008A6BBC">
        <w:rPr>
          <w:rFonts w:cs="Times New Roman"/>
          <w:szCs w:val="24"/>
        </w:rPr>
        <w:t>The tax imposed by Chapter 5.</w:t>
      </w:r>
      <w:r w:rsidR="008A6BBC" w:rsidRPr="008A6BBC">
        <w:rPr>
          <w:rFonts w:cs="Times New Roman"/>
          <w:szCs w:val="24"/>
        </w:rPr>
        <w:t>53</w:t>
      </w:r>
      <w:r w:rsidRPr="008A6BBC">
        <w:rPr>
          <w:rFonts w:cs="Times New Roman"/>
          <w:szCs w:val="24"/>
        </w:rPr>
        <w:t xml:space="preserve"> </w:t>
      </w:r>
      <w:r w:rsidR="00D3563D">
        <w:rPr>
          <w:rFonts w:cs="Times New Roman"/>
          <w:szCs w:val="24"/>
        </w:rPr>
        <w:t xml:space="preserve">of the Seattle Municipal Code </w:t>
      </w:r>
      <w:r w:rsidRPr="008A6BBC">
        <w:rPr>
          <w:rFonts w:cs="Times New Roman"/>
          <w:szCs w:val="24"/>
        </w:rPr>
        <w:t xml:space="preserve">shall be assessed </w:t>
      </w:r>
      <w:r w:rsidR="008F112F" w:rsidRPr="008A6BBC">
        <w:rPr>
          <w:rFonts w:cs="Times New Roman"/>
          <w:szCs w:val="24"/>
        </w:rPr>
        <w:t xml:space="preserve">on every person engaging within the City in the business of distributing sweetened beverages </w:t>
      </w:r>
      <w:r w:rsidR="00847099">
        <w:rPr>
          <w:rFonts w:cs="Times New Roman"/>
          <w:szCs w:val="24"/>
        </w:rPr>
        <w:t>beginning:</w:t>
      </w:r>
    </w:p>
    <w:p w14:paraId="16DF155B" w14:textId="77777777" w:rsidR="00847099" w:rsidRDefault="00847099" w:rsidP="00847099">
      <w:pPr>
        <w:ind w:firstLine="720"/>
        <w:rPr>
          <w:rFonts w:cs="Times New Roman"/>
          <w:szCs w:val="24"/>
        </w:rPr>
      </w:pPr>
      <w:r>
        <w:rPr>
          <w:rFonts w:cs="Times New Roman"/>
          <w:szCs w:val="24"/>
        </w:rPr>
        <w:t>A.</w:t>
      </w:r>
      <w:r>
        <w:rPr>
          <w:rFonts w:cs="Times New Roman"/>
          <w:szCs w:val="24"/>
        </w:rPr>
        <w:tab/>
        <w:t>January 1, 2018, if there is no election on a referendum on this ordinance pursuant to Seattle City Charter Article IV; or</w:t>
      </w:r>
    </w:p>
    <w:p w14:paraId="77C28688" w14:textId="77777777" w:rsidR="00847099" w:rsidRDefault="00847099" w:rsidP="00847099">
      <w:pPr>
        <w:ind w:firstLine="720"/>
        <w:rPr>
          <w:rFonts w:cs="Times New Roman"/>
          <w:szCs w:val="24"/>
        </w:rPr>
      </w:pPr>
      <w:r>
        <w:rPr>
          <w:rFonts w:cs="Times New Roman"/>
          <w:szCs w:val="24"/>
        </w:rPr>
        <w:t>B.</w:t>
      </w:r>
      <w:r>
        <w:rPr>
          <w:rFonts w:cs="Times New Roman"/>
          <w:szCs w:val="24"/>
        </w:rPr>
        <w:tab/>
        <w:t>April 1, 2018, if, pursuant to Seattle City Charter Article IV, there is an election on a referendum on this ordinance.</w:t>
      </w:r>
    </w:p>
    <w:p w14:paraId="49ACC155" w14:textId="77777777" w:rsidR="00847099" w:rsidRDefault="00847099">
      <w:pPr>
        <w:spacing w:after="200" w:line="276" w:lineRule="auto"/>
        <w:rPr>
          <w:rFonts w:cs="Times New Roman"/>
          <w:szCs w:val="24"/>
        </w:rPr>
      </w:pPr>
      <w:r>
        <w:rPr>
          <w:rFonts w:cs="Times New Roman"/>
          <w:szCs w:val="24"/>
        </w:rPr>
        <w:br w:type="page"/>
      </w:r>
    </w:p>
    <w:p w14:paraId="52F59C90" w14:textId="034A04F4" w:rsidR="004143AD" w:rsidRPr="008A6BBC" w:rsidRDefault="008B2E02" w:rsidP="00847099">
      <w:pPr>
        <w:ind w:firstLine="720"/>
        <w:rPr>
          <w:rFonts w:cs="Times New Roman"/>
          <w:szCs w:val="24"/>
        </w:rPr>
      </w:pPr>
      <w:r w:rsidRPr="008A6BBC">
        <w:rPr>
          <w:rFonts w:cs="Times New Roman"/>
          <w:szCs w:val="24"/>
        </w:rPr>
        <w:lastRenderedPageBreak/>
        <w:t>Section 1</w:t>
      </w:r>
      <w:r w:rsidR="00A10EB3">
        <w:rPr>
          <w:rFonts w:cs="Times New Roman"/>
          <w:szCs w:val="24"/>
        </w:rPr>
        <w:t>8</w:t>
      </w:r>
      <w:r w:rsidRPr="008A6BBC">
        <w:rPr>
          <w:rFonts w:cs="Times New Roman"/>
          <w:szCs w:val="24"/>
        </w:rPr>
        <w:t>.</w:t>
      </w:r>
      <w:r w:rsidR="0028367D" w:rsidRPr="008A6BBC">
        <w:rPr>
          <w:rFonts w:cs="Times New Roman"/>
          <w:szCs w:val="24"/>
        </w:rPr>
        <w:t xml:space="preserve"> </w:t>
      </w:r>
      <w:r w:rsidRPr="008A6BBC">
        <w:rPr>
          <w:rFonts w:cs="Times New Roman"/>
          <w:szCs w:val="24"/>
        </w:rPr>
        <w:t>This ordinance shall take effect and be in force 30 days after its approval by the Mayor, but if not approved and returned by the Mayor within ten days after presentation, it shall take effect as provided by Seattle Municipal Code Section 1.04.020.</w:t>
      </w:r>
    </w:p>
    <w:p w14:paraId="338413EF" w14:textId="77777777" w:rsidR="00990678" w:rsidRPr="008A6BBC" w:rsidRDefault="00990678" w:rsidP="0028367D">
      <w:pPr>
        <w:pStyle w:val="LegislationSingleSpace"/>
        <w:ind w:left="0" w:firstLine="720"/>
        <w:rPr>
          <w:rFonts w:cs="Times New Roman"/>
          <w:szCs w:val="24"/>
        </w:rPr>
      </w:pPr>
      <w:r w:rsidRPr="008A6BBC">
        <w:rPr>
          <w:rFonts w:cs="Times New Roman"/>
          <w:szCs w:val="24"/>
        </w:rPr>
        <w:t xml:space="preserve">Passed by the City Council the </w:t>
      </w:r>
      <w:r w:rsidR="00953DE4" w:rsidRPr="008A6BBC">
        <w:rPr>
          <w:rFonts w:cs="Times New Roman"/>
          <w:szCs w:val="24"/>
        </w:rPr>
        <w:t xml:space="preserve">________ </w:t>
      </w:r>
      <w:r w:rsidRPr="008A6BBC">
        <w:rPr>
          <w:rFonts w:cs="Times New Roman"/>
          <w:szCs w:val="24"/>
        </w:rPr>
        <w:t>day o</w:t>
      </w:r>
      <w:r w:rsidR="00980BCB" w:rsidRPr="008A6BBC">
        <w:rPr>
          <w:rFonts w:cs="Times New Roman"/>
          <w:szCs w:val="24"/>
        </w:rPr>
        <w:t xml:space="preserve">f </w:t>
      </w:r>
      <w:r w:rsidR="00953DE4" w:rsidRPr="008A6BBC">
        <w:rPr>
          <w:rFonts w:cs="Times New Roman"/>
          <w:szCs w:val="24"/>
        </w:rPr>
        <w:t>_________________________</w:t>
      </w:r>
      <w:r w:rsidR="00980BCB" w:rsidRPr="008A6BBC">
        <w:rPr>
          <w:rFonts w:cs="Times New Roman"/>
          <w:szCs w:val="24"/>
        </w:rPr>
        <w:t>, 201</w:t>
      </w:r>
      <w:r w:rsidR="00FB7822" w:rsidRPr="008A6BBC">
        <w:rPr>
          <w:rFonts w:cs="Times New Roman"/>
          <w:szCs w:val="24"/>
        </w:rPr>
        <w:t>7</w:t>
      </w:r>
      <w:r w:rsidR="004E5474" w:rsidRPr="008A6BBC">
        <w:rPr>
          <w:rFonts w:cs="Times New Roman"/>
          <w:szCs w:val="24"/>
        </w:rPr>
        <w:t>, and</w:t>
      </w:r>
      <w:r w:rsidR="00FC7BDD" w:rsidRPr="008A6BBC">
        <w:rPr>
          <w:rFonts w:cs="Times New Roman"/>
          <w:szCs w:val="24"/>
        </w:rPr>
        <w:t xml:space="preserve"> </w:t>
      </w:r>
      <w:r w:rsidRPr="008A6BBC">
        <w:rPr>
          <w:rFonts w:cs="Times New Roman"/>
          <w:szCs w:val="24"/>
        </w:rPr>
        <w:t>signed by me in open session in authentication of its passage this</w:t>
      </w:r>
      <w:r w:rsidR="002D6CF3" w:rsidRPr="008A6BBC">
        <w:rPr>
          <w:rFonts w:cs="Times New Roman"/>
          <w:szCs w:val="24"/>
        </w:rPr>
        <w:t xml:space="preserve"> </w:t>
      </w:r>
      <w:r w:rsidRPr="008A6BBC">
        <w:rPr>
          <w:rFonts w:cs="Times New Roman"/>
          <w:szCs w:val="24"/>
        </w:rPr>
        <w:t>_____ da</w:t>
      </w:r>
      <w:r w:rsidR="004E5474" w:rsidRPr="008A6BBC">
        <w:rPr>
          <w:rFonts w:cs="Times New Roman"/>
          <w:szCs w:val="24"/>
        </w:rPr>
        <w:t xml:space="preserve">y of </w:t>
      </w:r>
      <w:r w:rsidR="00953DE4" w:rsidRPr="008A6BBC">
        <w:rPr>
          <w:rFonts w:cs="Times New Roman"/>
          <w:szCs w:val="24"/>
        </w:rPr>
        <w:t>_________________________</w:t>
      </w:r>
      <w:r w:rsidR="00980BCB" w:rsidRPr="008A6BBC">
        <w:rPr>
          <w:rFonts w:cs="Times New Roman"/>
          <w:szCs w:val="24"/>
        </w:rPr>
        <w:t>, 201</w:t>
      </w:r>
      <w:r w:rsidR="00FB7822" w:rsidRPr="008A6BBC">
        <w:rPr>
          <w:rFonts w:cs="Times New Roman"/>
          <w:szCs w:val="24"/>
        </w:rPr>
        <w:t>7</w:t>
      </w:r>
      <w:r w:rsidRPr="008A6BBC">
        <w:rPr>
          <w:rFonts w:cs="Times New Roman"/>
          <w:szCs w:val="24"/>
        </w:rPr>
        <w:t>.</w:t>
      </w:r>
    </w:p>
    <w:p w14:paraId="6CFD8692" w14:textId="77777777" w:rsidR="00352FED" w:rsidRPr="008A6BBC" w:rsidRDefault="00D416F0" w:rsidP="0028367D">
      <w:pPr>
        <w:pStyle w:val="LegislationSingleSpace"/>
        <w:spacing w:before="480"/>
        <w:ind w:left="4320" w:firstLine="0"/>
        <w:rPr>
          <w:rFonts w:cs="Times New Roman"/>
          <w:szCs w:val="24"/>
        </w:rPr>
      </w:pPr>
      <w:r w:rsidRPr="008A6BBC">
        <w:rPr>
          <w:rFonts w:cs="Times New Roman"/>
          <w:szCs w:val="24"/>
        </w:rPr>
        <w:t>____________________________________</w:t>
      </w:r>
    </w:p>
    <w:p w14:paraId="55208B92" w14:textId="77777777" w:rsidR="00990678" w:rsidRPr="008A6BBC" w:rsidRDefault="00990678" w:rsidP="0028367D">
      <w:pPr>
        <w:pStyle w:val="LegislationSingleSpace"/>
        <w:spacing w:after="480"/>
        <w:ind w:left="4320" w:firstLine="0"/>
        <w:rPr>
          <w:rFonts w:cs="Times New Roman"/>
          <w:szCs w:val="24"/>
        </w:rPr>
      </w:pPr>
      <w:r w:rsidRPr="008A6BBC">
        <w:rPr>
          <w:rFonts w:cs="Times New Roman"/>
          <w:szCs w:val="24"/>
        </w:rPr>
        <w:t xml:space="preserve">President </w:t>
      </w:r>
      <w:r w:rsidR="00953DE4" w:rsidRPr="008A6BBC">
        <w:rPr>
          <w:rFonts w:cs="Times New Roman"/>
          <w:szCs w:val="24"/>
        </w:rPr>
        <w:t xml:space="preserve">____________ </w:t>
      </w:r>
      <w:r w:rsidRPr="008A6BBC">
        <w:rPr>
          <w:rFonts w:cs="Times New Roman"/>
          <w:szCs w:val="24"/>
        </w:rPr>
        <w:t>of the City Council</w:t>
      </w:r>
    </w:p>
    <w:p w14:paraId="5C9735AE" w14:textId="77777777" w:rsidR="00990678" w:rsidRPr="008A6BBC" w:rsidRDefault="00990678" w:rsidP="0028367D">
      <w:pPr>
        <w:pStyle w:val="LegislationSingleSpace"/>
        <w:ind w:left="0" w:firstLine="720"/>
        <w:rPr>
          <w:rFonts w:cs="Times New Roman"/>
          <w:szCs w:val="24"/>
        </w:rPr>
      </w:pPr>
      <w:r w:rsidRPr="008A6BBC">
        <w:rPr>
          <w:rFonts w:cs="Times New Roman"/>
          <w:szCs w:val="24"/>
        </w:rPr>
        <w:t xml:space="preserve">Approved by me this </w:t>
      </w:r>
      <w:r w:rsidR="00953DE4" w:rsidRPr="008A6BBC">
        <w:rPr>
          <w:rFonts w:cs="Times New Roman"/>
          <w:szCs w:val="24"/>
        </w:rPr>
        <w:t xml:space="preserve">________ </w:t>
      </w:r>
      <w:r w:rsidRPr="008A6BBC">
        <w:rPr>
          <w:rFonts w:cs="Times New Roman"/>
          <w:szCs w:val="24"/>
        </w:rPr>
        <w:t>da</w:t>
      </w:r>
      <w:r w:rsidR="00980BCB" w:rsidRPr="008A6BBC">
        <w:rPr>
          <w:rFonts w:cs="Times New Roman"/>
          <w:szCs w:val="24"/>
        </w:rPr>
        <w:t xml:space="preserve">y of </w:t>
      </w:r>
      <w:r w:rsidR="00953DE4" w:rsidRPr="008A6BBC">
        <w:rPr>
          <w:rFonts w:cs="Times New Roman"/>
          <w:szCs w:val="24"/>
        </w:rPr>
        <w:t>_________________________</w:t>
      </w:r>
      <w:r w:rsidR="00980BCB" w:rsidRPr="008A6BBC">
        <w:rPr>
          <w:rFonts w:cs="Times New Roman"/>
          <w:szCs w:val="24"/>
        </w:rPr>
        <w:t>, 201</w:t>
      </w:r>
      <w:r w:rsidR="00FB7822" w:rsidRPr="008A6BBC">
        <w:rPr>
          <w:rFonts w:cs="Times New Roman"/>
          <w:szCs w:val="24"/>
        </w:rPr>
        <w:t>7</w:t>
      </w:r>
      <w:r w:rsidRPr="008A6BBC">
        <w:rPr>
          <w:rFonts w:cs="Times New Roman"/>
          <w:szCs w:val="24"/>
        </w:rPr>
        <w:t>.</w:t>
      </w:r>
    </w:p>
    <w:p w14:paraId="2FF345A7" w14:textId="77777777" w:rsidR="00990678" w:rsidRPr="008A6BBC" w:rsidRDefault="00D416F0" w:rsidP="0028367D">
      <w:pPr>
        <w:pStyle w:val="LegislationSingleSpace"/>
        <w:spacing w:before="480"/>
        <w:ind w:left="4320" w:firstLine="0"/>
        <w:rPr>
          <w:rFonts w:cs="Times New Roman"/>
          <w:szCs w:val="24"/>
        </w:rPr>
      </w:pPr>
      <w:r w:rsidRPr="008A6BBC">
        <w:rPr>
          <w:rFonts w:cs="Times New Roman"/>
          <w:szCs w:val="24"/>
        </w:rPr>
        <w:t>____________________________________</w:t>
      </w:r>
    </w:p>
    <w:p w14:paraId="22C3F1A9" w14:textId="77777777" w:rsidR="00990678" w:rsidRPr="008A6BBC" w:rsidRDefault="00990678" w:rsidP="0028367D">
      <w:pPr>
        <w:pStyle w:val="LegislationSingleSpace"/>
        <w:spacing w:after="480"/>
        <w:ind w:left="4320" w:firstLine="0"/>
        <w:rPr>
          <w:rFonts w:cs="Times New Roman"/>
          <w:szCs w:val="24"/>
        </w:rPr>
      </w:pPr>
      <w:r w:rsidRPr="008A6BBC">
        <w:rPr>
          <w:rFonts w:cs="Times New Roman"/>
          <w:szCs w:val="24"/>
        </w:rPr>
        <w:t>Edward B. Murray, Mayor</w:t>
      </w:r>
    </w:p>
    <w:p w14:paraId="521A99A4" w14:textId="77777777" w:rsidR="00990678" w:rsidRPr="008A6BBC" w:rsidRDefault="00990678" w:rsidP="0028367D">
      <w:pPr>
        <w:pStyle w:val="LegislationSingleSpace"/>
        <w:ind w:left="0" w:firstLine="720"/>
        <w:rPr>
          <w:rFonts w:cs="Times New Roman"/>
          <w:szCs w:val="24"/>
        </w:rPr>
      </w:pPr>
      <w:r w:rsidRPr="008A6BBC">
        <w:rPr>
          <w:rFonts w:cs="Times New Roman"/>
          <w:szCs w:val="24"/>
        </w:rPr>
        <w:t xml:space="preserve">Filed by me this </w:t>
      </w:r>
      <w:r w:rsidR="00953DE4" w:rsidRPr="008A6BBC">
        <w:rPr>
          <w:rFonts w:cs="Times New Roman"/>
          <w:szCs w:val="24"/>
        </w:rPr>
        <w:t xml:space="preserve">________ </w:t>
      </w:r>
      <w:r w:rsidRPr="008A6BBC">
        <w:rPr>
          <w:rFonts w:cs="Times New Roman"/>
          <w:szCs w:val="24"/>
        </w:rPr>
        <w:t xml:space="preserve">day of </w:t>
      </w:r>
      <w:r w:rsidR="00953DE4" w:rsidRPr="008A6BBC">
        <w:rPr>
          <w:rFonts w:cs="Times New Roman"/>
          <w:szCs w:val="24"/>
        </w:rPr>
        <w:t>_________________________</w:t>
      </w:r>
      <w:r w:rsidR="00980BCB" w:rsidRPr="008A6BBC">
        <w:rPr>
          <w:rFonts w:cs="Times New Roman"/>
          <w:szCs w:val="24"/>
        </w:rPr>
        <w:t>, 201</w:t>
      </w:r>
      <w:r w:rsidR="00FB7822" w:rsidRPr="008A6BBC">
        <w:rPr>
          <w:rFonts w:cs="Times New Roman"/>
          <w:szCs w:val="24"/>
        </w:rPr>
        <w:t>7</w:t>
      </w:r>
      <w:r w:rsidRPr="008A6BBC">
        <w:rPr>
          <w:rFonts w:cs="Times New Roman"/>
          <w:szCs w:val="24"/>
        </w:rPr>
        <w:t>.</w:t>
      </w:r>
    </w:p>
    <w:p w14:paraId="6184F9B9" w14:textId="77777777" w:rsidR="00990678" w:rsidRPr="008A6BBC" w:rsidRDefault="00D416F0" w:rsidP="0028367D">
      <w:pPr>
        <w:pStyle w:val="LegislationSingleSpace"/>
        <w:spacing w:before="480"/>
        <w:ind w:left="4320" w:firstLine="0"/>
        <w:rPr>
          <w:rFonts w:cs="Times New Roman"/>
          <w:szCs w:val="24"/>
        </w:rPr>
      </w:pPr>
      <w:r w:rsidRPr="008A6BBC">
        <w:rPr>
          <w:rFonts w:cs="Times New Roman"/>
          <w:szCs w:val="24"/>
        </w:rPr>
        <w:t>____________________________________</w:t>
      </w:r>
    </w:p>
    <w:p w14:paraId="456D238B" w14:textId="77777777" w:rsidR="00990678" w:rsidRPr="008A6BBC" w:rsidRDefault="00990678" w:rsidP="0028367D">
      <w:pPr>
        <w:pStyle w:val="LegislationSingleSpace"/>
        <w:spacing w:after="480"/>
        <w:ind w:left="4320" w:firstLine="0"/>
        <w:rPr>
          <w:rFonts w:cs="Times New Roman"/>
          <w:szCs w:val="24"/>
        </w:rPr>
      </w:pPr>
      <w:r w:rsidRPr="008A6BBC">
        <w:rPr>
          <w:rFonts w:cs="Times New Roman"/>
          <w:szCs w:val="24"/>
        </w:rPr>
        <w:t>Monica Martinez Simmons, City Clerk</w:t>
      </w:r>
    </w:p>
    <w:p w14:paraId="06F97693" w14:textId="77777777" w:rsidR="004143AD" w:rsidRPr="00724162" w:rsidRDefault="00990678" w:rsidP="0028367D">
      <w:pPr>
        <w:pStyle w:val="LegislationSingleSpace"/>
        <w:spacing w:line="240" w:lineRule="auto"/>
        <w:rPr>
          <w:rFonts w:cs="Times New Roman"/>
          <w:szCs w:val="24"/>
        </w:rPr>
      </w:pPr>
      <w:r w:rsidRPr="008A6BBC">
        <w:rPr>
          <w:rFonts w:cs="Times New Roman"/>
          <w:szCs w:val="24"/>
        </w:rPr>
        <w:t>(Seal)</w:t>
      </w:r>
    </w:p>
    <w:sectPr w:rsidR="004143AD" w:rsidRPr="00724162" w:rsidSect="00652B9E">
      <w:headerReference w:type="default" r:id="rId9"/>
      <w:footerReference w:type="even" r:id="rId10"/>
      <w:footerReference w:type="default" r:id="rId11"/>
      <w:footerReference w:type="first" r:id="rId12"/>
      <w:pgSz w:w="12240" w:h="15840" w:code="1"/>
      <w:pgMar w:top="1440" w:right="1440" w:bottom="1440" w:left="1440" w:header="720" w:footer="576" w:gutter="0"/>
      <w:pgBorders>
        <w:left w:val="single" w:sz="4" w:space="4" w:color="auto"/>
        <w:right w:val="single" w:sz="4" w:space="4" w:color="auto"/>
      </w:pgBorders>
      <w:lnNumType w:countBy="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80A76" w14:textId="77777777" w:rsidR="00317271" w:rsidRDefault="00317271" w:rsidP="006D744C">
      <w:pPr>
        <w:spacing w:line="240" w:lineRule="auto"/>
      </w:pPr>
      <w:r>
        <w:separator/>
      </w:r>
    </w:p>
  </w:endnote>
  <w:endnote w:type="continuationSeparator" w:id="0">
    <w:p w14:paraId="1087A576" w14:textId="77777777" w:rsidR="00317271" w:rsidRDefault="00317271" w:rsidP="006D7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9BBA" w14:textId="77777777" w:rsidR="005D5CEC" w:rsidRDefault="00317271">
    <w:pPr>
      <w:pStyle w:val="Footer"/>
      <w:jc w:val="center"/>
    </w:pPr>
    <w:sdt>
      <w:sdtPr>
        <w:id w:val="679625154"/>
        <w:docPartObj>
          <w:docPartGallery w:val="Page Numbers (Bottom of Page)"/>
          <w:docPartUnique/>
        </w:docPartObj>
      </w:sdtPr>
      <w:sdtEndPr>
        <w:rPr>
          <w:noProof/>
        </w:rPr>
      </w:sdtEndPr>
      <w:sdtContent>
        <w:r w:rsidR="005D5CEC">
          <w:fldChar w:fldCharType="begin"/>
        </w:r>
        <w:r w:rsidR="005D5CEC">
          <w:instrText xml:space="preserve"> PAGE   \* MERGEFORMAT </w:instrText>
        </w:r>
        <w:r w:rsidR="005D5CEC">
          <w:fldChar w:fldCharType="separate"/>
        </w:r>
        <w:r w:rsidR="005D5CEC">
          <w:rPr>
            <w:noProof/>
          </w:rPr>
          <w:t>2</w:t>
        </w:r>
        <w:r w:rsidR="005D5CEC">
          <w:rPr>
            <w:noProof/>
          </w:rPr>
          <w:fldChar w:fldCharType="end"/>
        </w:r>
      </w:sdtContent>
    </w:sdt>
  </w:p>
  <w:p w14:paraId="6FEFE3FE" w14:textId="77777777" w:rsidR="005D5CEC" w:rsidRDefault="005D5C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A573" w14:textId="743471EE" w:rsidR="005D5CEC" w:rsidRPr="00990678" w:rsidRDefault="005D5CEC" w:rsidP="00344CDA">
    <w:pPr>
      <w:pStyle w:val="Footer"/>
      <w:jc w:val="both"/>
      <w:rPr>
        <w:b/>
        <w:sz w:val="20"/>
        <w:szCs w:val="20"/>
      </w:rPr>
    </w:pPr>
    <w:r w:rsidRPr="00DE497C">
      <w:rPr>
        <w:i/>
        <w:sz w:val="12"/>
        <w:szCs w:val="12"/>
      </w:rPr>
      <w:t xml:space="preserve">Template last revised </w:t>
    </w:r>
    <w:r>
      <w:rPr>
        <w:i/>
        <w:sz w:val="12"/>
        <w:szCs w:val="12"/>
      </w:rPr>
      <w:t>December 1</w:t>
    </w:r>
    <w:r w:rsidRPr="00DE497C">
      <w:rPr>
        <w:i/>
        <w:sz w:val="12"/>
        <w:szCs w:val="12"/>
      </w:rPr>
      <w:t>, 2016</w:t>
    </w:r>
    <w:r w:rsidRPr="00990678">
      <w:rPr>
        <w:sz w:val="20"/>
        <w:szCs w:val="20"/>
      </w:rPr>
      <w:tab/>
    </w:r>
    <w:r w:rsidRPr="00322954">
      <w:rPr>
        <w:sz w:val="20"/>
        <w:szCs w:val="20"/>
      </w:rPr>
      <w:fldChar w:fldCharType="begin"/>
    </w:r>
    <w:r w:rsidRPr="00322954">
      <w:rPr>
        <w:sz w:val="20"/>
        <w:szCs w:val="20"/>
      </w:rPr>
      <w:instrText xml:space="preserve"> PAGE   \* MERGEFORMAT </w:instrText>
    </w:r>
    <w:r w:rsidRPr="00322954">
      <w:rPr>
        <w:sz w:val="20"/>
        <w:szCs w:val="20"/>
      </w:rPr>
      <w:fldChar w:fldCharType="separate"/>
    </w:r>
    <w:r w:rsidR="000F7E3B">
      <w:rPr>
        <w:noProof/>
        <w:sz w:val="20"/>
        <w:szCs w:val="20"/>
      </w:rPr>
      <w:t>23</w:t>
    </w:r>
    <w:r w:rsidRPr="00322954">
      <w:rPr>
        <w:noProof/>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8E17" w14:textId="77777777" w:rsidR="005D5CEC" w:rsidRPr="00640147" w:rsidRDefault="005D5CEC" w:rsidP="004E5474">
    <w:pPr>
      <w:pStyle w:val="Footer"/>
      <w:rPr>
        <w:sz w:val="20"/>
        <w:szCs w:val="20"/>
      </w:rPr>
    </w:pPr>
    <w:r w:rsidRPr="00640147">
      <w:rPr>
        <w:sz w:val="20"/>
        <w:szCs w:val="20"/>
      </w:rPr>
      <w:t>Version No.</w:t>
    </w:r>
  </w:p>
  <w:p w14:paraId="32FBD5AF" w14:textId="77777777" w:rsidR="005D5CEC" w:rsidRPr="0090165A" w:rsidRDefault="005D5CEC" w:rsidP="0090165A">
    <w:pPr>
      <w:pStyle w:val="Footer"/>
      <w:rPr>
        <w:b/>
        <w:sz w:val="20"/>
        <w:szCs w:val="20"/>
      </w:rPr>
    </w:pPr>
    <w:r w:rsidRPr="00640147">
      <w:rPr>
        <w:sz w:val="20"/>
        <w:szCs w:val="20"/>
      </w:rPr>
      <w:tab/>
    </w:r>
    <w:r w:rsidRPr="00640147">
      <w:rPr>
        <w:sz w:val="20"/>
        <w:szCs w:val="20"/>
      </w:rPr>
      <w:fldChar w:fldCharType="begin"/>
    </w:r>
    <w:r w:rsidRPr="00640147">
      <w:rPr>
        <w:sz w:val="20"/>
        <w:szCs w:val="20"/>
      </w:rPr>
      <w:instrText xml:space="preserve"> PAGE   \* MERGEFORMAT </w:instrText>
    </w:r>
    <w:r w:rsidRPr="00640147">
      <w:rPr>
        <w:sz w:val="20"/>
        <w:szCs w:val="20"/>
      </w:rPr>
      <w:fldChar w:fldCharType="separate"/>
    </w:r>
    <w:r>
      <w:rPr>
        <w:noProof/>
        <w:sz w:val="20"/>
        <w:szCs w:val="20"/>
      </w:rPr>
      <w:t>1</w:t>
    </w:r>
    <w:r w:rsidRPr="00640147">
      <w:rPr>
        <w:noProof/>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094A" w14:textId="77777777" w:rsidR="00317271" w:rsidRDefault="00317271" w:rsidP="006D744C">
      <w:pPr>
        <w:spacing w:line="240" w:lineRule="auto"/>
      </w:pPr>
      <w:r>
        <w:separator/>
      </w:r>
    </w:p>
  </w:footnote>
  <w:footnote w:type="continuationSeparator" w:id="0">
    <w:p w14:paraId="52CEF85E" w14:textId="77777777" w:rsidR="00317271" w:rsidRDefault="00317271" w:rsidP="006D744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821C" w14:textId="134AFD8E" w:rsidR="005D5CEC" w:rsidRPr="00EE64FE" w:rsidRDefault="002C5633" w:rsidP="00652B9E">
    <w:pPr>
      <w:spacing w:line="240" w:lineRule="auto"/>
      <w:contextualSpacing/>
      <w:rPr>
        <w:sz w:val="16"/>
        <w:szCs w:val="16"/>
      </w:rPr>
    </w:pPr>
    <w:r>
      <w:rPr>
        <w:sz w:val="16"/>
        <w:szCs w:val="16"/>
      </w:rPr>
      <w:t>Seferiana Day</w:t>
    </w:r>
    <w:r w:rsidR="005D5CEC">
      <w:rPr>
        <w:sz w:val="16"/>
        <w:szCs w:val="16"/>
      </w:rPr>
      <w:t>/Erik Sund</w:t>
    </w:r>
  </w:p>
  <w:p w14:paraId="09C73215" w14:textId="3EEDEA0E" w:rsidR="005D5CEC" w:rsidRPr="00EE64FE" w:rsidRDefault="002C5633" w:rsidP="00652B9E">
    <w:pPr>
      <w:spacing w:line="240" w:lineRule="auto"/>
      <w:contextualSpacing/>
      <w:rPr>
        <w:sz w:val="16"/>
        <w:szCs w:val="16"/>
      </w:rPr>
    </w:pPr>
    <w:r>
      <w:rPr>
        <w:sz w:val="16"/>
        <w:szCs w:val="16"/>
      </w:rPr>
      <w:t xml:space="preserve">Council Alternative </w:t>
    </w:r>
    <w:r w:rsidR="005D5CEC">
      <w:rPr>
        <w:sz w:val="16"/>
        <w:szCs w:val="16"/>
      </w:rPr>
      <w:t>Sweetened Beverage Tax ORD</w:t>
    </w:r>
  </w:p>
  <w:p w14:paraId="19286AE1" w14:textId="4B143CAC" w:rsidR="005D5CEC" w:rsidRDefault="000F427F" w:rsidP="008874CD">
    <w:pPr>
      <w:spacing w:line="240" w:lineRule="auto"/>
      <w:contextualSpacing/>
      <w:rPr>
        <w:sz w:val="16"/>
        <w:szCs w:val="16"/>
      </w:rPr>
    </w:pPr>
    <w:r>
      <w:rPr>
        <w:sz w:val="16"/>
        <w:szCs w:val="16"/>
      </w:rPr>
      <w:t xml:space="preserve">D10 </w:t>
    </w:r>
  </w:p>
  <w:p w14:paraId="7CDDC31A" w14:textId="77777777" w:rsidR="005D5CEC" w:rsidRPr="008874CD" w:rsidRDefault="005D5CEC" w:rsidP="008874CD">
    <w:pPr>
      <w:spacing w:line="240" w:lineRule="auto"/>
      <w:contextualSpacing/>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6EAC30"/>
    <w:lvl w:ilvl="0">
      <w:start w:val="1"/>
      <w:numFmt w:val="decimal"/>
      <w:lvlText w:val="%1."/>
      <w:lvlJc w:val="left"/>
      <w:pPr>
        <w:tabs>
          <w:tab w:val="num" w:pos="1800"/>
        </w:tabs>
        <w:ind w:left="1800" w:hanging="360"/>
      </w:pPr>
    </w:lvl>
  </w:abstractNum>
  <w:abstractNum w:abstractNumId="1">
    <w:nsid w:val="FFFFFF7D"/>
    <w:multiLevelType w:val="singleLevel"/>
    <w:tmpl w:val="C45A674E"/>
    <w:lvl w:ilvl="0">
      <w:start w:val="1"/>
      <w:numFmt w:val="decimal"/>
      <w:lvlText w:val="%1."/>
      <w:lvlJc w:val="left"/>
      <w:pPr>
        <w:tabs>
          <w:tab w:val="num" w:pos="1440"/>
        </w:tabs>
        <w:ind w:left="1440" w:hanging="360"/>
      </w:pPr>
    </w:lvl>
  </w:abstractNum>
  <w:abstractNum w:abstractNumId="2">
    <w:nsid w:val="FFFFFF7E"/>
    <w:multiLevelType w:val="singleLevel"/>
    <w:tmpl w:val="9F68D3D8"/>
    <w:lvl w:ilvl="0">
      <w:start w:val="1"/>
      <w:numFmt w:val="decimal"/>
      <w:lvlText w:val="%1."/>
      <w:lvlJc w:val="left"/>
      <w:pPr>
        <w:tabs>
          <w:tab w:val="num" w:pos="1080"/>
        </w:tabs>
        <w:ind w:left="1080" w:hanging="360"/>
      </w:pPr>
    </w:lvl>
  </w:abstractNum>
  <w:abstractNum w:abstractNumId="3">
    <w:nsid w:val="FFFFFF7F"/>
    <w:multiLevelType w:val="singleLevel"/>
    <w:tmpl w:val="CE5AF24A"/>
    <w:lvl w:ilvl="0">
      <w:start w:val="1"/>
      <w:numFmt w:val="decimal"/>
      <w:lvlText w:val="%1."/>
      <w:lvlJc w:val="left"/>
      <w:pPr>
        <w:tabs>
          <w:tab w:val="num" w:pos="720"/>
        </w:tabs>
        <w:ind w:left="720" w:hanging="360"/>
      </w:pPr>
    </w:lvl>
  </w:abstractNum>
  <w:abstractNum w:abstractNumId="4">
    <w:nsid w:val="FFFFFF80"/>
    <w:multiLevelType w:val="singleLevel"/>
    <w:tmpl w:val="A98CDD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FA86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57602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52E5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823788"/>
    <w:lvl w:ilvl="0">
      <w:start w:val="1"/>
      <w:numFmt w:val="decimal"/>
      <w:lvlText w:val="%1."/>
      <w:lvlJc w:val="left"/>
      <w:pPr>
        <w:tabs>
          <w:tab w:val="num" w:pos="360"/>
        </w:tabs>
        <w:ind w:left="360" w:hanging="360"/>
      </w:pPr>
    </w:lvl>
  </w:abstractNum>
  <w:abstractNum w:abstractNumId="9">
    <w:nsid w:val="FFFFFF89"/>
    <w:multiLevelType w:val="singleLevel"/>
    <w:tmpl w:val="6ADE3358"/>
    <w:lvl w:ilvl="0">
      <w:start w:val="1"/>
      <w:numFmt w:val="bullet"/>
      <w:lvlText w:val=""/>
      <w:lvlJc w:val="left"/>
      <w:pPr>
        <w:tabs>
          <w:tab w:val="num" w:pos="360"/>
        </w:tabs>
        <w:ind w:left="360" w:hanging="360"/>
      </w:pPr>
      <w:rPr>
        <w:rFonts w:ascii="Symbol" w:hAnsi="Symbol" w:hint="default"/>
      </w:rPr>
    </w:lvl>
  </w:abstractNum>
  <w:abstractNum w:abstractNumId="10">
    <w:nsid w:val="003A52FC"/>
    <w:multiLevelType w:val="hybridMultilevel"/>
    <w:tmpl w:val="2BF49F66"/>
    <w:lvl w:ilvl="0" w:tplc="99DAB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B25829"/>
    <w:multiLevelType w:val="hybridMultilevel"/>
    <w:tmpl w:val="10BE9A72"/>
    <w:lvl w:ilvl="0" w:tplc="85B04B6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AB20AD9"/>
    <w:multiLevelType w:val="hybridMultilevel"/>
    <w:tmpl w:val="B8AC5106"/>
    <w:lvl w:ilvl="0" w:tplc="64F8DF0E">
      <w:start w:val="1"/>
      <w:numFmt w:val="decimal"/>
      <w:lvlText w:val="%1."/>
      <w:lvlJc w:val="left"/>
      <w:pPr>
        <w:ind w:left="699" w:hanging="360"/>
      </w:pPr>
      <w:rPr>
        <w:rFonts w:eastAsiaTheme="minorHAnsi"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3">
    <w:nsid w:val="151877A3"/>
    <w:multiLevelType w:val="hybridMultilevel"/>
    <w:tmpl w:val="EB14DDC0"/>
    <w:lvl w:ilvl="0" w:tplc="6B949FE6">
      <w:start w:val="1"/>
      <w:numFmt w:val="decimal"/>
      <w:lvlText w:val="(%1)"/>
      <w:lvlJc w:val="left"/>
      <w:pPr>
        <w:ind w:left="1071" w:hanging="360"/>
      </w:pPr>
      <w:rPr>
        <w:rFonts w:hint="default"/>
      </w:r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4">
    <w:nsid w:val="18F64C6F"/>
    <w:multiLevelType w:val="hybridMultilevel"/>
    <w:tmpl w:val="1D665C66"/>
    <w:lvl w:ilvl="0" w:tplc="7F8A7140">
      <w:start w:val="1"/>
      <w:numFmt w:val="upperLetter"/>
      <w:lvlText w:val="%1."/>
      <w:lvlJc w:val="left"/>
      <w:pPr>
        <w:ind w:left="1080" w:hanging="360"/>
      </w:pPr>
      <w:rPr>
        <w:rFonts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4059BD"/>
    <w:multiLevelType w:val="hybridMultilevel"/>
    <w:tmpl w:val="E1BEE976"/>
    <w:lvl w:ilvl="0" w:tplc="262E0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AF4D3B"/>
    <w:multiLevelType w:val="hybridMultilevel"/>
    <w:tmpl w:val="2B467FB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502723E6"/>
    <w:multiLevelType w:val="hybridMultilevel"/>
    <w:tmpl w:val="92B25F96"/>
    <w:lvl w:ilvl="0" w:tplc="88C6963E">
      <w:start w:val="1"/>
      <w:numFmt w:val="upperLetter"/>
      <w:lvlText w:val="%1."/>
      <w:lvlJc w:val="left"/>
      <w:pPr>
        <w:ind w:left="100" w:hanging="339"/>
      </w:pPr>
      <w:rPr>
        <w:rFonts w:ascii="Times New Roman" w:eastAsiaTheme="minorHAnsi" w:hAnsi="Times New Roman" w:cs="Times New Roman"/>
        <w:color w:val="auto"/>
        <w:w w:val="104"/>
        <w:sz w:val="24"/>
        <w:szCs w:val="22"/>
      </w:rPr>
    </w:lvl>
    <w:lvl w:ilvl="1" w:tplc="38B85BFC">
      <w:start w:val="1"/>
      <w:numFmt w:val="decimal"/>
      <w:lvlText w:val="(%2)"/>
      <w:lvlJc w:val="left"/>
      <w:pPr>
        <w:ind w:left="100" w:hanging="420"/>
      </w:pPr>
      <w:rPr>
        <w:rFonts w:ascii="Times New Roman" w:eastAsia="Times New Roman" w:hAnsi="Times New Roman" w:hint="default"/>
        <w:spacing w:val="-26"/>
        <w:w w:val="100"/>
        <w:sz w:val="24"/>
        <w:szCs w:val="24"/>
      </w:rPr>
    </w:lvl>
    <w:lvl w:ilvl="2" w:tplc="700E2A88">
      <w:start w:val="1"/>
      <w:numFmt w:val="bullet"/>
      <w:lvlText w:val="•"/>
      <w:lvlJc w:val="left"/>
      <w:pPr>
        <w:ind w:left="1852" w:hanging="420"/>
      </w:pPr>
      <w:rPr>
        <w:rFonts w:hint="default"/>
      </w:rPr>
    </w:lvl>
    <w:lvl w:ilvl="3" w:tplc="2EF48F6E">
      <w:start w:val="1"/>
      <w:numFmt w:val="bullet"/>
      <w:lvlText w:val="•"/>
      <w:lvlJc w:val="left"/>
      <w:pPr>
        <w:ind w:left="2728" w:hanging="420"/>
      </w:pPr>
      <w:rPr>
        <w:rFonts w:hint="default"/>
      </w:rPr>
    </w:lvl>
    <w:lvl w:ilvl="4" w:tplc="16BA41B6">
      <w:start w:val="1"/>
      <w:numFmt w:val="bullet"/>
      <w:lvlText w:val="•"/>
      <w:lvlJc w:val="left"/>
      <w:pPr>
        <w:ind w:left="3604" w:hanging="420"/>
      </w:pPr>
      <w:rPr>
        <w:rFonts w:hint="default"/>
      </w:rPr>
    </w:lvl>
    <w:lvl w:ilvl="5" w:tplc="31DE7912">
      <w:start w:val="1"/>
      <w:numFmt w:val="bullet"/>
      <w:lvlText w:val="•"/>
      <w:lvlJc w:val="left"/>
      <w:pPr>
        <w:ind w:left="4480" w:hanging="420"/>
      </w:pPr>
      <w:rPr>
        <w:rFonts w:hint="default"/>
      </w:rPr>
    </w:lvl>
    <w:lvl w:ilvl="6" w:tplc="29724962">
      <w:start w:val="1"/>
      <w:numFmt w:val="bullet"/>
      <w:lvlText w:val="•"/>
      <w:lvlJc w:val="left"/>
      <w:pPr>
        <w:ind w:left="5356" w:hanging="420"/>
      </w:pPr>
      <w:rPr>
        <w:rFonts w:hint="default"/>
      </w:rPr>
    </w:lvl>
    <w:lvl w:ilvl="7" w:tplc="8ED2AA96">
      <w:start w:val="1"/>
      <w:numFmt w:val="bullet"/>
      <w:lvlText w:val="•"/>
      <w:lvlJc w:val="left"/>
      <w:pPr>
        <w:ind w:left="6232" w:hanging="420"/>
      </w:pPr>
      <w:rPr>
        <w:rFonts w:hint="default"/>
      </w:rPr>
    </w:lvl>
    <w:lvl w:ilvl="8" w:tplc="E88A9304">
      <w:start w:val="1"/>
      <w:numFmt w:val="bullet"/>
      <w:lvlText w:val="•"/>
      <w:lvlJc w:val="left"/>
      <w:pPr>
        <w:ind w:left="7108" w:hanging="420"/>
      </w:pPr>
      <w:rPr>
        <w:rFonts w:hint="default"/>
      </w:rPr>
    </w:lvl>
  </w:abstractNum>
  <w:abstractNum w:abstractNumId="18">
    <w:nsid w:val="543A054B"/>
    <w:multiLevelType w:val="hybridMultilevel"/>
    <w:tmpl w:val="FB56B734"/>
    <w:lvl w:ilvl="0" w:tplc="51A0D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148F1"/>
    <w:multiLevelType w:val="hybridMultilevel"/>
    <w:tmpl w:val="A3E4ED1C"/>
    <w:lvl w:ilvl="0" w:tplc="15C6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5E104D"/>
    <w:multiLevelType w:val="hybridMultilevel"/>
    <w:tmpl w:val="1BF00912"/>
    <w:lvl w:ilvl="0" w:tplc="852A1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F134B3"/>
    <w:multiLevelType w:val="hybridMultilevel"/>
    <w:tmpl w:val="6FF47476"/>
    <w:lvl w:ilvl="0" w:tplc="25801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934BC"/>
    <w:multiLevelType w:val="hybridMultilevel"/>
    <w:tmpl w:val="EBBAFC1E"/>
    <w:lvl w:ilvl="0" w:tplc="4344D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1345FC"/>
    <w:multiLevelType w:val="hybridMultilevel"/>
    <w:tmpl w:val="5CA832DA"/>
    <w:lvl w:ilvl="0" w:tplc="DF6AA8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7"/>
  </w:num>
  <w:num w:numId="10">
    <w:abstractNumId w:val="9"/>
  </w:num>
  <w:num w:numId="11">
    <w:abstractNumId w:val="18"/>
  </w:num>
  <w:num w:numId="12">
    <w:abstractNumId w:val="21"/>
  </w:num>
  <w:num w:numId="13">
    <w:abstractNumId w:val="13"/>
  </w:num>
  <w:num w:numId="14">
    <w:abstractNumId w:val="17"/>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3"/>
  </w:num>
  <w:num w:numId="20">
    <w:abstractNumId w:val="19"/>
  </w:num>
  <w:num w:numId="21">
    <w:abstractNumId w:val="11"/>
  </w:num>
  <w:num w:numId="22">
    <w:abstractNumId w:val="14"/>
  </w:num>
  <w:num w:numId="23">
    <w:abstractNumId w:val="15"/>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9E"/>
    <w:rsid w:val="000013A0"/>
    <w:rsid w:val="000139C9"/>
    <w:rsid w:val="0002180E"/>
    <w:rsid w:val="00022C67"/>
    <w:rsid w:val="0004012A"/>
    <w:rsid w:val="0004659B"/>
    <w:rsid w:val="0006186C"/>
    <w:rsid w:val="00073046"/>
    <w:rsid w:val="00083108"/>
    <w:rsid w:val="00084444"/>
    <w:rsid w:val="00087057"/>
    <w:rsid w:val="0009690D"/>
    <w:rsid w:val="0009698E"/>
    <w:rsid w:val="000D53C5"/>
    <w:rsid w:val="000F427F"/>
    <w:rsid w:val="000F4605"/>
    <w:rsid w:val="000F7E3B"/>
    <w:rsid w:val="00106D38"/>
    <w:rsid w:val="001076EA"/>
    <w:rsid w:val="00111E28"/>
    <w:rsid w:val="001201CD"/>
    <w:rsid w:val="00124822"/>
    <w:rsid w:val="00130F5A"/>
    <w:rsid w:val="00140949"/>
    <w:rsid w:val="00157B7E"/>
    <w:rsid w:val="00161FD3"/>
    <w:rsid w:val="001626FF"/>
    <w:rsid w:val="00163831"/>
    <w:rsid w:val="001669FF"/>
    <w:rsid w:val="001804A7"/>
    <w:rsid w:val="00190DE5"/>
    <w:rsid w:val="001C0AE8"/>
    <w:rsid w:val="001C0FEF"/>
    <w:rsid w:val="001C7A1A"/>
    <w:rsid w:val="001D298C"/>
    <w:rsid w:val="001D76CF"/>
    <w:rsid w:val="001F65D6"/>
    <w:rsid w:val="00202D2E"/>
    <w:rsid w:val="0021326E"/>
    <w:rsid w:val="002169BE"/>
    <w:rsid w:val="002239FF"/>
    <w:rsid w:val="00225905"/>
    <w:rsid w:val="00242759"/>
    <w:rsid w:val="00247C17"/>
    <w:rsid w:val="00255067"/>
    <w:rsid w:val="00255D2E"/>
    <w:rsid w:val="00256BBD"/>
    <w:rsid w:val="0026494E"/>
    <w:rsid w:val="00264C3D"/>
    <w:rsid w:val="002766C9"/>
    <w:rsid w:val="002800A8"/>
    <w:rsid w:val="0028367D"/>
    <w:rsid w:val="0029006F"/>
    <w:rsid w:val="002A4DE2"/>
    <w:rsid w:val="002C1B96"/>
    <w:rsid w:val="002C5633"/>
    <w:rsid w:val="002D63D5"/>
    <w:rsid w:val="002D6CF3"/>
    <w:rsid w:val="002E26B8"/>
    <w:rsid w:val="002E7461"/>
    <w:rsid w:val="002F1B28"/>
    <w:rsid w:val="00301749"/>
    <w:rsid w:val="003024C9"/>
    <w:rsid w:val="00302E28"/>
    <w:rsid w:val="0030388B"/>
    <w:rsid w:val="00317271"/>
    <w:rsid w:val="00322954"/>
    <w:rsid w:val="00322D6E"/>
    <w:rsid w:val="003343F7"/>
    <w:rsid w:val="003379F7"/>
    <w:rsid w:val="00343576"/>
    <w:rsid w:val="00344CDA"/>
    <w:rsid w:val="003501E1"/>
    <w:rsid w:val="00352B4B"/>
    <w:rsid w:val="00352FED"/>
    <w:rsid w:val="00361195"/>
    <w:rsid w:val="00384BED"/>
    <w:rsid w:val="003A6851"/>
    <w:rsid w:val="003A781D"/>
    <w:rsid w:val="003B0C54"/>
    <w:rsid w:val="003B12EC"/>
    <w:rsid w:val="003B334A"/>
    <w:rsid w:val="003C3FD4"/>
    <w:rsid w:val="003E10C2"/>
    <w:rsid w:val="003E4586"/>
    <w:rsid w:val="003E71A1"/>
    <w:rsid w:val="004010BE"/>
    <w:rsid w:val="004143AD"/>
    <w:rsid w:val="00420CA1"/>
    <w:rsid w:val="00424A20"/>
    <w:rsid w:val="00430FAE"/>
    <w:rsid w:val="004322C9"/>
    <w:rsid w:val="00444294"/>
    <w:rsid w:val="00444D67"/>
    <w:rsid w:val="00466CA5"/>
    <w:rsid w:val="004844A6"/>
    <w:rsid w:val="00496F94"/>
    <w:rsid w:val="004A746E"/>
    <w:rsid w:val="004B3ACA"/>
    <w:rsid w:val="004B77C7"/>
    <w:rsid w:val="004C1713"/>
    <w:rsid w:val="004C1D14"/>
    <w:rsid w:val="004C3AB7"/>
    <w:rsid w:val="004E5474"/>
    <w:rsid w:val="004E6923"/>
    <w:rsid w:val="004E6B30"/>
    <w:rsid w:val="004F0125"/>
    <w:rsid w:val="004F16E9"/>
    <w:rsid w:val="004F4199"/>
    <w:rsid w:val="004F70BB"/>
    <w:rsid w:val="005068C9"/>
    <w:rsid w:val="00520096"/>
    <w:rsid w:val="005216D8"/>
    <w:rsid w:val="005332A6"/>
    <w:rsid w:val="005531BB"/>
    <w:rsid w:val="00554853"/>
    <w:rsid w:val="00557766"/>
    <w:rsid w:val="00573409"/>
    <w:rsid w:val="005845E2"/>
    <w:rsid w:val="00585120"/>
    <w:rsid w:val="0058589B"/>
    <w:rsid w:val="0058659E"/>
    <w:rsid w:val="005963FC"/>
    <w:rsid w:val="00596D08"/>
    <w:rsid w:val="005A43B2"/>
    <w:rsid w:val="005A4859"/>
    <w:rsid w:val="005B12E9"/>
    <w:rsid w:val="005B392C"/>
    <w:rsid w:val="005B7EFD"/>
    <w:rsid w:val="005C6D8E"/>
    <w:rsid w:val="005D5CEC"/>
    <w:rsid w:val="005E03AC"/>
    <w:rsid w:val="005E2B5A"/>
    <w:rsid w:val="005E3E7D"/>
    <w:rsid w:val="0060589A"/>
    <w:rsid w:val="006108B6"/>
    <w:rsid w:val="00615CBD"/>
    <w:rsid w:val="006249BD"/>
    <w:rsid w:val="006276BB"/>
    <w:rsid w:val="00640147"/>
    <w:rsid w:val="0064557F"/>
    <w:rsid w:val="006512E9"/>
    <w:rsid w:val="00652B9E"/>
    <w:rsid w:val="00667B11"/>
    <w:rsid w:val="00673C7C"/>
    <w:rsid w:val="0069493D"/>
    <w:rsid w:val="006A474C"/>
    <w:rsid w:val="006C174C"/>
    <w:rsid w:val="006C44A7"/>
    <w:rsid w:val="006D2C23"/>
    <w:rsid w:val="006D744C"/>
    <w:rsid w:val="006E1C0A"/>
    <w:rsid w:val="006E439D"/>
    <w:rsid w:val="00705FF7"/>
    <w:rsid w:val="00710292"/>
    <w:rsid w:val="0071705F"/>
    <w:rsid w:val="0072091F"/>
    <w:rsid w:val="00724162"/>
    <w:rsid w:val="00725A55"/>
    <w:rsid w:val="00730637"/>
    <w:rsid w:val="0073414A"/>
    <w:rsid w:val="00742C68"/>
    <w:rsid w:val="00744D5D"/>
    <w:rsid w:val="00760768"/>
    <w:rsid w:val="0076203B"/>
    <w:rsid w:val="00763BE2"/>
    <w:rsid w:val="007665F4"/>
    <w:rsid w:val="00770B25"/>
    <w:rsid w:val="00771408"/>
    <w:rsid w:val="00773CCC"/>
    <w:rsid w:val="00774B67"/>
    <w:rsid w:val="0078151A"/>
    <w:rsid w:val="00784ECA"/>
    <w:rsid w:val="007C6EFE"/>
    <w:rsid w:val="007C7755"/>
    <w:rsid w:val="007D49FA"/>
    <w:rsid w:val="007E68C1"/>
    <w:rsid w:val="007F5139"/>
    <w:rsid w:val="007F7DFF"/>
    <w:rsid w:val="007F7EF1"/>
    <w:rsid w:val="008056FC"/>
    <w:rsid w:val="00816812"/>
    <w:rsid w:val="00816920"/>
    <w:rsid w:val="00830A71"/>
    <w:rsid w:val="008351D1"/>
    <w:rsid w:val="008369E3"/>
    <w:rsid w:val="00837807"/>
    <w:rsid w:val="00840253"/>
    <w:rsid w:val="0084618C"/>
    <w:rsid w:val="00847099"/>
    <w:rsid w:val="00863D0B"/>
    <w:rsid w:val="00864ED2"/>
    <w:rsid w:val="00867BA6"/>
    <w:rsid w:val="00876A55"/>
    <w:rsid w:val="00877AA2"/>
    <w:rsid w:val="00886440"/>
    <w:rsid w:val="008874CD"/>
    <w:rsid w:val="00887EC9"/>
    <w:rsid w:val="008925BC"/>
    <w:rsid w:val="008956F6"/>
    <w:rsid w:val="008A1416"/>
    <w:rsid w:val="008A6BBC"/>
    <w:rsid w:val="008B162F"/>
    <w:rsid w:val="008B2E02"/>
    <w:rsid w:val="008B460B"/>
    <w:rsid w:val="008C0145"/>
    <w:rsid w:val="008E33F5"/>
    <w:rsid w:val="008E6B04"/>
    <w:rsid w:val="008F112F"/>
    <w:rsid w:val="008F3918"/>
    <w:rsid w:val="0090165A"/>
    <w:rsid w:val="00902C8E"/>
    <w:rsid w:val="00904AFB"/>
    <w:rsid w:val="009121D0"/>
    <w:rsid w:val="00914E1E"/>
    <w:rsid w:val="00917C36"/>
    <w:rsid w:val="00946D44"/>
    <w:rsid w:val="00953DE4"/>
    <w:rsid w:val="00953F61"/>
    <w:rsid w:val="00957313"/>
    <w:rsid w:val="00963FA4"/>
    <w:rsid w:val="009702DF"/>
    <w:rsid w:val="0097711D"/>
    <w:rsid w:val="00980BCB"/>
    <w:rsid w:val="0098783E"/>
    <w:rsid w:val="00990678"/>
    <w:rsid w:val="009A0731"/>
    <w:rsid w:val="009A2553"/>
    <w:rsid w:val="009B3472"/>
    <w:rsid w:val="009C1CF3"/>
    <w:rsid w:val="009D4E23"/>
    <w:rsid w:val="009D5DD3"/>
    <w:rsid w:val="009E0C3E"/>
    <w:rsid w:val="009E6128"/>
    <w:rsid w:val="00A023DF"/>
    <w:rsid w:val="00A0453D"/>
    <w:rsid w:val="00A10EB3"/>
    <w:rsid w:val="00A30A94"/>
    <w:rsid w:val="00A318EE"/>
    <w:rsid w:val="00A34F26"/>
    <w:rsid w:val="00A665A9"/>
    <w:rsid w:val="00A9679E"/>
    <w:rsid w:val="00AC17C1"/>
    <w:rsid w:val="00AC441F"/>
    <w:rsid w:val="00AC7098"/>
    <w:rsid w:val="00AE50E0"/>
    <w:rsid w:val="00AE7729"/>
    <w:rsid w:val="00B00FB9"/>
    <w:rsid w:val="00B058E2"/>
    <w:rsid w:val="00B11E0D"/>
    <w:rsid w:val="00B14BAA"/>
    <w:rsid w:val="00B164C6"/>
    <w:rsid w:val="00B2244F"/>
    <w:rsid w:val="00B319EF"/>
    <w:rsid w:val="00B32743"/>
    <w:rsid w:val="00B34798"/>
    <w:rsid w:val="00B4413A"/>
    <w:rsid w:val="00B44794"/>
    <w:rsid w:val="00B52CE2"/>
    <w:rsid w:val="00B5305C"/>
    <w:rsid w:val="00B6693F"/>
    <w:rsid w:val="00B6767E"/>
    <w:rsid w:val="00B81222"/>
    <w:rsid w:val="00B8308D"/>
    <w:rsid w:val="00B87626"/>
    <w:rsid w:val="00B97746"/>
    <w:rsid w:val="00BA45F9"/>
    <w:rsid w:val="00BC15E4"/>
    <w:rsid w:val="00BC20CF"/>
    <w:rsid w:val="00BC21D5"/>
    <w:rsid w:val="00BC266E"/>
    <w:rsid w:val="00BD20EC"/>
    <w:rsid w:val="00BD56E8"/>
    <w:rsid w:val="00BE2232"/>
    <w:rsid w:val="00BE5638"/>
    <w:rsid w:val="00BF1CA5"/>
    <w:rsid w:val="00C026F5"/>
    <w:rsid w:val="00C03DBB"/>
    <w:rsid w:val="00C10CDD"/>
    <w:rsid w:val="00C17244"/>
    <w:rsid w:val="00C22E2A"/>
    <w:rsid w:val="00C27B2A"/>
    <w:rsid w:val="00C337D3"/>
    <w:rsid w:val="00C46090"/>
    <w:rsid w:val="00C47400"/>
    <w:rsid w:val="00C5107C"/>
    <w:rsid w:val="00C62FD3"/>
    <w:rsid w:val="00C63B09"/>
    <w:rsid w:val="00C675FD"/>
    <w:rsid w:val="00C76AE5"/>
    <w:rsid w:val="00C90FFA"/>
    <w:rsid w:val="00C97383"/>
    <w:rsid w:val="00C97877"/>
    <w:rsid w:val="00C97C01"/>
    <w:rsid w:val="00CA3D0F"/>
    <w:rsid w:val="00CB0A35"/>
    <w:rsid w:val="00CB3A67"/>
    <w:rsid w:val="00CC0290"/>
    <w:rsid w:val="00CC45C9"/>
    <w:rsid w:val="00CC4C00"/>
    <w:rsid w:val="00CC4DC0"/>
    <w:rsid w:val="00D003E6"/>
    <w:rsid w:val="00D113FC"/>
    <w:rsid w:val="00D1392E"/>
    <w:rsid w:val="00D147FE"/>
    <w:rsid w:val="00D17321"/>
    <w:rsid w:val="00D22069"/>
    <w:rsid w:val="00D3563D"/>
    <w:rsid w:val="00D40F03"/>
    <w:rsid w:val="00D416F0"/>
    <w:rsid w:val="00D52EEE"/>
    <w:rsid w:val="00D542E5"/>
    <w:rsid w:val="00D704C0"/>
    <w:rsid w:val="00D75B0F"/>
    <w:rsid w:val="00D87AE3"/>
    <w:rsid w:val="00D900A2"/>
    <w:rsid w:val="00D91DD2"/>
    <w:rsid w:val="00DA0E9E"/>
    <w:rsid w:val="00DA42CB"/>
    <w:rsid w:val="00DB1127"/>
    <w:rsid w:val="00DB5A91"/>
    <w:rsid w:val="00DC1A5F"/>
    <w:rsid w:val="00DC4A6B"/>
    <w:rsid w:val="00DD652E"/>
    <w:rsid w:val="00DD6CA4"/>
    <w:rsid w:val="00DE3482"/>
    <w:rsid w:val="00DE497C"/>
    <w:rsid w:val="00DF08A1"/>
    <w:rsid w:val="00DF0F1E"/>
    <w:rsid w:val="00DF1A24"/>
    <w:rsid w:val="00DF2637"/>
    <w:rsid w:val="00DF5753"/>
    <w:rsid w:val="00E02F66"/>
    <w:rsid w:val="00E0590B"/>
    <w:rsid w:val="00E07460"/>
    <w:rsid w:val="00E24CCC"/>
    <w:rsid w:val="00E304B5"/>
    <w:rsid w:val="00E40B4F"/>
    <w:rsid w:val="00E42E12"/>
    <w:rsid w:val="00E449FA"/>
    <w:rsid w:val="00E46A4D"/>
    <w:rsid w:val="00E53AF3"/>
    <w:rsid w:val="00E57966"/>
    <w:rsid w:val="00E619B7"/>
    <w:rsid w:val="00E643F2"/>
    <w:rsid w:val="00E655D5"/>
    <w:rsid w:val="00E72BBF"/>
    <w:rsid w:val="00E82853"/>
    <w:rsid w:val="00E85615"/>
    <w:rsid w:val="00E85FAB"/>
    <w:rsid w:val="00E86E45"/>
    <w:rsid w:val="00E90A52"/>
    <w:rsid w:val="00E91D5F"/>
    <w:rsid w:val="00E94843"/>
    <w:rsid w:val="00E96770"/>
    <w:rsid w:val="00EA20B9"/>
    <w:rsid w:val="00EA363C"/>
    <w:rsid w:val="00EB677D"/>
    <w:rsid w:val="00EB6FAF"/>
    <w:rsid w:val="00EC445D"/>
    <w:rsid w:val="00EE0324"/>
    <w:rsid w:val="00EE1D45"/>
    <w:rsid w:val="00EE64FE"/>
    <w:rsid w:val="00EF080B"/>
    <w:rsid w:val="00EF470D"/>
    <w:rsid w:val="00EF675B"/>
    <w:rsid w:val="00EF7597"/>
    <w:rsid w:val="00F03310"/>
    <w:rsid w:val="00F07CF6"/>
    <w:rsid w:val="00F31FFF"/>
    <w:rsid w:val="00F32C12"/>
    <w:rsid w:val="00F43F53"/>
    <w:rsid w:val="00F4546E"/>
    <w:rsid w:val="00F525A1"/>
    <w:rsid w:val="00F664C7"/>
    <w:rsid w:val="00F72B45"/>
    <w:rsid w:val="00F75310"/>
    <w:rsid w:val="00F7776B"/>
    <w:rsid w:val="00F81DF0"/>
    <w:rsid w:val="00F83310"/>
    <w:rsid w:val="00F96929"/>
    <w:rsid w:val="00FA46D5"/>
    <w:rsid w:val="00FB1DDA"/>
    <w:rsid w:val="00FB7822"/>
    <w:rsid w:val="00FC4216"/>
    <w:rsid w:val="00FC7BDD"/>
    <w:rsid w:val="00FD3528"/>
    <w:rsid w:val="00FD41CB"/>
    <w:rsid w:val="00FE6174"/>
    <w:rsid w:val="00FE6304"/>
    <w:rsid w:val="00FF00A9"/>
    <w:rsid w:val="00FF0B01"/>
    <w:rsid w:val="00FF56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DAFE6"/>
  <w15:docId w15:val="{55E9EADA-8E39-4E46-9F14-268E5341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0D"/>
    <w:pPr>
      <w:spacing w:after="0"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2D63D5"/>
    <w:rPr>
      <w:rFonts w:ascii="Times New Roman" w:hAnsi="Times New Roman"/>
      <w:b w:val="0"/>
      <w:sz w:val="24"/>
    </w:rPr>
  </w:style>
  <w:style w:type="paragraph" w:styleId="Header">
    <w:name w:val="header"/>
    <w:basedOn w:val="Normal"/>
    <w:link w:val="HeaderChar"/>
    <w:uiPriority w:val="99"/>
    <w:unhideWhenUsed/>
    <w:rsid w:val="006D744C"/>
    <w:pPr>
      <w:tabs>
        <w:tab w:val="center" w:pos="4680"/>
        <w:tab w:val="right" w:pos="9360"/>
      </w:tabs>
      <w:spacing w:line="240" w:lineRule="auto"/>
    </w:pPr>
  </w:style>
  <w:style w:type="character" w:customStyle="1" w:styleId="HeaderChar">
    <w:name w:val="Header Char"/>
    <w:basedOn w:val="DefaultParagraphFont"/>
    <w:link w:val="Header"/>
    <w:uiPriority w:val="99"/>
    <w:rsid w:val="006D744C"/>
  </w:style>
  <w:style w:type="paragraph" w:styleId="Footer">
    <w:name w:val="footer"/>
    <w:basedOn w:val="Normal"/>
    <w:link w:val="FooterChar"/>
    <w:uiPriority w:val="99"/>
    <w:unhideWhenUsed/>
    <w:rsid w:val="006D744C"/>
    <w:pPr>
      <w:tabs>
        <w:tab w:val="center" w:pos="4680"/>
        <w:tab w:val="right" w:pos="9360"/>
      </w:tabs>
      <w:spacing w:line="240" w:lineRule="auto"/>
    </w:pPr>
  </w:style>
  <w:style w:type="character" w:customStyle="1" w:styleId="FooterChar">
    <w:name w:val="Footer Char"/>
    <w:basedOn w:val="DefaultParagraphFont"/>
    <w:link w:val="Footer"/>
    <w:uiPriority w:val="99"/>
    <w:rsid w:val="006D744C"/>
  </w:style>
  <w:style w:type="paragraph" w:styleId="BalloonText">
    <w:name w:val="Balloon Text"/>
    <w:basedOn w:val="Normal"/>
    <w:link w:val="BalloonTextChar"/>
    <w:uiPriority w:val="99"/>
    <w:semiHidden/>
    <w:unhideWhenUsed/>
    <w:rsid w:val="006D7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4C"/>
    <w:rPr>
      <w:rFonts w:ascii="Tahoma" w:hAnsi="Tahoma" w:cs="Tahoma"/>
      <w:sz w:val="16"/>
      <w:szCs w:val="16"/>
    </w:rPr>
  </w:style>
  <w:style w:type="character" w:styleId="PlaceholderText">
    <w:name w:val="Placeholder Text"/>
    <w:basedOn w:val="DefaultParagraphFont"/>
    <w:uiPriority w:val="99"/>
    <w:semiHidden/>
    <w:rsid w:val="00FB1DDA"/>
    <w:rPr>
      <w:color w:val="808080"/>
    </w:rPr>
  </w:style>
  <w:style w:type="paragraph" w:styleId="ListParagraph">
    <w:name w:val="List Paragraph"/>
    <w:basedOn w:val="Normal"/>
    <w:uiPriority w:val="1"/>
    <w:qFormat/>
    <w:rsid w:val="00E40B4F"/>
    <w:pPr>
      <w:ind w:left="720"/>
      <w:contextualSpacing/>
    </w:pPr>
  </w:style>
  <w:style w:type="paragraph" w:customStyle="1" w:styleId="LegislationSingleSpace">
    <w:name w:val="Legislation Single Space"/>
    <w:basedOn w:val="Normal"/>
    <w:link w:val="LegislationSingleSpaceChar"/>
    <w:qFormat/>
    <w:rsid w:val="002169BE"/>
    <w:pPr>
      <w:ind w:left="720" w:hanging="720"/>
    </w:pPr>
  </w:style>
  <w:style w:type="paragraph" w:customStyle="1" w:styleId="LegislationRecitals">
    <w:name w:val="Legislation Recitals"/>
    <w:basedOn w:val="Normal"/>
    <w:rsid w:val="006A474C"/>
    <w:pPr>
      <w:spacing w:line="240" w:lineRule="auto"/>
      <w:ind w:left="720" w:hanging="720"/>
    </w:pPr>
    <w:rPr>
      <w:rFonts w:eastAsia="Times New Roman" w:cs="Times New Roman"/>
      <w:szCs w:val="20"/>
    </w:rPr>
  </w:style>
  <w:style w:type="character" w:customStyle="1" w:styleId="LegislationSingleSpaceChar">
    <w:name w:val="Legislation Single Space Char"/>
    <w:basedOn w:val="DefaultParagraphFont"/>
    <w:link w:val="LegislationSingleSpace"/>
    <w:rsid w:val="002169BE"/>
    <w:rPr>
      <w:sz w:val="24"/>
    </w:rPr>
  </w:style>
  <w:style w:type="paragraph" w:customStyle="1" w:styleId="LegislationBody">
    <w:name w:val="Legislation Body"/>
    <w:basedOn w:val="Normal"/>
    <w:link w:val="LegislationBodyChar"/>
    <w:qFormat/>
    <w:rsid w:val="00710292"/>
    <w:pPr>
      <w:ind w:firstLine="720"/>
      <w:contextualSpacing/>
    </w:pPr>
  </w:style>
  <w:style w:type="character" w:customStyle="1" w:styleId="LegislationBeitOrgained">
    <w:name w:val="Legislation Be it Orgained"/>
    <w:basedOn w:val="DefaultParagraphFont"/>
    <w:rsid w:val="00C03DBB"/>
    <w:rPr>
      <w:rFonts w:ascii="Times New Roman" w:hAnsi="Times New Roman"/>
      <w:b/>
      <w:bCs/>
      <w:sz w:val="24"/>
    </w:rPr>
  </w:style>
  <w:style w:type="character" w:customStyle="1" w:styleId="LegislationBodyChar">
    <w:name w:val="Legislation Body Char"/>
    <w:basedOn w:val="DefaultParagraphFont"/>
    <w:link w:val="LegislationBody"/>
    <w:rsid w:val="00710292"/>
    <w:rPr>
      <w:sz w:val="24"/>
    </w:rPr>
  </w:style>
  <w:style w:type="paragraph" w:styleId="BodyText">
    <w:name w:val="Body Text"/>
    <w:basedOn w:val="Normal"/>
    <w:link w:val="BodyTextChar"/>
    <w:uiPriority w:val="1"/>
    <w:qFormat/>
    <w:rsid w:val="008B2E02"/>
    <w:pPr>
      <w:widowControl w:val="0"/>
      <w:spacing w:line="240" w:lineRule="auto"/>
      <w:ind w:firstLine="720"/>
    </w:pPr>
    <w:rPr>
      <w:rFonts w:eastAsia="Times New Roman"/>
      <w:sz w:val="23"/>
      <w:szCs w:val="23"/>
    </w:rPr>
  </w:style>
  <w:style w:type="character" w:customStyle="1" w:styleId="BodyTextChar">
    <w:name w:val="Body Text Char"/>
    <w:basedOn w:val="DefaultParagraphFont"/>
    <w:link w:val="BodyText"/>
    <w:uiPriority w:val="1"/>
    <w:rsid w:val="008B2E02"/>
    <w:rPr>
      <w:rFonts w:eastAsia="Times New Roman"/>
      <w:sz w:val="23"/>
      <w:szCs w:val="23"/>
    </w:rPr>
  </w:style>
  <w:style w:type="paragraph" w:customStyle="1" w:styleId="bullets-abc">
    <w:name w:val="bullets-a b c"/>
    <w:basedOn w:val="Normal"/>
    <w:qFormat/>
    <w:rsid w:val="008B2E02"/>
    <w:pPr>
      <w:spacing w:line="288" w:lineRule="auto"/>
    </w:pPr>
    <w:rPr>
      <w:rFonts w:eastAsia="Times New Roman" w:cs="Times New Roman"/>
      <w:szCs w:val="24"/>
    </w:rPr>
  </w:style>
  <w:style w:type="character" w:styleId="CommentReference">
    <w:name w:val="annotation reference"/>
    <w:basedOn w:val="DefaultParagraphFont"/>
    <w:uiPriority w:val="99"/>
    <w:semiHidden/>
    <w:unhideWhenUsed/>
    <w:rsid w:val="00EF7597"/>
    <w:rPr>
      <w:sz w:val="16"/>
      <w:szCs w:val="16"/>
    </w:rPr>
  </w:style>
  <w:style w:type="paragraph" w:styleId="CommentText">
    <w:name w:val="annotation text"/>
    <w:basedOn w:val="Normal"/>
    <w:link w:val="CommentTextChar"/>
    <w:uiPriority w:val="99"/>
    <w:semiHidden/>
    <w:unhideWhenUsed/>
    <w:rsid w:val="00EF7597"/>
    <w:pPr>
      <w:spacing w:line="240" w:lineRule="auto"/>
    </w:pPr>
    <w:rPr>
      <w:sz w:val="20"/>
      <w:szCs w:val="20"/>
    </w:rPr>
  </w:style>
  <w:style w:type="character" w:customStyle="1" w:styleId="CommentTextChar">
    <w:name w:val="Comment Text Char"/>
    <w:basedOn w:val="DefaultParagraphFont"/>
    <w:link w:val="CommentText"/>
    <w:uiPriority w:val="99"/>
    <w:semiHidden/>
    <w:rsid w:val="00EF7597"/>
    <w:rPr>
      <w:sz w:val="20"/>
      <w:szCs w:val="20"/>
    </w:rPr>
  </w:style>
  <w:style w:type="paragraph" w:styleId="CommentSubject">
    <w:name w:val="annotation subject"/>
    <w:basedOn w:val="CommentText"/>
    <w:next w:val="CommentText"/>
    <w:link w:val="CommentSubjectChar"/>
    <w:uiPriority w:val="99"/>
    <w:semiHidden/>
    <w:unhideWhenUsed/>
    <w:rsid w:val="00EF7597"/>
    <w:rPr>
      <w:b/>
      <w:bCs/>
    </w:rPr>
  </w:style>
  <w:style w:type="character" w:customStyle="1" w:styleId="CommentSubjectChar">
    <w:name w:val="Comment Subject Char"/>
    <w:basedOn w:val="CommentTextChar"/>
    <w:link w:val="CommentSubject"/>
    <w:uiPriority w:val="99"/>
    <w:semiHidden/>
    <w:rsid w:val="00EF7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53130">
      <w:bodyDiv w:val="1"/>
      <w:marLeft w:val="0"/>
      <w:marRight w:val="0"/>
      <w:marTop w:val="0"/>
      <w:marBottom w:val="0"/>
      <w:divBdr>
        <w:top w:val="none" w:sz="0" w:space="0" w:color="auto"/>
        <w:left w:val="none" w:sz="0" w:space="0" w:color="auto"/>
        <w:bottom w:val="none" w:sz="0" w:space="0" w:color="auto"/>
        <w:right w:val="none" w:sz="0" w:space="0" w:color="auto"/>
      </w:divBdr>
    </w:div>
    <w:div w:id="526021716">
      <w:bodyDiv w:val="1"/>
      <w:marLeft w:val="0"/>
      <w:marRight w:val="0"/>
      <w:marTop w:val="0"/>
      <w:marBottom w:val="0"/>
      <w:divBdr>
        <w:top w:val="none" w:sz="0" w:space="0" w:color="auto"/>
        <w:left w:val="none" w:sz="0" w:space="0" w:color="auto"/>
        <w:bottom w:val="none" w:sz="0" w:space="0" w:color="auto"/>
        <w:right w:val="none" w:sz="0" w:space="0" w:color="auto"/>
      </w:divBdr>
    </w:div>
    <w:div w:id="744258232">
      <w:bodyDiv w:val="1"/>
      <w:marLeft w:val="0"/>
      <w:marRight w:val="0"/>
      <w:marTop w:val="0"/>
      <w:marBottom w:val="0"/>
      <w:divBdr>
        <w:top w:val="none" w:sz="0" w:space="0" w:color="auto"/>
        <w:left w:val="none" w:sz="0" w:space="0" w:color="auto"/>
        <w:bottom w:val="none" w:sz="0" w:space="0" w:color="auto"/>
        <w:right w:val="none" w:sz="0" w:space="0" w:color="auto"/>
      </w:divBdr>
    </w:div>
    <w:div w:id="11711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efA\Desktop\Ordina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5811-9452-D845-A9F4-BF1D2D20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C:\Users\SchaefA\Desktop\OrdinanceTemplate.dotx</Template>
  <TotalTime>0</TotalTime>
  <Pages>23</Pages>
  <Words>5622</Words>
  <Characters>32048</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Schaefer</dc:creator>
  <cp:lastModifiedBy>Hayat Norimine</cp:lastModifiedBy>
  <cp:revision>2</cp:revision>
  <cp:lastPrinted>2017-05-31T02:48:00Z</cp:lastPrinted>
  <dcterms:created xsi:type="dcterms:W3CDTF">2017-06-01T18:19:00Z</dcterms:created>
  <dcterms:modified xsi:type="dcterms:W3CDTF">2017-06-01T18:19:00Z</dcterms:modified>
</cp:coreProperties>
</file>