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FB326" w14:textId="77777777" w:rsidR="00551B9E" w:rsidRDefault="00525D78">
      <w:bookmarkStart w:id="0" w:name="_gjdgxs" w:colFirst="0" w:colLast="0"/>
      <w:bookmarkEnd w:id="0"/>
      <w:r>
        <w:t xml:space="preserve"> </w:t>
      </w:r>
    </w:p>
    <w:tbl>
      <w:tblPr>
        <w:tblStyle w:val="a"/>
        <w:tblW w:w="91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80"/>
      </w:tblGrid>
      <w:tr w:rsidR="00551B9E" w14:paraId="1FA98E25" w14:textId="77777777">
        <w:trPr>
          <w:trHeight w:val="1020"/>
        </w:trPr>
        <w:tc>
          <w:tcPr>
            <w:tcW w:w="918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978AC31" w14:textId="77777777" w:rsidR="00551B9E" w:rsidRDefault="00525D78">
            <w:pPr>
              <w:jc w:val="center"/>
              <w:rPr>
                <w:b/>
                <w:sz w:val="40"/>
                <w:szCs w:val="40"/>
              </w:rPr>
            </w:pPr>
            <w:r>
              <w:rPr>
                <w:b/>
                <w:sz w:val="40"/>
                <w:szCs w:val="40"/>
              </w:rPr>
              <w:t>*Example Syllabus with Recommended</w:t>
            </w:r>
          </w:p>
          <w:p w14:paraId="0572C984" w14:textId="77777777" w:rsidR="00551B9E" w:rsidRDefault="00525D78">
            <w:pPr>
              <w:jc w:val="center"/>
              <w:rPr>
                <w:b/>
                <w:sz w:val="40"/>
                <w:szCs w:val="40"/>
              </w:rPr>
            </w:pPr>
            <w:r>
              <w:rPr>
                <w:b/>
                <w:sz w:val="40"/>
                <w:szCs w:val="40"/>
              </w:rPr>
              <w:t>Integration Plan Materials Highlighted*</w:t>
            </w:r>
          </w:p>
        </w:tc>
      </w:tr>
    </w:tbl>
    <w:p w14:paraId="46BED5F7" w14:textId="77777777" w:rsidR="00551B9E" w:rsidRDefault="00525D78">
      <w:pPr>
        <w:rPr>
          <w:sz w:val="36"/>
          <w:szCs w:val="36"/>
        </w:rPr>
      </w:pPr>
      <w:r>
        <w:t xml:space="preserve"> </w:t>
      </w:r>
    </w:p>
    <w:p w14:paraId="22234B3C" w14:textId="77777777" w:rsidR="00551B9E" w:rsidRDefault="00525D78">
      <w:pPr>
        <w:jc w:val="center"/>
        <w:rPr>
          <w:b/>
          <w:sz w:val="24"/>
          <w:szCs w:val="24"/>
        </w:rPr>
      </w:pPr>
      <w:r>
        <w:rPr>
          <w:b/>
          <w:sz w:val="24"/>
          <w:szCs w:val="24"/>
        </w:rPr>
        <w:t>Shadow Health University</w:t>
      </w:r>
    </w:p>
    <w:p w14:paraId="3F0A02DB" w14:textId="77777777" w:rsidR="00551B9E" w:rsidRDefault="00525D78">
      <w:pPr>
        <w:jc w:val="center"/>
        <w:rPr>
          <w:b/>
          <w:sz w:val="24"/>
          <w:szCs w:val="24"/>
        </w:rPr>
      </w:pPr>
      <w:r>
        <w:rPr>
          <w:b/>
          <w:sz w:val="24"/>
          <w:szCs w:val="24"/>
        </w:rPr>
        <w:t>Nursing 730 Pharmacology for Advanced Practice Nurses</w:t>
      </w:r>
    </w:p>
    <w:p w14:paraId="7E1C5F06" w14:textId="77777777" w:rsidR="00551B9E" w:rsidRDefault="00525D78">
      <w:pPr>
        <w:jc w:val="center"/>
        <w:rPr>
          <w:b/>
          <w:sz w:val="24"/>
          <w:szCs w:val="24"/>
        </w:rPr>
      </w:pPr>
      <w:r>
        <w:rPr>
          <w:b/>
          <w:sz w:val="24"/>
          <w:szCs w:val="24"/>
        </w:rPr>
        <w:t>Semester Year</w:t>
      </w:r>
    </w:p>
    <w:p w14:paraId="217676B9" w14:textId="77777777" w:rsidR="00551B9E" w:rsidRDefault="00525D78">
      <w:pPr>
        <w:jc w:val="center"/>
        <w:rPr>
          <w:sz w:val="24"/>
          <w:szCs w:val="24"/>
        </w:rPr>
      </w:pPr>
      <w:r>
        <w:rPr>
          <w:sz w:val="24"/>
          <w:szCs w:val="24"/>
        </w:rPr>
        <w:t xml:space="preserve"> </w:t>
      </w:r>
    </w:p>
    <w:p w14:paraId="58B54F54" w14:textId="77777777" w:rsidR="00551B9E" w:rsidRDefault="00525D78">
      <w:pPr>
        <w:jc w:val="center"/>
        <w:rPr>
          <w:sz w:val="24"/>
          <w:szCs w:val="24"/>
        </w:rPr>
      </w:pPr>
      <w:r>
        <w:rPr>
          <w:sz w:val="24"/>
          <w:szCs w:val="24"/>
        </w:rPr>
        <w:t xml:space="preserve"> </w:t>
      </w:r>
    </w:p>
    <w:p w14:paraId="3EB1253A" w14:textId="77777777" w:rsidR="00551B9E" w:rsidRDefault="00525D78">
      <w:pPr>
        <w:rPr>
          <w:b/>
          <w:sz w:val="24"/>
          <w:szCs w:val="24"/>
        </w:rPr>
      </w:pPr>
      <w:r>
        <w:rPr>
          <w:b/>
          <w:sz w:val="24"/>
          <w:szCs w:val="24"/>
        </w:rPr>
        <w:t>Course Time and Location:</w:t>
      </w:r>
    </w:p>
    <w:p w14:paraId="2CEE0880" w14:textId="77777777" w:rsidR="00551B9E" w:rsidRDefault="00525D78">
      <w:pPr>
        <w:rPr>
          <w:sz w:val="24"/>
          <w:szCs w:val="24"/>
        </w:rPr>
      </w:pPr>
      <w:r>
        <w:rPr>
          <w:sz w:val="24"/>
          <w:szCs w:val="24"/>
        </w:rPr>
        <w:t>Beginning Date: TBA</w:t>
      </w:r>
    </w:p>
    <w:p w14:paraId="42C8D597" w14:textId="77777777" w:rsidR="00551B9E" w:rsidRDefault="00525D78">
      <w:pPr>
        <w:rPr>
          <w:sz w:val="24"/>
          <w:szCs w:val="24"/>
        </w:rPr>
      </w:pPr>
      <w:r>
        <w:rPr>
          <w:sz w:val="24"/>
          <w:szCs w:val="24"/>
        </w:rPr>
        <w:t>End Date: TBA</w:t>
      </w:r>
    </w:p>
    <w:p w14:paraId="2DB6D973" w14:textId="77777777" w:rsidR="00551B9E" w:rsidRDefault="00525D78">
      <w:pPr>
        <w:rPr>
          <w:sz w:val="24"/>
          <w:szCs w:val="24"/>
        </w:rPr>
      </w:pPr>
      <w:r>
        <w:rPr>
          <w:sz w:val="24"/>
          <w:szCs w:val="24"/>
        </w:rPr>
        <w:t>Class Location: 110 Shadow Building</w:t>
      </w:r>
    </w:p>
    <w:p w14:paraId="5AC0D137" w14:textId="77777777" w:rsidR="00551B9E" w:rsidRDefault="00525D78">
      <w:pPr>
        <w:rPr>
          <w:sz w:val="24"/>
          <w:szCs w:val="24"/>
        </w:rPr>
      </w:pPr>
      <w:r>
        <w:rPr>
          <w:sz w:val="24"/>
          <w:szCs w:val="24"/>
        </w:rPr>
        <w:t>Meeting Times: TBA</w:t>
      </w:r>
    </w:p>
    <w:p w14:paraId="32270CEA" w14:textId="77777777" w:rsidR="00551B9E" w:rsidRDefault="00551B9E">
      <w:pPr>
        <w:rPr>
          <w:sz w:val="24"/>
          <w:szCs w:val="24"/>
        </w:rPr>
      </w:pPr>
    </w:p>
    <w:p w14:paraId="1F272FFF" w14:textId="77777777" w:rsidR="00551B9E" w:rsidRDefault="00525D78">
      <w:pPr>
        <w:rPr>
          <w:sz w:val="24"/>
          <w:szCs w:val="24"/>
        </w:rPr>
      </w:pPr>
      <w:r>
        <w:rPr>
          <w:sz w:val="24"/>
          <w:szCs w:val="24"/>
        </w:rPr>
        <w:t>Course Site: http://www.examplewebisteuniversity.edu/</w:t>
      </w:r>
    </w:p>
    <w:p w14:paraId="3D690BF3" w14:textId="77777777" w:rsidR="00551B9E" w:rsidRDefault="00551B9E">
      <w:pPr>
        <w:rPr>
          <w:sz w:val="24"/>
          <w:szCs w:val="24"/>
        </w:rPr>
      </w:pPr>
    </w:p>
    <w:p w14:paraId="01FC399B" w14:textId="77777777" w:rsidR="00551B9E" w:rsidRDefault="00525D78">
      <w:pPr>
        <w:rPr>
          <w:b/>
          <w:sz w:val="24"/>
          <w:szCs w:val="24"/>
        </w:rPr>
      </w:pPr>
      <w:r>
        <w:rPr>
          <w:b/>
          <w:sz w:val="24"/>
          <w:szCs w:val="24"/>
        </w:rPr>
        <w:t>Prerequisites/Corequisites:</w:t>
      </w:r>
    </w:p>
    <w:p w14:paraId="443A97FF" w14:textId="77777777" w:rsidR="00551B9E" w:rsidRDefault="00551B9E">
      <w:pPr>
        <w:rPr>
          <w:sz w:val="24"/>
          <w:szCs w:val="24"/>
        </w:rPr>
      </w:pPr>
    </w:p>
    <w:p w14:paraId="16E5DD52" w14:textId="77777777" w:rsidR="00551B9E" w:rsidRDefault="00525D78">
      <w:pPr>
        <w:rPr>
          <w:sz w:val="24"/>
          <w:szCs w:val="24"/>
        </w:rPr>
      </w:pPr>
      <w:r>
        <w:rPr>
          <w:sz w:val="24"/>
          <w:szCs w:val="24"/>
        </w:rPr>
        <w:t>Enrollment in the Graduate Nursing Program</w:t>
      </w:r>
    </w:p>
    <w:p w14:paraId="0B684871" w14:textId="77777777" w:rsidR="00551B9E" w:rsidRDefault="00525D78">
      <w:pPr>
        <w:rPr>
          <w:sz w:val="24"/>
          <w:szCs w:val="24"/>
        </w:rPr>
      </w:pPr>
      <w:r>
        <w:rPr>
          <w:sz w:val="24"/>
          <w:szCs w:val="24"/>
        </w:rPr>
        <w:t xml:space="preserve">Nursing 720 Advanced Pathophysiology </w:t>
      </w:r>
    </w:p>
    <w:p w14:paraId="3AAFCCA0" w14:textId="77777777" w:rsidR="00551B9E" w:rsidRDefault="00525D78">
      <w:pPr>
        <w:rPr>
          <w:sz w:val="24"/>
          <w:szCs w:val="24"/>
        </w:rPr>
      </w:pPr>
      <w:r>
        <w:rPr>
          <w:sz w:val="24"/>
          <w:szCs w:val="24"/>
        </w:rPr>
        <w:t xml:space="preserve"> </w:t>
      </w:r>
    </w:p>
    <w:p w14:paraId="0549EB19" w14:textId="77777777" w:rsidR="00551B9E" w:rsidRDefault="00525D78">
      <w:pPr>
        <w:rPr>
          <w:b/>
          <w:sz w:val="24"/>
          <w:szCs w:val="24"/>
        </w:rPr>
      </w:pPr>
      <w:r>
        <w:rPr>
          <w:b/>
          <w:sz w:val="24"/>
          <w:szCs w:val="24"/>
        </w:rPr>
        <w:t>Contact Information:</w:t>
      </w:r>
    </w:p>
    <w:p w14:paraId="7FCCD0CE" w14:textId="77777777" w:rsidR="00551B9E" w:rsidRDefault="00525D78">
      <w:pPr>
        <w:rPr>
          <w:sz w:val="24"/>
          <w:szCs w:val="24"/>
        </w:rPr>
      </w:pPr>
      <w:r>
        <w:rPr>
          <w:sz w:val="24"/>
          <w:szCs w:val="24"/>
        </w:rPr>
        <w:t xml:space="preserve"> </w:t>
      </w:r>
    </w:p>
    <w:p w14:paraId="6F736DE9" w14:textId="77777777" w:rsidR="00551B9E" w:rsidRDefault="00525D78">
      <w:pPr>
        <w:rPr>
          <w:sz w:val="24"/>
          <w:szCs w:val="24"/>
        </w:rPr>
      </w:pPr>
      <w:r>
        <w:rPr>
          <w:sz w:val="24"/>
          <w:szCs w:val="24"/>
        </w:rPr>
        <w:t>Faculty Name: Professor Shadow</w:t>
      </w:r>
    </w:p>
    <w:p w14:paraId="3A4C863F" w14:textId="77777777" w:rsidR="00551B9E" w:rsidRDefault="00525D78">
      <w:pPr>
        <w:rPr>
          <w:sz w:val="24"/>
          <w:szCs w:val="24"/>
        </w:rPr>
      </w:pPr>
      <w:r>
        <w:rPr>
          <w:sz w:val="24"/>
          <w:szCs w:val="24"/>
        </w:rPr>
        <w:t xml:space="preserve"> </w:t>
      </w:r>
    </w:p>
    <w:p w14:paraId="24C6E971" w14:textId="77777777" w:rsidR="00551B9E" w:rsidRDefault="00525D78">
      <w:pPr>
        <w:rPr>
          <w:sz w:val="24"/>
          <w:szCs w:val="24"/>
        </w:rPr>
      </w:pPr>
      <w:r>
        <w:rPr>
          <w:sz w:val="24"/>
          <w:szCs w:val="24"/>
        </w:rPr>
        <w:t>Contact Information: Emailaddress@Email.com</w:t>
      </w:r>
    </w:p>
    <w:p w14:paraId="7DF6639F" w14:textId="77777777" w:rsidR="00551B9E" w:rsidRDefault="00525D78">
      <w:pPr>
        <w:rPr>
          <w:sz w:val="24"/>
          <w:szCs w:val="24"/>
        </w:rPr>
      </w:pPr>
      <w:r>
        <w:rPr>
          <w:sz w:val="24"/>
          <w:szCs w:val="24"/>
        </w:rPr>
        <w:t xml:space="preserve"> </w:t>
      </w:r>
    </w:p>
    <w:p w14:paraId="7058C737" w14:textId="77777777" w:rsidR="00551B9E" w:rsidRDefault="00525D78">
      <w:pPr>
        <w:rPr>
          <w:sz w:val="24"/>
          <w:szCs w:val="24"/>
          <w:highlight w:val="yellow"/>
        </w:rPr>
      </w:pPr>
      <w:r>
        <w:rPr>
          <w:sz w:val="24"/>
          <w:szCs w:val="24"/>
          <w:highlight w:val="yellow"/>
        </w:rPr>
        <w:t>Shadow Health Technical Support:</w:t>
      </w:r>
    </w:p>
    <w:p w14:paraId="18DF7DF2" w14:textId="77777777" w:rsidR="00551B9E" w:rsidRDefault="00525D78">
      <w:pPr>
        <w:rPr>
          <w:sz w:val="24"/>
          <w:szCs w:val="24"/>
          <w:highlight w:val="yellow"/>
        </w:rPr>
      </w:pPr>
      <w:r>
        <w:rPr>
          <w:sz w:val="24"/>
          <w:szCs w:val="24"/>
          <w:highlight w:val="yellow"/>
        </w:rPr>
        <w:t>If at any time you have any questions or encounter any technical issues regarding the Digital Clinical Experience, please contact the Shadow Health support specialists by visiting the Learner Support Page at</w:t>
      </w:r>
      <w:hyperlink r:id="rId5">
        <w:r>
          <w:rPr>
            <w:color w:val="1155CC"/>
            <w:sz w:val="24"/>
            <w:szCs w:val="24"/>
            <w:highlight w:val="yellow"/>
          </w:rPr>
          <w:t xml:space="preserve"> </w:t>
        </w:r>
      </w:hyperlink>
      <w:hyperlink r:id="rId6">
        <w:r>
          <w:rPr>
            <w:color w:val="0563C1"/>
            <w:sz w:val="24"/>
            <w:szCs w:val="24"/>
            <w:highlight w:val="yellow"/>
            <w:u w:val="single"/>
          </w:rPr>
          <w:t>http://support.shadowhealth.com</w:t>
        </w:r>
      </w:hyperlink>
      <w:r>
        <w:rPr>
          <w:sz w:val="24"/>
          <w:szCs w:val="24"/>
          <w:highlight w:val="yellow"/>
        </w:rPr>
        <w:t xml:space="preserve"> for contact information and hours. You may email the Learner Support team directly at </w:t>
      </w:r>
      <w:r>
        <w:rPr>
          <w:color w:val="0563C1"/>
          <w:sz w:val="24"/>
          <w:szCs w:val="24"/>
          <w:highlight w:val="yellow"/>
        </w:rPr>
        <w:t>mailto:support@shadowhealth.com</w:t>
      </w:r>
      <w:r>
        <w:rPr>
          <w:sz w:val="24"/>
          <w:szCs w:val="24"/>
          <w:highlight w:val="yellow"/>
        </w:rPr>
        <w:t xml:space="preserve"> at any time or by calling 800.860.3241.</w:t>
      </w:r>
    </w:p>
    <w:p w14:paraId="50EF7538" w14:textId="77777777" w:rsidR="00551B9E" w:rsidRDefault="00551B9E">
      <w:pPr>
        <w:rPr>
          <w:b/>
          <w:sz w:val="24"/>
          <w:szCs w:val="24"/>
          <w:highlight w:val="yellow"/>
        </w:rPr>
      </w:pPr>
    </w:p>
    <w:p w14:paraId="0D70CA0D" w14:textId="77777777" w:rsidR="00551B9E" w:rsidRDefault="00525D78">
      <w:pPr>
        <w:rPr>
          <w:sz w:val="24"/>
          <w:szCs w:val="24"/>
        </w:rPr>
      </w:pPr>
      <w:r>
        <w:rPr>
          <w:sz w:val="24"/>
          <w:szCs w:val="24"/>
        </w:rPr>
        <w:t xml:space="preserve"> </w:t>
      </w:r>
    </w:p>
    <w:p w14:paraId="3B040CFF" w14:textId="77777777" w:rsidR="00551B9E" w:rsidRDefault="00525D78">
      <w:pPr>
        <w:rPr>
          <w:sz w:val="24"/>
          <w:szCs w:val="24"/>
        </w:rPr>
      </w:pPr>
      <w:r>
        <w:rPr>
          <w:sz w:val="24"/>
          <w:szCs w:val="24"/>
        </w:rPr>
        <w:t xml:space="preserve"> </w:t>
      </w:r>
    </w:p>
    <w:p w14:paraId="257355ED" w14:textId="77777777" w:rsidR="00551B9E" w:rsidRDefault="00551B9E">
      <w:pPr>
        <w:rPr>
          <w:sz w:val="24"/>
          <w:szCs w:val="24"/>
        </w:rPr>
      </w:pPr>
    </w:p>
    <w:p w14:paraId="54B41CEB" w14:textId="77777777" w:rsidR="00551B9E" w:rsidRDefault="00525D78">
      <w:pPr>
        <w:rPr>
          <w:b/>
          <w:sz w:val="24"/>
          <w:szCs w:val="24"/>
        </w:rPr>
      </w:pPr>
      <w:r>
        <w:rPr>
          <w:b/>
          <w:sz w:val="24"/>
          <w:szCs w:val="24"/>
        </w:rPr>
        <w:lastRenderedPageBreak/>
        <w:t xml:space="preserve"> </w:t>
      </w:r>
    </w:p>
    <w:p w14:paraId="1CC64993" w14:textId="77777777" w:rsidR="00551B9E" w:rsidRDefault="00525D78">
      <w:pPr>
        <w:rPr>
          <w:b/>
          <w:sz w:val="24"/>
          <w:szCs w:val="24"/>
        </w:rPr>
      </w:pPr>
      <w:r>
        <w:rPr>
          <w:b/>
          <w:sz w:val="24"/>
          <w:szCs w:val="24"/>
        </w:rPr>
        <w:t>Course Description:</w:t>
      </w:r>
    </w:p>
    <w:p w14:paraId="7E015CF2" w14:textId="77777777" w:rsidR="00551B9E" w:rsidRDefault="00551B9E">
      <w:pPr>
        <w:rPr>
          <w:b/>
          <w:sz w:val="24"/>
          <w:szCs w:val="24"/>
        </w:rPr>
      </w:pPr>
    </w:p>
    <w:p w14:paraId="1557BA3C" w14:textId="77777777" w:rsidR="00551B9E" w:rsidRDefault="00525D78">
      <w:pPr>
        <w:rPr>
          <w:sz w:val="24"/>
          <w:szCs w:val="24"/>
        </w:rPr>
      </w:pPr>
      <w:r>
        <w:rPr>
          <w:sz w:val="24"/>
          <w:szCs w:val="24"/>
        </w:rPr>
        <w:t>This course focuses on pharmacological principles and drug classes. This is an advanced course that will build upon the student’s knowledge of pharmacology gained during undergraduate studies and nursing practice.  Students will practice the clinical application of advanced pharmacology and pharmacotherapeutics for common diseases encountered in primary care settings.  Pharmacodynamics will be discussed relative to age, race, and ethnic groups.</w:t>
      </w:r>
    </w:p>
    <w:p w14:paraId="61904F42" w14:textId="77777777" w:rsidR="00551B9E" w:rsidRDefault="00525D78">
      <w:pPr>
        <w:rPr>
          <w:sz w:val="24"/>
          <w:szCs w:val="24"/>
        </w:rPr>
      </w:pPr>
      <w:r>
        <w:rPr>
          <w:sz w:val="24"/>
          <w:szCs w:val="24"/>
        </w:rPr>
        <w:t xml:space="preserve"> </w:t>
      </w:r>
    </w:p>
    <w:p w14:paraId="783D9168" w14:textId="77777777" w:rsidR="00551B9E" w:rsidRDefault="00525D78">
      <w:pPr>
        <w:rPr>
          <w:b/>
          <w:sz w:val="24"/>
          <w:szCs w:val="24"/>
        </w:rPr>
      </w:pPr>
      <w:r>
        <w:rPr>
          <w:b/>
          <w:sz w:val="24"/>
          <w:szCs w:val="24"/>
        </w:rPr>
        <w:t>Learning Objectives:</w:t>
      </w:r>
    </w:p>
    <w:p w14:paraId="6D003B57" w14:textId="77777777" w:rsidR="00551B9E" w:rsidRDefault="00525D78">
      <w:pPr>
        <w:rPr>
          <w:b/>
          <w:sz w:val="24"/>
          <w:szCs w:val="24"/>
        </w:rPr>
      </w:pPr>
      <w:r>
        <w:rPr>
          <w:b/>
          <w:sz w:val="24"/>
          <w:szCs w:val="24"/>
        </w:rPr>
        <w:t xml:space="preserve"> </w:t>
      </w:r>
    </w:p>
    <w:p w14:paraId="3CF15C7C" w14:textId="77777777" w:rsidR="00551B9E" w:rsidRDefault="00525D78">
      <w:pPr>
        <w:rPr>
          <w:sz w:val="24"/>
          <w:szCs w:val="24"/>
        </w:rPr>
      </w:pPr>
      <w:r>
        <w:rPr>
          <w:sz w:val="24"/>
          <w:szCs w:val="24"/>
        </w:rPr>
        <w:t>Upon completion of this course, the student will be able to:</w:t>
      </w:r>
    </w:p>
    <w:p w14:paraId="1275DFD6" w14:textId="77777777" w:rsidR="00551B9E" w:rsidRDefault="00525D78">
      <w:pPr>
        <w:numPr>
          <w:ilvl w:val="0"/>
          <w:numId w:val="2"/>
        </w:numPr>
        <w:contextualSpacing/>
        <w:rPr>
          <w:sz w:val="24"/>
          <w:szCs w:val="24"/>
        </w:rPr>
      </w:pPr>
      <w:r>
        <w:rPr>
          <w:sz w:val="24"/>
          <w:szCs w:val="24"/>
        </w:rPr>
        <w:t>Apply the principles of pharmacology relative to pharmacotherapeutics across age levels including the impact of race, ethnic group.</w:t>
      </w:r>
    </w:p>
    <w:p w14:paraId="4F18BF9A" w14:textId="77777777" w:rsidR="00551B9E" w:rsidRDefault="00525D78">
      <w:pPr>
        <w:numPr>
          <w:ilvl w:val="0"/>
          <w:numId w:val="2"/>
        </w:numPr>
        <w:contextualSpacing/>
        <w:rPr>
          <w:sz w:val="24"/>
          <w:szCs w:val="24"/>
        </w:rPr>
      </w:pPr>
      <w:r>
        <w:rPr>
          <w:sz w:val="24"/>
          <w:szCs w:val="24"/>
        </w:rPr>
        <w:t>Discuss the indications, rationale, efficacy, and risks for pharmocotheraputics agents commonly prescribed in primary care settings.</w:t>
      </w:r>
    </w:p>
    <w:p w14:paraId="037B4CE4" w14:textId="77777777" w:rsidR="00551B9E" w:rsidRDefault="00525D78">
      <w:pPr>
        <w:numPr>
          <w:ilvl w:val="0"/>
          <w:numId w:val="2"/>
        </w:numPr>
        <w:contextualSpacing/>
        <w:rPr>
          <w:sz w:val="24"/>
          <w:szCs w:val="24"/>
        </w:rPr>
      </w:pPr>
      <w:r>
        <w:rPr>
          <w:sz w:val="24"/>
          <w:szCs w:val="24"/>
        </w:rPr>
        <w:t>Analyze the rationale for selection of medications used to treat frequently encountered primary care conditions.</w:t>
      </w:r>
    </w:p>
    <w:p w14:paraId="2C41876B" w14:textId="77777777" w:rsidR="00551B9E" w:rsidRDefault="00525D78">
      <w:pPr>
        <w:numPr>
          <w:ilvl w:val="0"/>
          <w:numId w:val="2"/>
        </w:numPr>
        <w:contextualSpacing/>
        <w:rPr>
          <w:sz w:val="24"/>
          <w:szCs w:val="24"/>
        </w:rPr>
      </w:pPr>
      <w:r>
        <w:rPr>
          <w:sz w:val="24"/>
          <w:szCs w:val="24"/>
        </w:rPr>
        <w:t>Describe strategies for monitoring expected effects and potential adverse effects of medications.</w:t>
      </w:r>
    </w:p>
    <w:p w14:paraId="68F4DD60" w14:textId="77777777" w:rsidR="00551B9E" w:rsidRDefault="00525D78">
      <w:pPr>
        <w:rPr>
          <w:sz w:val="24"/>
          <w:szCs w:val="24"/>
        </w:rPr>
      </w:pPr>
      <w:r>
        <w:rPr>
          <w:sz w:val="24"/>
          <w:szCs w:val="24"/>
        </w:rPr>
        <w:t xml:space="preserve"> </w:t>
      </w:r>
    </w:p>
    <w:p w14:paraId="14DD8CFC" w14:textId="77777777" w:rsidR="00551B9E" w:rsidRDefault="00525D78">
      <w:pPr>
        <w:rPr>
          <w:b/>
          <w:sz w:val="24"/>
          <w:szCs w:val="24"/>
        </w:rPr>
      </w:pPr>
      <w:r>
        <w:rPr>
          <w:b/>
          <w:sz w:val="24"/>
          <w:szCs w:val="24"/>
        </w:rPr>
        <w:t>Required Materials:</w:t>
      </w:r>
    </w:p>
    <w:p w14:paraId="1276629C" w14:textId="77777777" w:rsidR="00551B9E" w:rsidRDefault="00551B9E">
      <w:pPr>
        <w:rPr>
          <w:sz w:val="24"/>
          <w:szCs w:val="24"/>
        </w:rPr>
      </w:pPr>
    </w:p>
    <w:p w14:paraId="62B1C3F3" w14:textId="77777777" w:rsidR="00551B9E" w:rsidRDefault="00525D78">
      <w:pPr>
        <w:rPr>
          <w:sz w:val="24"/>
          <w:szCs w:val="24"/>
        </w:rPr>
      </w:pPr>
      <w:r>
        <w:rPr>
          <w:sz w:val="24"/>
          <w:szCs w:val="24"/>
        </w:rPr>
        <w:t xml:space="preserve">1. Smith, Tonya MA, Shadow Publishing TL, et al (eds). Pharmacotherapy Principles and Practice, 3rd edition. Gainesville, FL: Gator Books, 2013. </w:t>
      </w:r>
    </w:p>
    <w:p w14:paraId="58B733D7" w14:textId="77777777" w:rsidR="00551B9E" w:rsidRDefault="00525D78">
      <w:pPr>
        <w:rPr>
          <w:sz w:val="24"/>
          <w:szCs w:val="24"/>
        </w:rPr>
      </w:pPr>
      <w:r>
        <w:rPr>
          <w:sz w:val="24"/>
          <w:szCs w:val="24"/>
        </w:rPr>
        <w:t>***There are several different textbooks that would all work well</w:t>
      </w:r>
    </w:p>
    <w:p w14:paraId="074CB4E6" w14:textId="598BD12C" w:rsidR="00551B9E" w:rsidRDefault="00525D78">
      <w:pPr>
        <w:rPr>
          <w:color w:val="222222"/>
          <w:sz w:val="24"/>
          <w:szCs w:val="24"/>
          <w:highlight w:val="yellow"/>
        </w:rPr>
      </w:pPr>
      <w:r>
        <w:rPr>
          <w:sz w:val="24"/>
          <w:szCs w:val="24"/>
          <w:highlight w:val="yellow"/>
        </w:rPr>
        <w:t xml:space="preserve">2.  </w:t>
      </w:r>
      <w:r>
        <w:rPr>
          <w:color w:val="222222"/>
          <w:sz w:val="24"/>
          <w:szCs w:val="24"/>
          <w:highlight w:val="yellow"/>
        </w:rPr>
        <w:t>Shadow Health. (201</w:t>
      </w:r>
      <w:r w:rsidR="009F73C5">
        <w:rPr>
          <w:color w:val="222222"/>
          <w:sz w:val="24"/>
          <w:szCs w:val="24"/>
          <w:highlight w:val="yellow"/>
        </w:rPr>
        <w:t>9</w:t>
      </w:r>
      <w:r>
        <w:rPr>
          <w:color w:val="222222"/>
          <w:sz w:val="24"/>
          <w:szCs w:val="24"/>
          <w:highlight w:val="yellow"/>
        </w:rPr>
        <w:t>). Digital Clinical Experience (Version 2018_08) [Software].</w:t>
      </w:r>
    </w:p>
    <w:p w14:paraId="24C47D59" w14:textId="77777777" w:rsidR="00551B9E" w:rsidRDefault="00525D78">
      <w:pPr>
        <w:rPr>
          <w:sz w:val="24"/>
          <w:szCs w:val="24"/>
        </w:rPr>
      </w:pPr>
      <w:r>
        <w:rPr>
          <w:color w:val="222222"/>
          <w:sz w:val="24"/>
          <w:szCs w:val="24"/>
          <w:highlight w:val="yellow"/>
        </w:rPr>
        <w:t xml:space="preserve"> (ISBN:</w:t>
      </w:r>
      <w:r>
        <w:rPr>
          <w:sz w:val="24"/>
          <w:szCs w:val="24"/>
          <w:highlight w:val="yellow"/>
        </w:rPr>
        <w:t xml:space="preserve"> </w:t>
      </w:r>
      <w:r>
        <w:rPr>
          <w:color w:val="222222"/>
          <w:sz w:val="24"/>
          <w:szCs w:val="24"/>
          <w:highlight w:val="yellow"/>
        </w:rPr>
        <w:t>978-0-9897888-0-9) Available from</w:t>
      </w:r>
      <w:hyperlink r:id="rId7">
        <w:r>
          <w:rPr>
            <w:color w:val="222222"/>
            <w:sz w:val="24"/>
            <w:szCs w:val="24"/>
            <w:highlight w:val="yellow"/>
          </w:rPr>
          <w:t xml:space="preserve"> </w:t>
        </w:r>
      </w:hyperlink>
      <w:hyperlink r:id="rId8">
        <w:r>
          <w:rPr>
            <w:color w:val="1155CC"/>
            <w:sz w:val="24"/>
            <w:szCs w:val="24"/>
            <w:highlight w:val="yellow"/>
            <w:u w:val="single"/>
          </w:rPr>
          <w:t>http://www.shadowhealth.com</w:t>
        </w:r>
      </w:hyperlink>
    </w:p>
    <w:p w14:paraId="2109961A" w14:textId="77777777" w:rsidR="00551B9E" w:rsidRDefault="00525D78">
      <w:pPr>
        <w:rPr>
          <w:sz w:val="24"/>
          <w:szCs w:val="24"/>
        </w:rPr>
      </w:pPr>
      <w:r>
        <w:rPr>
          <w:sz w:val="24"/>
          <w:szCs w:val="24"/>
        </w:rPr>
        <w:t xml:space="preserve"> </w:t>
      </w:r>
    </w:p>
    <w:p w14:paraId="07D023F6" w14:textId="77777777" w:rsidR="00551B9E" w:rsidRDefault="00525D78">
      <w:pPr>
        <w:rPr>
          <w:b/>
          <w:sz w:val="24"/>
          <w:szCs w:val="24"/>
          <w:highlight w:val="yellow"/>
        </w:rPr>
      </w:pPr>
      <w:r>
        <w:rPr>
          <w:b/>
          <w:sz w:val="24"/>
          <w:szCs w:val="24"/>
          <w:highlight w:val="yellow"/>
        </w:rPr>
        <w:t>For registration and purchase</w:t>
      </w:r>
    </w:p>
    <w:p w14:paraId="570056E7" w14:textId="77777777" w:rsidR="00551B9E" w:rsidRDefault="00525D78">
      <w:pPr>
        <w:rPr>
          <w:color w:val="0563C1"/>
          <w:sz w:val="24"/>
          <w:szCs w:val="24"/>
          <w:highlight w:val="yellow"/>
          <w:u w:val="single"/>
        </w:rPr>
      </w:pPr>
      <w:r>
        <w:rPr>
          <w:sz w:val="24"/>
          <w:szCs w:val="24"/>
          <w:highlight w:val="yellow"/>
        </w:rPr>
        <w:t>1.     Registration directions:</w:t>
      </w:r>
      <w:hyperlink r:id="rId9">
        <w:r>
          <w:rPr>
            <w:color w:val="1155CC"/>
            <w:sz w:val="24"/>
            <w:szCs w:val="24"/>
            <w:highlight w:val="yellow"/>
          </w:rPr>
          <w:t xml:space="preserve"> </w:t>
        </w:r>
      </w:hyperlink>
      <w:r>
        <w:fldChar w:fldCharType="begin"/>
      </w:r>
      <w:r>
        <w:instrText xml:space="preserve"> HYPERLINK "http://link.shadowhealth.com/How-To-Register" </w:instrText>
      </w:r>
      <w:r>
        <w:fldChar w:fldCharType="separate"/>
      </w:r>
      <w:r>
        <w:rPr>
          <w:color w:val="0563C1"/>
          <w:sz w:val="24"/>
          <w:szCs w:val="24"/>
          <w:highlight w:val="yellow"/>
          <w:u w:val="single"/>
        </w:rPr>
        <w:t>http://link.shadowhealth.com/How-To-Register</w:t>
      </w:r>
    </w:p>
    <w:p w14:paraId="4312C125" w14:textId="77777777" w:rsidR="00551B9E" w:rsidRDefault="00525D78">
      <w:pPr>
        <w:rPr>
          <w:color w:val="0563C1"/>
          <w:sz w:val="24"/>
          <w:szCs w:val="24"/>
          <w:highlight w:val="yellow"/>
          <w:u w:val="single"/>
        </w:rPr>
      </w:pPr>
      <w:r>
        <w:fldChar w:fldCharType="end"/>
      </w:r>
      <w:r>
        <w:rPr>
          <w:sz w:val="24"/>
          <w:szCs w:val="24"/>
          <w:highlight w:val="yellow"/>
        </w:rPr>
        <w:t>If you already have a Shadow Health account, you do not need to register for an additional student account. To add a course to your existing account log in and follow these instructions:</w:t>
      </w:r>
      <w:hyperlink r:id="rId10">
        <w:r>
          <w:rPr>
            <w:color w:val="1155CC"/>
            <w:sz w:val="24"/>
            <w:szCs w:val="24"/>
            <w:highlight w:val="yellow"/>
          </w:rPr>
          <w:t xml:space="preserve"> </w:t>
        </w:r>
      </w:hyperlink>
      <w:r>
        <w:fldChar w:fldCharType="begin"/>
      </w:r>
      <w:r>
        <w:instrText xml:space="preserve"> HYPERLINK "http://link.shadowhealth.com/How-To-Add-A-Course" </w:instrText>
      </w:r>
      <w:r>
        <w:fldChar w:fldCharType="separate"/>
      </w:r>
      <w:r>
        <w:rPr>
          <w:color w:val="0563C1"/>
          <w:sz w:val="24"/>
          <w:szCs w:val="24"/>
          <w:highlight w:val="yellow"/>
          <w:u w:val="single"/>
        </w:rPr>
        <w:t>http://link.shadowhealth.com/How-To-Add-A-Course</w:t>
      </w:r>
    </w:p>
    <w:p w14:paraId="4188917E" w14:textId="77777777" w:rsidR="00551B9E" w:rsidRDefault="00525D78">
      <w:pPr>
        <w:rPr>
          <w:b/>
          <w:sz w:val="24"/>
          <w:szCs w:val="24"/>
          <w:highlight w:val="yellow"/>
        </w:rPr>
      </w:pPr>
      <w:r>
        <w:fldChar w:fldCharType="end"/>
      </w:r>
      <w:r>
        <w:rPr>
          <w:sz w:val="24"/>
          <w:szCs w:val="24"/>
          <w:highlight w:val="yellow"/>
        </w:rPr>
        <w:t>2.     Enter Course PIN</w:t>
      </w:r>
      <w:r>
        <w:rPr>
          <w:b/>
          <w:sz w:val="24"/>
          <w:szCs w:val="24"/>
          <w:highlight w:val="yellow"/>
        </w:rPr>
        <w:t xml:space="preserve"> [Example0000-0000-0000-0000]</w:t>
      </w:r>
    </w:p>
    <w:p w14:paraId="2F425B94" w14:textId="77777777" w:rsidR="00551B9E" w:rsidRDefault="00525D78">
      <w:pPr>
        <w:rPr>
          <w:color w:val="1155CC"/>
          <w:sz w:val="24"/>
          <w:szCs w:val="24"/>
          <w:highlight w:val="yellow"/>
          <w:u w:val="single"/>
        </w:rPr>
      </w:pPr>
      <w:r>
        <w:rPr>
          <w:sz w:val="24"/>
          <w:szCs w:val="24"/>
          <w:highlight w:val="yellow"/>
        </w:rPr>
        <w:t>3.     Share this orientation video with your students:</w:t>
      </w:r>
      <w:hyperlink r:id="rId11">
        <w:r>
          <w:rPr>
            <w:sz w:val="24"/>
            <w:szCs w:val="24"/>
            <w:highlight w:val="yellow"/>
          </w:rPr>
          <w:t xml:space="preserve"> </w:t>
        </w:r>
      </w:hyperlink>
      <w:r>
        <w:fldChar w:fldCharType="begin"/>
      </w:r>
      <w:r>
        <w:instrText xml:space="preserve"> HYPERLINK "https://link.shadowhealth.com/Student-Orientation-Video" </w:instrText>
      </w:r>
      <w:r>
        <w:fldChar w:fldCharType="separate"/>
      </w:r>
      <w:r>
        <w:rPr>
          <w:color w:val="1155CC"/>
          <w:sz w:val="24"/>
          <w:szCs w:val="24"/>
          <w:highlight w:val="yellow"/>
          <w:u w:val="single"/>
        </w:rPr>
        <w:t>https://link.shadowhealth.com/Student-Orientation-Video</w:t>
      </w:r>
    </w:p>
    <w:p w14:paraId="1FBFF736" w14:textId="77777777" w:rsidR="00551B9E" w:rsidRDefault="00525D78">
      <w:pPr>
        <w:rPr>
          <w:sz w:val="24"/>
          <w:szCs w:val="24"/>
          <w:highlight w:val="yellow"/>
        </w:rPr>
      </w:pPr>
      <w:r>
        <w:fldChar w:fldCharType="end"/>
      </w:r>
      <w:r>
        <w:rPr>
          <w:sz w:val="24"/>
          <w:szCs w:val="24"/>
          <w:highlight w:val="yellow"/>
        </w:rPr>
        <w:t xml:space="preserve"> </w:t>
      </w:r>
    </w:p>
    <w:p w14:paraId="227BA02C" w14:textId="77777777" w:rsidR="00551B9E" w:rsidRDefault="00525D78">
      <w:pPr>
        <w:rPr>
          <w:color w:val="1155CC"/>
          <w:sz w:val="24"/>
          <w:szCs w:val="24"/>
          <w:highlight w:val="yellow"/>
          <w:u w:val="single"/>
        </w:rPr>
      </w:pPr>
      <w:r>
        <w:rPr>
          <w:b/>
          <w:color w:val="222222"/>
          <w:sz w:val="24"/>
          <w:szCs w:val="24"/>
          <w:highlight w:val="yellow"/>
        </w:rPr>
        <w:t>Login page:</w:t>
      </w:r>
      <w:hyperlink r:id="rId12">
        <w:r>
          <w:rPr>
            <w:color w:val="222222"/>
            <w:sz w:val="24"/>
            <w:szCs w:val="24"/>
            <w:highlight w:val="yellow"/>
          </w:rPr>
          <w:t xml:space="preserve"> </w:t>
        </w:r>
      </w:hyperlink>
      <w:r>
        <w:fldChar w:fldCharType="begin"/>
      </w:r>
      <w:r>
        <w:instrText xml:space="preserve"> HYPERLINK "http://app.shadowhealth.com" </w:instrText>
      </w:r>
      <w:r>
        <w:fldChar w:fldCharType="separate"/>
      </w:r>
      <w:r>
        <w:rPr>
          <w:color w:val="1155CC"/>
          <w:sz w:val="24"/>
          <w:szCs w:val="24"/>
          <w:highlight w:val="yellow"/>
          <w:u w:val="single"/>
        </w:rPr>
        <w:t>http://app.shadowhealth.com</w:t>
      </w:r>
    </w:p>
    <w:p w14:paraId="7BBC6B62" w14:textId="77777777" w:rsidR="00551B9E" w:rsidRDefault="00525D78">
      <w:pPr>
        <w:rPr>
          <w:sz w:val="24"/>
          <w:szCs w:val="24"/>
          <w:highlight w:val="yellow"/>
        </w:rPr>
      </w:pPr>
      <w:r>
        <w:lastRenderedPageBreak/>
        <w:fldChar w:fldCharType="end"/>
      </w:r>
      <w:r>
        <w:rPr>
          <w:sz w:val="24"/>
          <w:szCs w:val="24"/>
          <w:highlight w:val="yellow"/>
        </w:rPr>
        <w:t xml:space="preserve"> </w:t>
      </w:r>
    </w:p>
    <w:p w14:paraId="06707FAC" w14:textId="77777777" w:rsidR="00551B9E" w:rsidRDefault="00525D78">
      <w:pPr>
        <w:rPr>
          <w:b/>
          <w:sz w:val="24"/>
          <w:szCs w:val="24"/>
          <w:highlight w:val="yellow"/>
        </w:rPr>
      </w:pPr>
      <w:r>
        <w:rPr>
          <w:b/>
          <w:sz w:val="24"/>
          <w:szCs w:val="24"/>
          <w:highlight w:val="yellow"/>
        </w:rPr>
        <w:t>Technical requirements</w:t>
      </w:r>
    </w:p>
    <w:p w14:paraId="24DEA0B5" w14:textId="77777777" w:rsidR="00551B9E" w:rsidRDefault="00525D78">
      <w:pPr>
        <w:rPr>
          <w:color w:val="0563C1"/>
          <w:sz w:val="24"/>
          <w:szCs w:val="24"/>
          <w:highlight w:val="yellow"/>
          <w:u w:val="single"/>
        </w:rPr>
      </w:pPr>
      <w:r>
        <w:rPr>
          <w:sz w:val="24"/>
          <w:szCs w:val="24"/>
          <w:highlight w:val="yellow"/>
        </w:rPr>
        <w:t>1.     Review requirements:</w:t>
      </w:r>
      <w:hyperlink r:id="rId13">
        <w:r>
          <w:rPr>
            <w:color w:val="1155CC"/>
            <w:sz w:val="24"/>
            <w:szCs w:val="24"/>
            <w:highlight w:val="yellow"/>
          </w:rPr>
          <w:t xml:space="preserve"> </w:t>
        </w:r>
      </w:hyperlink>
      <w:r>
        <w:fldChar w:fldCharType="begin"/>
      </w:r>
      <w:r>
        <w:instrText xml:space="preserve"> HYPERLINK "http://link.shadowhealth.com/Minimum-System-Specifications" </w:instrText>
      </w:r>
      <w:r>
        <w:fldChar w:fldCharType="separate"/>
      </w:r>
      <w:r>
        <w:rPr>
          <w:color w:val="0563C1"/>
          <w:sz w:val="24"/>
          <w:szCs w:val="24"/>
          <w:highlight w:val="yellow"/>
          <w:u w:val="single"/>
        </w:rPr>
        <w:t>http://link.shadowhealth.com/Minimum-System-Specifications</w:t>
      </w:r>
    </w:p>
    <w:p w14:paraId="0BC81494" w14:textId="77777777" w:rsidR="00551B9E" w:rsidRDefault="00525D78">
      <w:pPr>
        <w:rPr>
          <w:sz w:val="24"/>
          <w:szCs w:val="24"/>
          <w:highlight w:val="yellow"/>
        </w:rPr>
      </w:pPr>
      <w:r>
        <w:fldChar w:fldCharType="end"/>
      </w:r>
      <w:r>
        <w:rPr>
          <w:sz w:val="24"/>
          <w:szCs w:val="24"/>
          <w:highlight w:val="yellow"/>
        </w:rPr>
        <w:t>2.     Tablets and mobile devices are not currently supported.</w:t>
      </w:r>
    </w:p>
    <w:p w14:paraId="15CA168F" w14:textId="77777777" w:rsidR="00551B9E" w:rsidRDefault="00525D78">
      <w:pPr>
        <w:rPr>
          <w:sz w:val="24"/>
          <w:szCs w:val="24"/>
          <w:highlight w:val="yellow"/>
        </w:rPr>
      </w:pPr>
      <w:r>
        <w:rPr>
          <w:sz w:val="24"/>
          <w:szCs w:val="24"/>
          <w:highlight w:val="yellow"/>
        </w:rPr>
        <w:t>3.     To use Speech-to-Text, you must complete assignments in Google Chrome</w:t>
      </w:r>
    </w:p>
    <w:p w14:paraId="04D0268C" w14:textId="77777777" w:rsidR="00551B9E" w:rsidRDefault="00525D78">
      <w:pPr>
        <w:rPr>
          <w:sz w:val="24"/>
          <w:szCs w:val="24"/>
          <w:highlight w:val="yellow"/>
        </w:rPr>
      </w:pPr>
      <w:r>
        <w:rPr>
          <w:sz w:val="24"/>
          <w:szCs w:val="24"/>
          <w:highlight w:val="yellow"/>
        </w:rPr>
        <w:t xml:space="preserve"> </w:t>
      </w:r>
    </w:p>
    <w:p w14:paraId="40637DFC" w14:textId="77777777" w:rsidR="00551B9E" w:rsidRDefault="00525D78">
      <w:pPr>
        <w:rPr>
          <w:b/>
          <w:sz w:val="24"/>
          <w:szCs w:val="24"/>
          <w:highlight w:val="yellow"/>
        </w:rPr>
      </w:pPr>
      <w:r>
        <w:rPr>
          <w:b/>
          <w:sz w:val="24"/>
          <w:szCs w:val="24"/>
          <w:highlight w:val="yellow"/>
        </w:rPr>
        <w:t>Shadow Health Support:</w:t>
      </w:r>
    </w:p>
    <w:p w14:paraId="43E4FE12" w14:textId="77777777" w:rsidR="00551B9E" w:rsidRDefault="00525D78">
      <w:pPr>
        <w:rPr>
          <w:sz w:val="24"/>
          <w:szCs w:val="24"/>
          <w:highlight w:val="yellow"/>
        </w:rPr>
      </w:pPr>
      <w:r>
        <w:rPr>
          <w:sz w:val="24"/>
          <w:szCs w:val="24"/>
          <w:highlight w:val="yellow"/>
        </w:rPr>
        <w:t xml:space="preserve">1.   Contact Shadow Health with any questions or technical issues regarding Shadow Health </w:t>
      </w:r>
      <w:r>
        <w:rPr>
          <w:b/>
          <w:sz w:val="24"/>
          <w:szCs w:val="24"/>
          <w:highlight w:val="yellow"/>
        </w:rPr>
        <w:t xml:space="preserve">before </w:t>
      </w:r>
      <w:r>
        <w:rPr>
          <w:sz w:val="24"/>
          <w:szCs w:val="24"/>
          <w:highlight w:val="yellow"/>
        </w:rPr>
        <w:t>contacting your instructor.</w:t>
      </w:r>
    </w:p>
    <w:p w14:paraId="42F3C3FE" w14:textId="77777777" w:rsidR="00551B9E" w:rsidRDefault="00525D78">
      <w:pPr>
        <w:rPr>
          <w:sz w:val="24"/>
          <w:szCs w:val="24"/>
          <w:highlight w:val="yellow"/>
        </w:rPr>
      </w:pPr>
      <w:r>
        <w:rPr>
          <w:sz w:val="24"/>
          <w:szCs w:val="24"/>
          <w:highlight w:val="yellow"/>
        </w:rPr>
        <w:t>2.   Support is available at</w:t>
      </w:r>
      <w:hyperlink r:id="rId14">
        <w:r>
          <w:rPr>
            <w:color w:val="1155CC"/>
            <w:sz w:val="24"/>
            <w:szCs w:val="24"/>
            <w:highlight w:val="yellow"/>
          </w:rPr>
          <w:t xml:space="preserve"> </w:t>
        </w:r>
      </w:hyperlink>
      <w:hyperlink r:id="rId15">
        <w:r>
          <w:rPr>
            <w:color w:val="1155CC"/>
            <w:sz w:val="24"/>
            <w:szCs w:val="24"/>
            <w:highlight w:val="yellow"/>
            <w:u w:val="single"/>
          </w:rPr>
          <w:t>http://support.shadowhealth.com</w:t>
        </w:r>
      </w:hyperlink>
      <w:r>
        <w:rPr>
          <w:sz w:val="24"/>
          <w:szCs w:val="24"/>
          <w:highlight w:val="yellow"/>
        </w:rPr>
        <w:t>.</w:t>
      </w:r>
    </w:p>
    <w:p w14:paraId="1CB2BDBE" w14:textId="77777777" w:rsidR="00551B9E" w:rsidRDefault="00551B9E">
      <w:pPr>
        <w:rPr>
          <w:sz w:val="24"/>
          <w:szCs w:val="24"/>
          <w:highlight w:val="yellow"/>
        </w:rPr>
      </w:pPr>
    </w:p>
    <w:p w14:paraId="1025ED08" w14:textId="77777777" w:rsidR="00551B9E" w:rsidRDefault="00525D78">
      <w:pPr>
        <w:rPr>
          <w:b/>
          <w:sz w:val="24"/>
          <w:szCs w:val="24"/>
        </w:rPr>
      </w:pPr>
      <w:r>
        <w:rPr>
          <w:b/>
          <w:sz w:val="24"/>
          <w:szCs w:val="24"/>
        </w:rPr>
        <w:t>Assignment Descriptions:</w:t>
      </w:r>
    </w:p>
    <w:p w14:paraId="1A02F891" w14:textId="77777777" w:rsidR="00551B9E" w:rsidRDefault="00525D78">
      <w:pPr>
        <w:spacing w:before="160"/>
        <w:rPr>
          <w:b/>
          <w:sz w:val="24"/>
          <w:szCs w:val="24"/>
        </w:rPr>
      </w:pPr>
      <w:r>
        <w:rPr>
          <w:b/>
          <w:sz w:val="24"/>
          <w:szCs w:val="24"/>
        </w:rPr>
        <w:t>Participation:</w:t>
      </w:r>
    </w:p>
    <w:p w14:paraId="7F06900A" w14:textId="77777777" w:rsidR="00551B9E" w:rsidRDefault="00525D78">
      <w:pPr>
        <w:rPr>
          <w:sz w:val="24"/>
          <w:szCs w:val="24"/>
        </w:rPr>
      </w:pPr>
      <w:r>
        <w:rPr>
          <w:sz w:val="24"/>
          <w:szCs w:val="24"/>
        </w:rPr>
        <w:t>Active class participation is expected in this course.  Your instructor will keep track of attendance and your level of participation in the course. Active class participation is crucial to maintaining the positive learning environment of the classroom and reflects upon your commitment to the disposition expected of a developing nurse. Components of active class participation include, but are not limited to the following:</w:t>
      </w:r>
    </w:p>
    <w:p w14:paraId="39D0C6C5" w14:textId="77777777" w:rsidR="00551B9E" w:rsidRDefault="00525D78">
      <w:pPr>
        <w:numPr>
          <w:ilvl w:val="0"/>
          <w:numId w:val="3"/>
        </w:numPr>
        <w:contextualSpacing/>
        <w:rPr>
          <w:sz w:val="24"/>
          <w:szCs w:val="24"/>
        </w:rPr>
      </w:pPr>
      <w:r>
        <w:rPr>
          <w:sz w:val="24"/>
          <w:szCs w:val="24"/>
        </w:rPr>
        <w:t>Attendance and punctuality</w:t>
      </w:r>
    </w:p>
    <w:p w14:paraId="19664637" w14:textId="77777777" w:rsidR="00551B9E" w:rsidRDefault="00525D78">
      <w:pPr>
        <w:numPr>
          <w:ilvl w:val="0"/>
          <w:numId w:val="3"/>
        </w:numPr>
        <w:contextualSpacing/>
        <w:rPr>
          <w:sz w:val="24"/>
          <w:szCs w:val="24"/>
        </w:rPr>
      </w:pPr>
      <w:r>
        <w:rPr>
          <w:sz w:val="24"/>
          <w:szCs w:val="24"/>
        </w:rPr>
        <w:t>Completion of submissions by the due date (points will be deducted from participation for late work)</w:t>
      </w:r>
    </w:p>
    <w:p w14:paraId="03A06CDF" w14:textId="77777777" w:rsidR="00551B9E" w:rsidRDefault="00525D78">
      <w:pPr>
        <w:numPr>
          <w:ilvl w:val="0"/>
          <w:numId w:val="3"/>
        </w:numPr>
        <w:contextualSpacing/>
        <w:rPr>
          <w:sz w:val="24"/>
          <w:szCs w:val="24"/>
        </w:rPr>
      </w:pPr>
      <w:r>
        <w:rPr>
          <w:sz w:val="24"/>
          <w:szCs w:val="24"/>
        </w:rPr>
        <w:t>Contribution to class discussions</w:t>
      </w:r>
    </w:p>
    <w:p w14:paraId="3C7D6607" w14:textId="77777777" w:rsidR="00551B9E" w:rsidRDefault="00551B9E">
      <w:pPr>
        <w:rPr>
          <w:sz w:val="24"/>
          <w:szCs w:val="24"/>
        </w:rPr>
      </w:pPr>
    </w:p>
    <w:p w14:paraId="31BFEB2B" w14:textId="77777777" w:rsidR="00551B9E" w:rsidRDefault="00525D78">
      <w:pPr>
        <w:rPr>
          <w:b/>
          <w:sz w:val="24"/>
          <w:szCs w:val="24"/>
          <w:highlight w:val="yellow"/>
        </w:rPr>
      </w:pPr>
      <w:r>
        <w:rPr>
          <w:b/>
          <w:sz w:val="24"/>
          <w:szCs w:val="24"/>
          <w:highlight w:val="yellow"/>
        </w:rPr>
        <w:t>The Shadow Health® Advanced Pharmacology Digital Clinical Experience™ (DCE)</w:t>
      </w:r>
    </w:p>
    <w:p w14:paraId="2AAD952F" w14:textId="77777777" w:rsidR="00551B9E" w:rsidRDefault="00551B9E">
      <w:pPr>
        <w:rPr>
          <w:b/>
          <w:sz w:val="24"/>
          <w:szCs w:val="24"/>
          <w:highlight w:val="yellow"/>
        </w:rPr>
      </w:pPr>
    </w:p>
    <w:p w14:paraId="4A2AE0EE" w14:textId="77777777" w:rsidR="009F73C5" w:rsidRDefault="00525D78" w:rsidP="009F73C5">
      <w:pPr>
        <w:ind w:firstLine="720"/>
        <w:rPr>
          <w:sz w:val="24"/>
          <w:szCs w:val="24"/>
          <w:highlight w:val="yellow"/>
        </w:rPr>
      </w:pPr>
      <w:r>
        <w:rPr>
          <w:sz w:val="24"/>
          <w:szCs w:val="24"/>
          <w:highlight w:val="yellow"/>
        </w:rPr>
        <w:t xml:space="preserve">The DCE is designed to give you a safe environment to practice selecting drugs to treat diseases in adult patients based on factors such as pharmacokinetics, cost, efficacy, genetics, adherence, and quality of life issues.  Each assignment emphasizes communication, documentation, and critical thinking skills.  You are allowed to make corrections or additions to all assignments to implement the immediate feedback that Shadow Health provides you with on each assignment.  </w:t>
      </w:r>
    </w:p>
    <w:p w14:paraId="312F3D18" w14:textId="77777777" w:rsidR="009F73C5" w:rsidRDefault="009F73C5">
      <w:pPr>
        <w:rPr>
          <w:sz w:val="24"/>
          <w:szCs w:val="24"/>
          <w:highlight w:val="yellow"/>
        </w:rPr>
      </w:pPr>
    </w:p>
    <w:p w14:paraId="6040E744" w14:textId="6A03DC81" w:rsidR="00551B9E" w:rsidRDefault="00525D78" w:rsidP="009F73C5">
      <w:pPr>
        <w:ind w:firstLine="720"/>
        <w:rPr>
          <w:sz w:val="24"/>
          <w:szCs w:val="24"/>
          <w:highlight w:val="yellow"/>
        </w:rPr>
      </w:pPr>
      <w:r>
        <w:rPr>
          <w:sz w:val="24"/>
          <w:szCs w:val="24"/>
          <w:highlight w:val="yellow"/>
        </w:rPr>
        <w:t xml:space="preserve">Our goal is to set you up for success and improve your critical thinking and patient assessment skills. </w:t>
      </w:r>
    </w:p>
    <w:p w14:paraId="63134404" w14:textId="77777777" w:rsidR="009F73C5" w:rsidRDefault="00525D78">
      <w:pPr>
        <w:rPr>
          <w:sz w:val="24"/>
          <w:szCs w:val="24"/>
          <w:highlight w:val="yellow"/>
        </w:rPr>
      </w:pPr>
      <w:r>
        <w:rPr>
          <w:sz w:val="24"/>
          <w:szCs w:val="24"/>
          <w:highlight w:val="yellow"/>
        </w:rPr>
        <w:t xml:space="preserve">The Digital Clinical Experience is free of many of the constraints and interruptions you face in a hospital or clinical setting. This unique simulation experience allows you to conduct in-depth patient exams and interviews at your own pace. </w:t>
      </w:r>
    </w:p>
    <w:p w14:paraId="34F50893" w14:textId="7C47A1B3" w:rsidR="00551B9E" w:rsidRDefault="00525D78" w:rsidP="009F73C5">
      <w:pPr>
        <w:ind w:firstLine="720"/>
        <w:rPr>
          <w:sz w:val="24"/>
          <w:szCs w:val="24"/>
          <w:highlight w:val="yellow"/>
        </w:rPr>
      </w:pPr>
      <w:r>
        <w:rPr>
          <w:sz w:val="24"/>
          <w:szCs w:val="24"/>
          <w:highlight w:val="yellow"/>
        </w:rPr>
        <w:lastRenderedPageBreak/>
        <w:t>Because the exams are in-depth, these assignments will often take over an hour to complete, so it is important to plan enough time to complete your assignments each week.</w:t>
      </w:r>
    </w:p>
    <w:p w14:paraId="3756C652" w14:textId="77777777" w:rsidR="00551B9E" w:rsidRDefault="00525D78">
      <w:pPr>
        <w:spacing w:before="160"/>
        <w:rPr>
          <w:b/>
          <w:sz w:val="24"/>
          <w:szCs w:val="24"/>
          <w:highlight w:val="yellow"/>
        </w:rPr>
      </w:pPr>
      <w:r>
        <w:rPr>
          <w:b/>
          <w:sz w:val="24"/>
          <w:szCs w:val="24"/>
          <w:highlight w:val="yellow"/>
        </w:rPr>
        <w:t>Shadow Health Grading</w:t>
      </w:r>
    </w:p>
    <w:p w14:paraId="1703063E" w14:textId="77777777" w:rsidR="00551B9E" w:rsidRDefault="00525D78">
      <w:pPr>
        <w:spacing w:before="160"/>
        <w:rPr>
          <w:sz w:val="24"/>
          <w:szCs w:val="24"/>
          <w:highlight w:val="yellow"/>
        </w:rPr>
      </w:pPr>
      <w:r>
        <w:rPr>
          <w:sz w:val="24"/>
          <w:szCs w:val="24"/>
          <w:highlight w:val="yellow"/>
        </w:rPr>
        <w:t>All assignments will be graded using the DCE Score. Reopening and multiple attempts are allowed.</w:t>
      </w:r>
    </w:p>
    <w:p w14:paraId="6A1332D1" w14:textId="77777777" w:rsidR="00551B9E" w:rsidRDefault="00551B9E">
      <w:pPr>
        <w:rPr>
          <w:sz w:val="24"/>
          <w:szCs w:val="24"/>
          <w:highlight w:val="yellow"/>
        </w:rPr>
      </w:pPr>
    </w:p>
    <w:p w14:paraId="7D9161E6" w14:textId="77777777" w:rsidR="00551B9E" w:rsidRDefault="00551B9E">
      <w:pPr>
        <w:rPr>
          <w:b/>
          <w:sz w:val="24"/>
          <w:szCs w:val="24"/>
        </w:rPr>
      </w:pPr>
    </w:p>
    <w:p w14:paraId="4D65BCEC" w14:textId="77777777" w:rsidR="00551B9E" w:rsidRDefault="00525D78">
      <w:pPr>
        <w:rPr>
          <w:b/>
          <w:sz w:val="24"/>
          <w:szCs w:val="24"/>
        </w:rPr>
      </w:pPr>
      <w:r>
        <w:rPr>
          <w:b/>
          <w:sz w:val="24"/>
          <w:szCs w:val="24"/>
        </w:rPr>
        <w:t>Online Discussion:</w:t>
      </w:r>
    </w:p>
    <w:p w14:paraId="530D9A0D" w14:textId="77777777" w:rsidR="00551B9E" w:rsidRDefault="00551B9E">
      <w:pPr>
        <w:rPr>
          <w:b/>
          <w:sz w:val="24"/>
          <w:szCs w:val="24"/>
        </w:rPr>
      </w:pPr>
    </w:p>
    <w:p w14:paraId="4BDBC947" w14:textId="77777777" w:rsidR="00551B9E" w:rsidRDefault="00525D78">
      <w:pPr>
        <w:rPr>
          <w:sz w:val="24"/>
          <w:szCs w:val="24"/>
        </w:rPr>
      </w:pPr>
      <w:r>
        <w:rPr>
          <w:sz w:val="24"/>
          <w:szCs w:val="24"/>
        </w:rPr>
        <w:t>Active participation in the online discussion boards is expected and is crucial to maintaining the positive learning environment of the classroom.   It reflects upon your commitment to the disposition expected of an advanced practice nurse in this course. Your instructor will keep track of your level of participation. Components of an active discussion include, but are not limited to the following:</w:t>
      </w:r>
    </w:p>
    <w:p w14:paraId="49C5797E" w14:textId="77777777" w:rsidR="00551B9E" w:rsidRDefault="00525D78">
      <w:pPr>
        <w:numPr>
          <w:ilvl w:val="0"/>
          <w:numId w:val="1"/>
        </w:numPr>
        <w:contextualSpacing/>
        <w:rPr>
          <w:sz w:val="24"/>
          <w:szCs w:val="24"/>
        </w:rPr>
      </w:pPr>
      <w:r>
        <w:rPr>
          <w:sz w:val="24"/>
          <w:szCs w:val="24"/>
        </w:rPr>
        <w:t>Initial and reply posts being made by the due dates</w:t>
      </w:r>
    </w:p>
    <w:p w14:paraId="37D2A24D" w14:textId="77777777" w:rsidR="00551B9E" w:rsidRDefault="00525D78">
      <w:pPr>
        <w:numPr>
          <w:ilvl w:val="0"/>
          <w:numId w:val="1"/>
        </w:numPr>
        <w:contextualSpacing/>
        <w:rPr>
          <w:sz w:val="24"/>
          <w:szCs w:val="24"/>
        </w:rPr>
      </w:pPr>
      <w:r>
        <w:rPr>
          <w:sz w:val="24"/>
          <w:szCs w:val="24"/>
        </w:rPr>
        <w:t>In-depth responses to the reply posts</w:t>
      </w:r>
    </w:p>
    <w:p w14:paraId="26A94169" w14:textId="77777777" w:rsidR="00551B9E" w:rsidRDefault="00525D78">
      <w:pPr>
        <w:numPr>
          <w:ilvl w:val="0"/>
          <w:numId w:val="1"/>
        </w:numPr>
        <w:contextualSpacing/>
        <w:rPr>
          <w:sz w:val="24"/>
          <w:szCs w:val="24"/>
        </w:rPr>
      </w:pPr>
      <w:r>
        <w:rPr>
          <w:sz w:val="24"/>
          <w:szCs w:val="24"/>
        </w:rPr>
        <w:t>Additional health information provided by the posts</w:t>
      </w:r>
    </w:p>
    <w:p w14:paraId="463F2007" w14:textId="77777777" w:rsidR="00551B9E" w:rsidRDefault="00525D78">
      <w:pPr>
        <w:numPr>
          <w:ilvl w:val="0"/>
          <w:numId w:val="1"/>
        </w:numPr>
        <w:contextualSpacing/>
        <w:rPr>
          <w:sz w:val="24"/>
          <w:szCs w:val="24"/>
        </w:rPr>
      </w:pPr>
      <w:r>
        <w:rPr>
          <w:sz w:val="24"/>
          <w:szCs w:val="24"/>
        </w:rPr>
        <w:t>Online etiquette</w:t>
      </w:r>
    </w:p>
    <w:p w14:paraId="7EBC7FEF" w14:textId="77777777" w:rsidR="00551B9E" w:rsidRDefault="00525D78">
      <w:pPr>
        <w:rPr>
          <w:sz w:val="24"/>
          <w:szCs w:val="24"/>
        </w:rPr>
      </w:pPr>
      <w:r>
        <w:rPr>
          <w:sz w:val="24"/>
          <w:szCs w:val="24"/>
        </w:rPr>
        <w:t>You will have 5 discussions that will constitute 15 percent of your final course grade.</w:t>
      </w:r>
    </w:p>
    <w:p w14:paraId="2084FA66" w14:textId="77777777" w:rsidR="00551B9E" w:rsidRDefault="00551B9E">
      <w:pPr>
        <w:rPr>
          <w:sz w:val="24"/>
          <w:szCs w:val="24"/>
        </w:rPr>
      </w:pPr>
    </w:p>
    <w:p w14:paraId="2886D739" w14:textId="77777777" w:rsidR="00551B9E" w:rsidRDefault="00525D78">
      <w:pPr>
        <w:rPr>
          <w:b/>
          <w:sz w:val="24"/>
          <w:szCs w:val="24"/>
        </w:rPr>
      </w:pPr>
      <w:r>
        <w:rPr>
          <w:b/>
          <w:sz w:val="24"/>
          <w:szCs w:val="24"/>
        </w:rPr>
        <w:t>Midterm Exam:</w:t>
      </w:r>
    </w:p>
    <w:p w14:paraId="57FB7A13" w14:textId="77777777" w:rsidR="00551B9E" w:rsidRDefault="00525D78">
      <w:pPr>
        <w:rPr>
          <w:sz w:val="24"/>
          <w:szCs w:val="24"/>
        </w:rPr>
      </w:pPr>
      <w:r>
        <w:rPr>
          <w:sz w:val="24"/>
          <w:szCs w:val="24"/>
        </w:rPr>
        <w:t>The midterm exam will assess your content knowledge and skills. The midterm exam will include material from the weekly assigned textbook readings. This exam will be worth 20 percent of your final course grade and will be administered via Scantron in class.</w:t>
      </w:r>
    </w:p>
    <w:p w14:paraId="658718F8" w14:textId="77777777" w:rsidR="00551B9E" w:rsidRDefault="00525D78">
      <w:pPr>
        <w:spacing w:before="160"/>
        <w:rPr>
          <w:b/>
          <w:sz w:val="24"/>
          <w:szCs w:val="24"/>
        </w:rPr>
      </w:pPr>
      <w:r>
        <w:rPr>
          <w:b/>
          <w:sz w:val="24"/>
          <w:szCs w:val="24"/>
        </w:rPr>
        <w:t>Semester Quizzes:</w:t>
      </w:r>
    </w:p>
    <w:p w14:paraId="0AD5DBC8" w14:textId="77777777" w:rsidR="00551B9E" w:rsidRDefault="00525D78">
      <w:pPr>
        <w:rPr>
          <w:sz w:val="24"/>
          <w:szCs w:val="24"/>
        </w:rPr>
      </w:pPr>
      <w:r>
        <w:rPr>
          <w:sz w:val="24"/>
          <w:szCs w:val="24"/>
        </w:rPr>
        <w:t>There will be 5 quizzes administered during the course that will assess your content knowledge and skills. The quizzes will cover material from the assigned readings/textbook. Each quiz will be worth 5 percent of your final course grade. All quizzes will be multiple choice and administered via Scantron in class. You will be allowed to make corrections on these quizzes for a potential extra 2.5 percent to your semester quiz percentage total. Corrections must include justification for the correct answer with references to specific pages in your textbook.</w:t>
      </w:r>
    </w:p>
    <w:p w14:paraId="495D3A88" w14:textId="77777777" w:rsidR="00551B9E" w:rsidRDefault="00525D78">
      <w:pPr>
        <w:spacing w:before="160"/>
        <w:rPr>
          <w:b/>
          <w:sz w:val="24"/>
          <w:szCs w:val="24"/>
        </w:rPr>
      </w:pPr>
      <w:r>
        <w:rPr>
          <w:b/>
          <w:sz w:val="24"/>
          <w:szCs w:val="24"/>
        </w:rPr>
        <w:t>Final Exam:</w:t>
      </w:r>
    </w:p>
    <w:p w14:paraId="189B5A10" w14:textId="2DDA9493" w:rsidR="00551B9E" w:rsidRDefault="00525D78">
      <w:pPr>
        <w:rPr>
          <w:sz w:val="24"/>
          <w:szCs w:val="24"/>
        </w:rPr>
      </w:pPr>
      <w:r>
        <w:rPr>
          <w:sz w:val="24"/>
          <w:szCs w:val="24"/>
        </w:rPr>
        <w:t xml:space="preserve">The comprehensive final exam will assess your content knowledge and skills. The final exam will include material from the weekly assigned textbook readings. This exam will </w:t>
      </w:r>
      <w:r>
        <w:rPr>
          <w:sz w:val="24"/>
          <w:szCs w:val="24"/>
        </w:rPr>
        <w:lastRenderedPageBreak/>
        <w:t xml:space="preserve">be worth 25 percent of your final course grade and will be administered via Scantron in class. </w:t>
      </w:r>
    </w:p>
    <w:p w14:paraId="35828D31" w14:textId="6C6F56B5" w:rsidR="00DB5F9A" w:rsidRDefault="00DB5F9A">
      <w:pPr>
        <w:rPr>
          <w:sz w:val="24"/>
          <w:szCs w:val="24"/>
        </w:rPr>
      </w:pPr>
    </w:p>
    <w:p w14:paraId="065E49A8" w14:textId="77777777" w:rsidR="00DB5F9A" w:rsidRDefault="00DB5F9A">
      <w:pPr>
        <w:rPr>
          <w:sz w:val="24"/>
          <w:szCs w:val="24"/>
          <w:highlight w:val="yellow"/>
        </w:rPr>
      </w:pPr>
    </w:p>
    <w:p w14:paraId="1ADAC572" w14:textId="77777777" w:rsidR="00551B9E" w:rsidRDefault="00551B9E">
      <w:pPr>
        <w:rPr>
          <w:sz w:val="24"/>
          <w:szCs w:val="24"/>
        </w:rPr>
      </w:pPr>
    </w:p>
    <w:p w14:paraId="55D571A4" w14:textId="77777777" w:rsidR="00551B9E" w:rsidRDefault="00525D78">
      <w:pPr>
        <w:rPr>
          <w:b/>
          <w:sz w:val="24"/>
          <w:szCs w:val="24"/>
        </w:rPr>
      </w:pPr>
      <w:r>
        <w:rPr>
          <w:b/>
          <w:sz w:val="24"/>
          <w:szCs w:val="24"/>
        </w:rPr>
        <w:t>Graded Assignments</w:t>
      </w:r>
    </w:p>
    <w:p w14:paraId="78758880" w14:textId="77777777" w:rsidR="00551B9E" w:rsidRDefault="00525D78">
      <w:pPr>
        <w:rPr>
          <w:sz w:val="24"/>
          <w:szCs w:val="24"/>
        </w:rPr>
      </w:pPr>
      <w:r>
        <w:rPr>
          <w:sz w:val="24"/>
          <w:szCs w:val="24"/>
        </w:rPr>
        <w:t xml:space="preserve"> </w:t>
      </w:r>
    </w:p>
    <w:tbl>
      <w:tblPr>
        <w:tblStyle w:val="a0"/>
        <w:tblW w:w="90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00"/>
        <w:gridCol w:w="6060"/>
      </w:tblGrid>
      <w:tr w:rsidR="00551B9E" w14:paraId="4E5DDD8D" w14:textId="77777777">
        <w:trPr>
          <w:trHeight w:val="480"/>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2943B" w14:textId="77777777" w:rsidR="00551B9E" w:rsidRDefault="00525D78">
            <w:pPr>
              <w:rPr>
                <w:b/>
                <w:sz w:val="24"/>
                <w:szCs w:val="24"/>
              </w:rPr>
            </w:pPr>
            <w:r>
              <w:rPr>
                <w:b/>
                <w:sz w:val="24"/>
                <w:szCs w:val="24"/>
              </w:rPr>
              <w:t>Assignment</w:t>
            </w:r>
          </w:p>
        </w:tc>
        <w:tc>
          <w:tcPr>
            <w:tcW w:w="60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FD6D7C" w14:textId="77777777" w:rsidR="00551B9E" w:rsidRDefault="00525D78">
            <w:pPr>
              <w:rPr>
                <w:b/>
                <w:sz w:val="24"/>
                <w:szCs w:val="24"/>
              </w:rPr>
            </w:pPr>
            <w:r>
              <w:rPr>
                <w:b/>
                <w:sz w:val="24"/>
                <w:szCs w:val="24"/>
              </w:rPr>
              <w:t>Weight %</w:t>
            </w:r>
          </w:p>
        </w:tc>
      </w:tr>
      <w:tr w:rsidR="00551B9E" w14:paraId="30D8B879" w14:textId="77777777">
        <w:trPr>
          <w:trHeight w:val="1040"/>
        </w:trPr>
        <w:tc>
          <w:tcPr>
            <w:tcW w:w="3000" w:type="dxa"/>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02094A36" w14:textId="77777777" w:rsidR="00551B9E" w:rsidRDefault="00525D78">
            <w:pPr>
              <w:rPr>
                <w:sz w:val="24"/>
                <w:szCs w:val="24"/>
              </w:rPr>
            </w:pPr>
            <w:r>
              <w:rPr>
                <w:sz w:val="24"/>
                <w:szCs w:val="24"/>
              </w:rPr>
              <w:t>Shadow Health™ Assignments</w:t>
            </w:r>
          </w:p>
        </w:tc>
        <w:tc>
          <w:tcPr>
            <w:tcW w:w="6060" w:type="dxa"/>
            <w:tcBorders>
              <w:bottom w:val="single" w:sz="8" w:space="0" w:color="000000"/>
              <w:right w:val="single" w:sz="8" w:space="0" w:color="000000"/>
            </w:tcBorders>
            <w:shd w:val="clear" w:color="auto" w:fill="FFFF00"/>
            <w:tcMar>
              <w:top w:w="100" w:type="dxa"/>
              <w:left w:w="100" w:type="dxa"/>
              <w:bottom w:w="100" w:type="dxa"/>
              <w:right w:w="100" w:type="dxa"/>
            </w:tcMar>
          </w:tcPr>
          <w:p w14:paraId="3970A0E1" w14:textId="692ED84D" w:rsidR="00551B9E" w:rsidRDefault="009F73C5">
            <w:pPr>
              <w:rPr>
                <w:sz w:val="24"/>
                <w:szCs w:val="24"/>
              </w:rPr>
            </w:pPr>
            <w:r>
              <w:rPr>
                <w:sz w:val="24"/>
                <w:szCs w:val="24"/>
              </w:rPr>
              <w:t>30</w:t>
            </w:r>
            <w:r w:rsidR="00525D78">
              <w:rPr>
                <w:sz w:val="24"/>
                <w:szCs w:val="24"/>
              </w:rPr>
              <w:t xml:space="preserve">% (Each virtual patient interaction will make up </w:t>
            </w:r>
            <w:r>
              <w:rPr>
                <w:sz w:val="24"/>
                <w:szCs w:val="24"/>
              </w:rPr>
              <w:t>5</w:t>
            </w:r>
            <w:r w:rsidR="00525D78">
              <w:rPr>
                <w:sz w:val="24"/>
                <w:szCs w:val="24"/>
              </w:rPr>
              <w:t>% of your total grade)</w:t>
            </w:r>
          </w:p>
        </w:tc>
      </w:tr>
      <w:tr w:rsidR="00551B9E" w14:paraId="4FFE2294" w14:textId="77777777">
        <w:trPr>
          <w:trHeight w:val="560"/>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29D78C" w14:textId="77777777" w:rsidR="00551B9E" w:rsidRDefault="00525D78">
            <w:pPr>
              <w:rPr>
                <w:sz w:val="24"/>
                <w:szCs w:val="24"/>
              </w:rPr>
            </w:pPr>
            <w:r>
              <w:rPr>
                <w:sz w:val="24"/>
                <w:szCs w:val="24"/>
              </w:rPr>
              <w:t>Online Discussion</w:t>
            </w:r>
          </w:p>
        </w:tc>
        <w:tc>
          <w:tcPr>
            <w:tcW w:w="6060" w:type="dxa"/>
            <w:tcBorders>
              <w:bottom w:val="single" w:sz="8" w:space="0" w:color="000000"/>
              <w:right w:val="single" w:sz="8" w:space="0" w:color="000000"/>
            </w:tcBorders>
            <w:tcMar>
              <w:top w:w="100" w:type="dxa"/>
              <w:left w:w="100" w:type="dxa"/>
              <w:bottom w:w="100" w:type="dxa"/>
              <w:right w:w="100" w:type="dxa"/>
            </w:tcMar>
          </w:tcPr>
          <w:p w14:paraId="313EC451" w14:textId="77777777" w:rsidR="00551B9E" w:rsidRDefault="00525D78">
            <w:pPr>
              <w:rPr>
                <w:sz w:val="24"/>
                <w:szCs w:val="24"/>
              </w:rPr>
            </w:pPr>
            <w:r>
              <w:rPr>
                <w:sz w:val="24"/>
                <w:szCs w:val="24"/>
              </w:rPr>
              <w:t>15% (5 discussions @ 3% each)</w:t>
            </w:r>
          </w:p>
        </w:tc>
      </w:tr>
      <w:tr w:rsidR="00551B9E" w14:paraId="413FEA30" w14:textId="77777777">
        <w:trPr>
          <w:trHeight w:val="560"/>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8168B9" w14:textId="77777777" w:rsidR="00551B9E" w:rsidRDefault="00525D78">
            <w:pPr>
              <w:rPr>
                <w:sz w:val="24"/>
                <w:szCs w:val="24"/>
              </w:rPr>
            </w:pPr>
            <w:r>
              <w:rPr>
                <w:sz w:val="24"/>
                <w:szCs w:val="24"/>
              </w:rPr>
              <w:t>Midterm Exam</w:t>
            </w:r>
          </w:p>
        </w:tc>
        <w:tc>
          <w:tcPr>
            <w:tcW w:w="6060" w:type="dxa"/>
            <w:tcBorders>
              <w:bottom w:val="single" w:sz="8" w:space="0" w:color="000000"/>
              <w:right w:val="single" w:sz="8" w:space="0" w:color="000000"/>
            </w:tcBorders>
            <w:tcMar>
              <w:top w:w="100" w:type="dxa"/>
              <w:left w:w="100" w:type="dxa"/>
              <w:bottom w:w="100" w:type="dxa"/>
              <w:right w:w="100" w:type="dxa"/>
            </w:tcMar>
          </w:tcPr>
          <w:p w14:paraId="769B5CB1" w14:textId="77777777" w:rsidR="00551B9E" w:rsidRDefault="00525D78">
            <w:pPr>
              <w:rPr>
                <w:sz w:val="24"/>
                <w:szCs w:val="24"/>
              </w:rPr>
            </w:pPr>
            <w:r>
              <w:rPr>
                <w:sz w:val="24"/>
                <w:szCs w:val="24"/>
              </w:rPr>
              <w:t>20%</w:t>
            </w:r>
          </w:p>
        </w:tc>
      </w:tr>
      <w:tr w:rsidR="00551B9E" w14:paraId="101DF99E" w14:textId="77777777">
        <w:trPr>
          <w:trHeight w:val="560"/>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07FEE4" w14:textId="77777777" w:rsidR="00551B9E" w:rsidRDefault="00525D78">
            <w:pPr>
              <w:rPr>
                <w:sz w:val="24"/>
                <w:szCs w:val="24"/>
              </w:rPr>
            </w:pPr>
            <w:r>
              <w:rPr>
                <w:sz w:val="24"/>
                <w:szCs w:val="24"/>
              </w:rPr>
              <w:t>Semester Quizzes</w:t>
            </w:r>
          </w:p>
        </w:tc>
        <w:tc>
          <w:tcPr>
            <w:tcW w:w="6060" w:type="dxa"/>
            <w:tcBorders>
              <w:bottom w:val="single" w:sz="8" w:space="0" w:color="000000"/>
              <w:right w:val="single" w:sz="8" w:space="0" w:color="000000"/>
            </w:tcBorders>
            <w:tcMar>
              <w:top w:w="100" w:type="dxa"/>
              <w:left w:w="100" w:type="dxa"/>
              <w:bottom w:w="100" w:type="dxa"/>
              <w:right w:w="100" w:type="dxa"/>
            </w:tcMar>
          </w:tcPr>
          <w:p w14:paraId="69CA474B" w14:textId="77777777" w:rsidR="00551B9E" w:rsidRDefault="00525D78">
            <w:pPr>
              <w:rPr>
                <w:sz w:val="24"/>
                <w:szCs w:val="24"/>
              </w:rPr>
            </w:pPr>
            <w:r>
              <w:rPr>
                <w:sz w:val="24"/>
                <w:szCs w:val="24"/>
              </w:rPr>
              <w:t>20% (4 quizzes @ 5% each)</w:t>
            </w:r>
          </w:p>
        </w:tc>
      </w:tr>
      <w:tr w:rsidR="00551B9E" w14:paraId="6B2035B2" w14:textId="77777777">
        <w:trPr>
          <w:trHeight w:val="560"/>
        </w:trPr>
        <w:tc>
          <w:tcPr>
            <w:tcW w:w="30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FDCF0E" w14:textId="77777777" w:rsidR="00551B9E" w:rsidRDefault="00525D78">
            <w:pPr>
              <w:rPr>
                <w:sz w:val="24"/>
                <w:szCs w:val="24"/>
              </w:rPr>
            </w:pPr>
            <w:r>
              <w:rPr>
                <w:sz w:val="24"/>
                <w:szCs w:val="24"/>
              </w:rPr>
              <w:t>Final Exam</w:t>
            </w:r>
          </w:p>
        </w:tc>
        <w:tc>
          <w:tcPr>
            <w:tcW w:w="6060" w:type="dxa"/>
            <w:tcBorders>
              <w:bottom w:val="single" w:sz="8" w:space="0" w:color="000000"/>
              <w:right w:val="single" w:sz="8" w:space="0" w:color="000000"/>
            </w:tcBorders>
            <w:tcMar>
              <w:top w:w="100" w:type="dxa"/>
              <w:left w:w="100" w:type="dxa"/>
              <w:bottom w:w="100" w:type="dxa"/>
              <w:right w:w="100" w:type="dxa"/>
            </w:tcMar>
          </w:tcPr>
          <w:p w14:paraId="6BFD2FD0" w14:textId="77777777" w:rsidR="00551B9E" w:rsidRDefault="00525D78">
            <w:pPr>
              <w:rPr>
                <w:sz w:val="24"/>
                <w:szCs w:val="24"/>
              </w:rPr>
            </w:pPr>
            <w:r>
              <w:rPr>
                <w:sz w:val="24"/>
                <w:szCs w:val="24"/>
              </w:rPr>
              <w:t>25%</w:t>
            </w:r>
          </w:p>
        </w:tc>
      </w:tr>
    </w:tbl>
    <w:p w14:paraId="4DB8E6AC" w14:textId="77777777" w:rsidR="00551B9E" w:rsidRDefault="00525D78">
      <w:pPr>
        <w:rPr>
          <w:b/>
          <w:sz w:val="24"/>
          <w:szCs w:val="24"/>
        </w:rPr>
      </w:pPr>
      <w:r>
        <w:rPr>
          <w:b/>
          <w:sz w:val="24"/>
          <w:szCs w:val="24"/>
        </w:rPr>
        <w:t xml:space="preserve"> </w:t>
      </w:r>
    </w:p>
    <w:p w14:paraId="49763BCF" w14:textId="77777777" w:rsidR="00551B9E" w:rsidRDefault="00525D78">
      <w:pPr>
        <w:rPr>
          <w:b/>
          <w:sz w:val="24"/>
          <w:szCs w:val="24"/>
        </w:rPr>
      </w:pPr>
      <w:r>
        <w:rPr>
          <w:b/>
          <w:sz w:val="24"/>
          <w:szCs w:val="24"/>
        </w:rPr>
        <w:t xml:space="preserve"> </w:t>
      </w:r>
    </w:p>
    <w:p w14:paraId="57E1608B" w14:textId="77777777" w:rsidR="00551B9E" w:rsidRDefault="00551B9E">
      <w:pPr>
        <w:rPr>
          <w:b/>
          <w:sz w:val="24"/>
          <w:szCs w:val="24"/>
        </w:rPr>
      </w:pPr>
    </w:p>
    <w:p w14:paraId="7C41A75C" w14:textId="77777777" w:rsidR="00551B9E" w:rsidRDefault="00525D78">
      <w:pPr>
        <w:rPr>
          <w:b/>
          <w:sz w:val="24"/>
          <w:szCs w:val="24"/>
        </w:rPr>
      </w:pPr>
      <w:r>
        <w:rPr>
          <w:b/>
          <w:sz w:val="24"/>
          <w:szCs w:val="24"/>
        </w:rPr>
        <w:t>Grading Scale</w:t>
      </w:r>
    </w:p>
    <w:p w14:paraId="7DBE5FB7" w14:textId="77777777" w:rsidR="00551B9E" w:rsidRDefault="00525D78">
      <w:pPr>
        <w:rPr>
          <w:sz w:val="24"/>
          <w:szCs w:val="24"/>
        </w:rPr>
      </w:pPr>
      <w:r>
        <w:rPr>
          <w:sz w:val="24"/>
          <w:szCs w:val="24"/>
        </w:rPr>
        <w:t>Your final grade will be determined by the percentage of these points that you earn.</w:t>
      </w:r>
    </w:p>
    <w:p w14:paraId="0B6AF3E2" w14:textId="77777777" w:rsidR="00551B9E" w:rsidRDefault="00525D78">
      <w:pPr>
        <w:rPr>
          <w:sz w:val="24"/>
          <w:szCs w:val="24"/>
        </w:rPr>
      </w:pPr>
      <w:r>
        <w:rPr>
          <w:sz w:val="24"/>
          <w:szCs w:val="24"/>
        </w:rPr>
        <w:t xml:space="preserve"> </w:t>
      </w:r>
    </w:p>
    <w:p w14:paraId="211AD715" w14:textId="77777777" w:rsidR="00551B9E" w:rsidRDefault="00525D78">
      <w:pPr>
        <w:rPr>
          <w:sz w:val="24"/>
          <w:szCs w:val="24"/>
        </w:rPr>
      </w:pPr>
      <w:r>
        <w:rPr>
          <w:sz w:val="24"/>
          <w:szCs w:val="24"/>
        </w:rPr>
        <w:t>90-100% = A</w:t>
      </w:r>
    </w:p>
    <w:p w14:paraId="1DB9FA07" w14:textId="77777777" w:rsidR="00551B9E" w:rsidRDefault="00525D78">
      <w:pPr>
        <w:rPr>
          <w:sz w:val="24"/>
          <w:szCs w:val="24"/>
        </w:rPr>
      </w:pPr>
      <w:r>
        <w:rPr>
          <w:sz w:val="24"/>
          <w:szCs w:val="24"/>
        </w:rPr>
        <w:t>80-89% = B</w:t>
      </w:r>
    </w:p>
    <w:p w14:paraId="02B99745" w14:textId="77777777" w:rsidR="00551B9E" w:rsidRDefault="00525D78">
      <w:pPr>
        <w:rPr>
          <w:sz w:val="24"/>
          <w:szCs w:val="24"/>
        </w:rPr>
      </w:pPr>
      <w:r>
        <w:rPr>
          <w:sz w:val="24"/>
          <w:szCs w:val="24"/>
        </w:rPr>
        <w:t>70-79% = C</w:t>
      </w:r>
    </w:p>
    <w:p w14:paraId="24ECD270" w14:textId="77777777" w:rsidR="00551B9E" w:rsidRDefault="00525D78">
      <w:pPr>
        <w:rPr>
          <w:sz w:val="24"/>
          <w:szCs w:val="24"/>
        </w:rPr>
      </w:pPr>
      <w:r>
        <w:rPr>
          <w:sz w:val="24"/>
          <w:szCs w:val="24"/>
        </w:rPr>
        <w:t>60-69% = D</w:t>
      </w:r>
    </w:p>
    <w:p w14:paraId="2C51D826" w14:textId="77777777" w:rsidR="00551B9E" w:rsidRDefault="00525D78">
      <w:pPr>
        <w:rPr>
          <w:sz w:val="24"/>
          <w:szCs w:val="24"/>
          <w:highlight w:val="yellow"/>
        </w:rPr>
      </w:pPr>
      <w:r>
        <w:rPr>
          <w:sz w:val="24"/>
          <w:szCs w:val="24"/>
        </w:rPr>
        <w:t>0-59% = F</w:t>
      </w:r>
    </w:p>
    <w:p w14:paraId="5ADE02E5" w14:textId="6A3C54B9" w:rsidR="00551B9E" w:rsidRDefault="00551B9E">
      <w:pPr>
        <w:rPr>
          <w:sz w:val="24"/>
          <w:szCs w:val="24"/>
          <w:highlight w:val="yellow"/>
        </w:rPr>
      </w:pPr>
    </w:p>
    <w:p w14:paraId="278B1ADF" w14:textId="1E929270" w:rsidR="00DB5F9A" w:rsidRDefault="00DB5F9A">
      <w:pPr>
        <w:rPr>
          <w:sz w:val="24"/>
          <w:szCs w:val="24"/>
          <w:highlight w:val="yellow"/>
        </w:rPr>
      </w:pPr>
    </w:p>
    <w:p w14:paraId="780899B7" w14:textId="7CFE092C" w:rsidR="00DB5F9A" w:rsidRDefault="00DB5F9A">
      <w:pPr>
        <w:rPr>
          <w:sz w:val="24"/>
          <w:szCs w:val="24"/>
          <w:highlight w:val="yellow"/>
        </w:rPr>
      </w:pPr>
    </w:p>
    <w:p w14:paraId="38B2DB64" w14:textId="40974F4A" w:rsidR="00DB5F9A" w:rsidRDefault="00DB5F9A">
      <w:pPr>
        <w:rPr>
          <w:sz w:val="24"/>
          <w:szCs w:val="24"/>
          <w:highlight w:val="yellow"/>
        </w:rPr>
      </w:pPr>
    </w:p>
    <w:p w14:paraId="07C99A0F" w14:textId="5C27F28F" w:rsidR="00DB5F9A" w:rsidRDefault="00DB5F9A">
      <w:pPr>
        <w:rPr>
          <w:sz w:val="24"/>
          <w:szCs w:val="24"/>
          <w:highlight w:val="yellow"/>
        </w:rPr>
      </w:pPr>
    </w:p>
    <w:p w14:paraId="0391523C" w14:textId="790C8C0E" w:rsidR="00DB5F9A" w:rsidRDefault="00DB5F9A">
      <w:pPr>
        <w:rPr>
          <w:sz w:val="24"/>
          <w:szCs w:val="24"/>
          <w:highlight w:val="yellow"/>
        </w:rPr>
      </w:pPr>
    </w:p>
    <w:p w14:paraId="7165E121" w14:textId="6C7AAC7E" w:rsidR="00DB5F9A" w:rsidRDefault="00DB5F9A">
      <w:pPr>
        <w:rPr>
          <w:sz w:val="24"/>
          <w:szCs w:val="24"/>
          <w:highlight w:val="yellow"/>
        </w:rPr>
      </w:pPr>
    </w:p>
    <w:p w14:paraId="39384134" w14:textId="3E2A433B" w:rsidR="00DB5F9A" w:rsidRDefault="00DB5F9A">
      <w:pPr>
        <w:rPr>
          <w:sz w:val="24"/>
          <w:szCs w:val="24"/>
          <w:highlight w:val="yellow"/>
        </w:rPr>
      </w:pPr>
    </w:p>
    <w:p w14:paraId="7661F204" w14:textId="268E7D83" w:rsidR="00DB5F9A" w:rsidRDefault="00DB5F9A">
      <w:pPr>
        <w:rPr>
          <w:sz w:val="24"/>
          <w:szCs w:val="24"/>
          <w:highlight w:val="yellow"/>
        </w:rPr>
      </w:pPr>
    </w:p>
    <w:p w14:paraId="4371E062" w14:textId="02B9E89F" w:rsidR="00DB5F9A" w:rsidRDefault="00DB5F9A">
      <w:pPr>
        <w:rPr>
          <w:sz w:val="24"/>
          <w:szCs w:val="24"/>
          <w:highlight w:val="yellow"/>
        </w:rPr>
      </w:pPr>
    </w:p>
    <w:p w14:paraId="311DC725" w14:textId="77777777" w:rsidR="00DB5F9A" w:rsidRDefault="00DB5F9A">
      <w:pPr>
        <w:rPr>
          <w:sz w:val="24"/>
          <w:szCs w:val="24"/>
          <w:highlight w:val="yellow"/>
        </w:rPr>
      </w:pPr>
    </w:p>
    <w:p w14:paraId="1221E3E9" w14:textId="77777777" w:rsidR="00551B9E" w:rsidRDefault="00525D78">
      <w:pPr>
        <w:rPr>
          <w:sz w:val="24"/>
          <w:szCs w:val="24"/>
        </w:rPr>
      </w:pPr>
      <w:r>
        <w:rPr>
          <w:b/>
          <w:sz w:val="24"/>
          <w:szCs w:val="24"/>
        </w:rPr>
        <w:t>Course Schedule</w:t>
      </w:r>
    </w:p>
    <w:p w14:paraId="39311785" w14:textId="77777777" w:rsidR="00551B9E" w:rsidRDefault="00551B9E">
      <w:pPr>
        <w:rPr>
          <w:sz w:val="24"/>
          <w:szCs w:val="24"/>
        </w:rPr>
      </w:pPr>
    </w:p>
    <w:tbl>
      <w:tblPr>
        <w:tblStyle w:val="a1"/>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05"/>
        <w:gridCol w:w="3315"/>
        <w:gridCol w:w="3000"/>
      </w:tblGrid>
      <w:tr w:rsidR="00551B9E" w14:paraId="0060F1D2" w14:textId="77777777">
        <w:trPr>
          <w:trHeight w:val="800"/>
        </w:trPr>
        <w:tc>
          <w:tcPr>
            <w:tcW w:w="2805"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14:paraId="2B6013CC" w14:textId="77777777" w:rsidR="00551B9E" w:rsidRDefault="00525D78">
            <w:pPr>
              <w:jc w:val="center"/>
              <w:rPr>
                <w:b/>
                <w:sz w:val="24"/>
                <w:szCs w:val="24"/>
              </w:rPr>
            </w:pPr>
            <w:r>
              <w:rPr>
                <w:b/>
                <w:sz w:val="24"/>
                <w:szCs w:val="24"/>
              </w:rPr>
              <w:t>Week</w:t>
            </w:r>
          </w:p>
        </w:tc>
        <w:tc>
          <w:tcPr>
            <w:tcW w:w="3315" w:type="dxa"/>
            <w:tcBorders>
              <w:top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14:paraId="1FE441B8" w14:textId="77777777" w:rsidR="00551B9E" w:rsidRDefault="00525D78">
            <w:pPr>
              <w:jc w:val="center"/>
              <w:rPr>
                <w:b/>
                <w:sz w:val="24"/>
                <w:szCs w:val="24"/>
              </w:rPr>
            </w:pPr>
            <w:r>
              <w:rPr>
                <w:b/>
                <w:sz w:val="24"/>
                <w:szCs w:val="24"/>
              </w:rPr>
              <w:t>Textbook Reading</w:t>
            </w:r>
          </w:p>
        </w:tc>
        <w:tc>
          <w:tcPr>
            <w:tcW w:w="3000" w:type="dxa"/>
            <w:tcBorders>
              <w:top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p w14:paraId="12B9E3B2" w14:textId="77777777" w:rsidR="00551B9E" w:rsidRDefault="00525D78">
            <w:pPr>
              <w:jc w:val="center"/>
              <w:rPr>
                <w:b/>
                <w:sz w:val="24"/>
                <w:szCs w:val="24"/>
              </w:rPr>
            </w:pPr>
            <w:r>
              <w:rPr>
                <w:b/>
                <w:sz w:val="24"/>
                <w:szCs w:val="24"/>
              </w:rPr>
              <w:t>Quizzes, Exams, and Assignments</w:t>
            </w:r>
          </w:p>
        </w:tc>
      </w:tr>
      <w:tr w:rsidR="00551B9E" w14:paraId="3A13F0B9" w14:textId="77777777">
        <w:trPr>
          <w:trHeight w:val="16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29A3B6" w14:textId="77777777" w:rsidR="00551B9E" w:rsidRDefault="00525D78">
            <w:pPr>
              <w:jc w:val="center"/>
              <w:rPr>
                <w:b/>
                <w:sz w:val="24"/>
                <w:szCs w:val="24"/>
              </w:rPr>
            </w:pPr>
            <w:r>
              <w:rPr>
                <w:b/>
                <w:sz w:val="24"/>
                <w:szCs w:val="24"/>
              </w:rPr>
              <w:t>Week 1</w:t>
            </w:r>
          </w:p>
        </w:tc>
        <w:tc>
          <w:tcPr>
            <w:tcW w:w="3315" w:type="dxa"/>
            <w:tcBorders>
              <w:bottom w:val="single" w:sz="8" w:space="0" w:color="000000"/>
              <w:right w:val="single" w:sz="8" w:space="0" w:color="000000"/>
            </w:tcBorders>
            <w:tcMar>
              <w:top w:w="100" w:type="dxa"/>
              <w:left w:w="100" w:type="dxa"/>
              <w:bottom w:w="100" w:type="dxa"/>
              <w:right w:w="100" w:type="dxa"/>
            </w:tcMar>
          </w:tcPr>
          <w:p w14:paraId="327A4D38" w14:textId="77777777" w:rsidR="00551B9E" w:rsidRDefault="00525D78">
            <w:pPr>
              <w:spacing w:line="240" w:lineRule="auto"/>
              <w:jc w:val="center"/>
              <w:rPr>
                <w:b/>
                <w:sz w:val="24"/>
                <w:szCs w:val="24"/>
              </w:rPr>
            </w:pPr>
            <w:r>
              <w:rPr>
                <w:b/>
                <w:sz w:val="24"/>
                <w:szCs w:val="24"/>
              </w:rPr>
              <w:t>General Principles for</w:t>
            </w:r>
          </w:p>
          <w:p w14:paraId="18F125E1" w14:textId="77777777" w:rsidR="00551B9E" w:rsidRDefault="00525D78">
            <w:pPr>
              <w:spacing w:line="240" w:lineRule="auto"/>
              <w:jc w:val="center"/>
              <w:rPr>
                <w:b/>
                <w:sz w:val="24"/>
                <w:szCs w:val="24"/>
              </w:rPr>
            </w:pPr>
            <w:r>
              <w:rPr>
                <w:b/>
                <w:sz w:val="24"/>
                <w:szCs w:val="24"/>
              </w:rPr>
              <w:t>Advanced</w:t>
            </w:r>
          </w:p>
          <w:p w14:paraId="7646D59E" w14:textId="77777777" w:rsidR="00551B9E" w:rsidRDefault="00525D78">
            <w:pPr>
              <w:spacing w:line="240" w:lineRule="auto"/>
              <w:jc w:val="center"/>
              <w:rPr>
                <w:b/>
                <w:sz w:val="24"/>
                <w:szCs w:val="24"/>
              </w:rPr>
            </w:pPr>
            <w:r>
              <w:rPr>
                <w:b/>
                <w:sz w:val="24"/>
                <w:szCs w:val="24"/>
              </w:rPr>
              <w:t>Pharmacology</w:t>
            </w:r>
          </w:p>
          <w:p w14:paraId="167E0709" w14:textId="77777777" w:rsidR="00551B9E" w:rsidRDefault="00525D78">
            <w:pPr>
              <w:spacing w:line="240" w:lineRule="auto"/>
              <w:jc w:val="center"/>
              <w:rPr>
                <w:sz w:val="24"/>
                <w:szCs w:val="24"/>
              </w:rPr>
            </w:pPr>
            <w:r>
              <w:rPr>
                <w:sz w:val="24"/>
                <w:szCs w:val="24"/>
              </w:rPr>
              <w:t xml:space="preserve">Introduction, Drug use process, medication errors, </w:t>
            </w:r>
          </w:p>
          <w:p w14:paraId="7BE0A8D3" w14:textId="77777777" w:rsidR="00551B9E" w:rsidRDefault="00525D78">
            <w:pPr>
              <w:spacing w:line="240" w:lineRule="auto"/>
              <w:jc w:val="center"/>
              <w:rPr>
                <w:sz w:val="24"/>
                <w:szCs w:val="24"/>
              </w:rPr>
            </w:pPr>
            <w:r>
              <w:rPr>
                <w:sz w:val="24"/>
                <w:szCs w:val="24"/>
              </w:rPr>
              <w:t>(chapter 1)</w:t>
            </w:r>
          </w:p>
        </w:tc>
        <w:tc>
          <w:tcPr>
            <w:tcW w:w="3000" w:type="dxa"/>
            <w:tcBorders>
              <w:bottom w:val="single" w:sz="8" w:space="0" w:color="000000"/>
              <w:right w:val="single" w:sz="8" w:space="0" w:color="000000"/>
            </w:tcBorders>
            <w:tcMar>
              <w:top w:w="100" w:type="dxa"/>
              <w:left w:w="100" w:type="dxa"/>
              <w:bottom w:w="100" w:type="dxa"/>
              <w:right w:w="100" w:type="dxa"/>
            </w:tcMar>
          </w:tcPr>
          <w:p w14:paraId="74B9AE92" w14:textId="77777777" w:rsidR="00551B9E" w:rsidRDefault="00525D78">
            <w:pPr>
              <w:spacing w:line="240" w:lineRule="auto"/>
              <w:rPr>
                <w:sz w:val="24"/>
                <w:szCs w:val="24"/>
                <w:highlight w:val="yellow"/>
              </w:rPr>
            </w:pPr>
            <w:r>
              <w:rPr>
                <w:sz w:val="24"/>
                <w:szCs w:val="24"/>
                <w:highlight w:val="yellow"/>
              </w:rPr>
              <w:t>Introduction Video &amp;</w:t>
            </w:r>
          </w:p>
          <w:p w14:paraId="126B0410" w14:textId="77777777" w:rsidR="00551B9E" w:rsidRDefault="00525D78">
            <w:pPr>
              <w:spacing w:line="240" w:lineRule="auto"/>
              <w:rPr>
                <w:sz w:val="24"/>
                <w:szCs w:val="24"/>
                <w:highlight w:val="yellow"/>
              </w:rPr>
            </w:pPr>
            <w:r>
              <w:rPr>
                <w:sz w:val="24"/>
                <w:szCs w:val="24"/>
                <w:highlight w:val="yellow"/>
              </w:rPr>
              <w:t>Pharmacology Orientation</w:t>
            </w:r>
          </w:p>
          <w:p w14:paraId="2E879861" w14:textId="77777777" w:rsidR="00551B9E" w:rsidRDefault="00525D78">
            <w:pPr>
              <w:spacing w:line="240" w:lineRule="auto"/>
              <w:rPr>
                <w:sz w:val="24"/>
                <w:szCs w:val="24"/>
                <w:highlight w:val="yellow"/>
              </w:rPr>
            </w:pPr>
            <w:r>
              <w:rPr>
                <w:sz w:val="24"/>
                <w:szCs w:val="24"/>
                <w:highlight w:val="yellow"/>
              </w:rPr>
              <w:t>(Approx. 15 minutes)</w:t>
            </w:r>
          </w:p>
          <w:p w14:paraId="22ED8E6B" w14:textId="77777777" w:rsidR="00551B9E" w:rsidRDefault="00551B9E">
            <w:pPr>
              <w:spacing w:line="240" w:lineRule="auto"/>
              <w:rPr>
                <w:sz w:val="24"/>
                <w:szCs w:val="24"/>
              </w:rPr>
            </w:pPr>
          </w:p>
          <w:p w14:paraId="0E7D55CC" w14:textId="77777777" w:rsidR="00551B9E" w:rsidRDefault="00551B9E">
            <w:pPr>
              <w:spacing w:line="240" w:lineRule="auto"/>
              <w:rPr>
                <w:sz w:val="24"/>
                <w:szCs w:val="24"/>
              </w:rPr>
            </w:pPr>
          </w:p>
          <w:p w14:paraId="79512C0D" w14:textId="77777777" w:rsidR="00551B9E" w:rsidRDefault="00525D78">
            <w:pPr>
              <w:spacing w:line="240" w:lineRule="auto"/>
              <w:rPr>
                <w:sz w:val="24"/>
                <w:szCs w:val="24"/>
              </w:rPr>
            </w:pPr>
            <w:r>
              <w:rPr>
                <w:sz w:val="24"/>
                <w:szCs w:val="24"/>
              </w:rPr>
              <w:t>Online Discussion #1:  medication errors</w:t>
            </w:r>
          </w:p>
        </w:tc>
      </w:tr>
      <w:tr w:rsidR="00551B9E" w14:paraId="1D56378C" w14:textId="77777777">
        <w:trPr>
          <w:trHeight w:val="110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06C8BE" w14:textId="77777777" w:rsidR="00551B9E" w:rsidRDefault="00525D78">
            <w:pPr>
              <w:jc w:val="center"/>
              <w:rPr>
                <w:b/>
                <w:sz w:val="24"/>
                <w:szCs w:val="24"/>
              </w:rPr>
            </w:pPr>
            <w:r>
              <w:rPr>
                <w:b/>
                <w:sz w:val="24"/>
                <w:szCs w:val="24"/>
              </w:rPr>
              <w:t>Week 2</w:t>
            </w:r>
          </w:p>
        </w:tc>
        <w:tc>
          <w:tcPr>
            <w:tcW w:w="3315" w:type="dxa"/>
            <w:tcBorders>
              <w:bottom w:val="single" w:sz="8" w:space="0" w:color="000000"/>
              <w:right w:val="single" w:sz="8" w:space="0" w:color="000000"/>
            </w:tcBorders>
            <w:tcMar>
              <w:top w:w="100" w:type="dxa"/>
              <w:left w:w="100" w:type="dxa"/>
              <w:bottom w:w="100" w:type="dxa"/>
              <w:right w:w="100" w:type="dxa"/>
            </w:tcMar>
          </w:tcPr>
          <w:p w14:paraId="614FEB33" w14:textId="77777777" w:rsidR="00551B9E" w:rsidRDefault="00525D78">
            <w:pPr>
              <w:spacing w:line="240" w:lineRule="auto"/>
              <w:jc w:val="center"/>
              <w:rPr>
                <w:b/>
                <w:sz w:val="24"/>
                <w:szCs w:val="24"/>
              </w:rPr>
            </w:pPr>
            <w:r>
              <w:rPr>
                <w:b/>
                <w:sz w:val="24"/>
                <w:szCs w:val="24"/>
              </w:rPr>
              <w:t>General Principles for</w:t>
            </w:r>
          </w:p>
          <w:p w14:paraId="51FEFCFC" w14:textId="77777777" w:rsidR="00551B9E" w:rsidRDefault="00525D78">
            <w:pPr>
              <w:spacing w:line="240" w:lineRule="auto"/>
              <w:jc w:val="center"/>
              <w:rPr>
                <w:b/>
                <w:sz w:val="24"/>
                <w:szCs w:val="24"/>
              </w:rPr>
            </w:pPr>
            <w:r>
              <w:rPr>
                <w:b/>
                <w:sz w:val="24"/>
                <w:szCs w:val="24"/>
              </w:rPr>
              <w:t>Advanced</w:t>
            </w:r>
          </w:p>
          <w:p w14:paraId="3E3C3A3F" w14:textId="77777777" w:rsidR="00551B9E" w:rsidRDefault="00525D78">
            <w:pPr>
              <w:spacing w:line="240" w:lineRule="auto"/>
              <w:jc w:val="center"/>
              <w:rPr>
                <w:b/>
                <w:sz w:val="24"/>
                <w:szCs w:val="24"/>
              </w:rPr>
            </w:pPr>
            <w:r>
              <w:rPr>
                <w:b/>
                <w:sz w:val="24"/>
                <w:szCs w:val="24"/>
              </w:rPr>
              <w:t>Pharmacology</w:t>
            </w:r>
          </w:p>
          <w:p w14:paraId="27934F8A" w14:textId="77777777" w:rsidR="00551B9E" w:rsidRDefault="00525D78">
            <w:pPr>
              <w:spacing w:line="240" w:lineRule="auto"/>
              <w:jc w:val="center"/>
              <w:rPr>
                <w:sz w:val="24"/>
                <w:szCs w:val="24"/>
              </w:rPr>
            </w:pPr>
            <w:r>
              <w:rPr>
                <w:sz w:val="24"/>
                <w:szCs w:val="24"/>
              </w:rPr>
              <w:t>Pharmacodynamics, pharmacokinetics</w:t>
            </w:r>
          </w:p>
          <w:p w14:paraId="595F3401" w14:textId="77777777" w:rsidR="00551B9E" w:rsidRDefault="00525D78">
            <w:pPr>
              <w:spacing w:line="240" w:lineRule="auto"/>
              <w:jc w:val="center"/>
              <w:rPr>
                <w:sz w:val="24"/>
                <w:szCs w:val="24"/>
              </w:rPr>
            </w:pPr>
            <w:r>
              <w:rPr>
                <w:sz w:val="24"/>
                <w:szCs w:val="24"/>
              </w:rPr>
              <w:t>(chapter 1)</w:t>
            </w:r>
          </w:p>
        </w:tc>
        <w:tc>
          <w:tcPr>
            <w:tcW w:w="3000" w:type="dxa"/>
            <w:tcBorders>
              <w:bottom w:val="single" w:sz="8" w:space="0" w:color="000000"/>
              <w:right w:val="single" w:sz="8" w:space="0" w:color="000000"/>
            </w:tcBorders>
            <w:tcMar>
              <w:top w:w="100" w:type="dxa"/>
              <w:left w:w="100" w:type="dxa"/>
              <w:bottom w:w="100" w:type="dxa"/>
              <w:right w:w="100" w:type="dxa"/>
            </w:tcMar>
          </w:tcPr>
          <w:p w14:paraId="345AE028" w14:textId="77777777" w:rsidR="00551B9E" w:rsidRDefault="00551B9E">
            <w:pPr>
              <w:spacing w:line="240" w:lineRule="auto"/>
              <w:rPr>
                <w:sz w:val="24"/>
                <w:szCs w:val="24"/>
              </w:rPr>
            </w:pPr>
          </w:p>
        </w:tc>
      </w:tr>
      <w:tr w:rsidR="00551B9E" w14:paraId="6EB5C3BB" w14:textId="77777777">
        <w:trPr>
          <w:trHeight w:val="162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9DC79C" w14:textId="77777777" w:rsidR="00551B9E" w:rsidRDefault="00525D78">
            <w:pPr>
              <w:jc w:val="center"/>
              <w:rPr>
                <w:b/>
                <w:sz w:val="24"/>
                <w:szCs w:val="24"/>
              </w:rPr>
            </w:pPr>
            <w:r>
              <w:rPr>
                <w:b/>
                <w:sz w:val="24"/>
                <w:szCs w:val="24"/>
              </w:rPr>
              <w:t>Week 3</w:t>
            </w:r>
          </w:p>
        </w:tc>
        <w:tc>
          <w:tcPr>
            <w:tcW w:w="3315" w:type="dxa"/>
            <w:tcBorders>
              <w:bottom w:val="single" w:sz="8" w:space="0" w:color="000000"/>
              <w:right w:val="single" w:sz="8" w:space="0" w:color="000000"/>
            </w:tcBorders>
            <w:tcMar>
              <w:top w:w="100" w:type="dxa"/>
              <w:left w:w="100" w:type="dxa"/>
              <w:bottom w:w="100" w:type="dxa"/>
              <w:right w:w="100" w:type="dxa"/>
            </w:tcMar>
          </w:tcPr>
          <w:p w14:paraId="32FF65AB" w14:textId="77777777" w:rsidR="00551B9E" w:rsidRDefault="00525D78">
            <w:pPr>
              <w:spacing w:line="240" w:lineRule="auto"/>
              <w:jc w:val="center"/>
              <w:rPr>
                <w:b/>
                <w:sz w:val="24"/>
                <w:szCs w:val="24"/>
              </w:rPr>
            </w:pPr>
            <w:r>
              <w:rPr>
                <w:b/>
                <w:sz w:val="24"/>
                <w:szCs w:val="24"/>
              </w:rPr>
              <w:t>Population Specific</w:t>
            </w:r>
          </w:p>
          <w:p w14:paraId="0AEC1B3B" w14:textId="77777777" w:rsidR="00551B9E" w:rsidRDefault="00525D78">
            <w:pPr>
              <w:spacing w:line="240" w:lineRule="auto"/>
              <w:jc w:val="center"/>
              <w:rPr>
                <w:b/>
                <w:sz w:val="24"/>
                <w:szCs w:val="24"/>
              </w:rPr>
            </w:pPr>
            <w:r>
              <w:rPr>
                <w:b/>
                <w:sz w:val="24"/>
                <w:szCs w:val="24"/>
              </w:rPr>
              <w:t>Pharmacotherapeutic Issues</w:t>
            </w:r>
          </w:p>
          <w:p w14:paraId="1EDD4C33" w14:textId="77777777" w:rsidR="00551B9E" w:rsidRDefault="00525D78">
            <w:pPr>
              <w:spacing w:line="240" w:lineRule="auto"/>
              <w:jc w:val="center"/>
              <w:rPr>
                <w:sz w:val="24"/>
                <w:szCs w:val="24"/>
              </w:rPr>
            </w:pPr>
            <w:r>
              <w:rPr>
                <w:sz w:val="24"/>
                <w:szCs w:val="24"/>
              </w:rPr>
              <w:t>Pregnancy, lactation, pediatrics</w:t>
            </w:r>
          </w:p>
          <w:p w14:paraId="2AC108FC" w14:textId="77777777" w:rsidR="00551B9E" w:rsidRDefault="00525D78">
            <w:pPr>
              <w:spacing w:line="240" w:lineRule="auto"/>
              <w:jc w:val="center"/>
              <w:rPr>
                <w:sz w:val="24"/>
                <w:szCs w:val="24"/>
              </w:rPr>
            </w:pPr>
            <w:r>
              <w:rPr>
                <w:sz w:val="24"/>
                <w:szCs w:val="24"/>
              </w:rPr>
              <w:t>(Chapters 2, 3)</w:t>
            </w:r>
          </w:p>
        </w:tc>
        <w:tc>
          <w:tcPr>
            <w:tcW w:w="3000" w:type="dxa"/>
            <w:tcBorders>
              <w:bottom w:val="single" w:sz="8" w:space="0" w:color="000000"/>
              <w:right w:val="single" w:sz="8" w:space="0" w:color="000000"/>
            </w:tcBorders>
            <w:tcMar>
              <w:top w:w="100" w:type="dxa"/>
              <w:left w:w="100" w:type="dxa"/>
              <w:bottom w:w="100" w:type="dxa"/>
              <w:right w:w="100" w:type="dxa"/>
            </w:tcMar>
          </w:tcPr>
          <w:p w14:paraId="4A8277D3" w14:textId="77777777" w:rsidR="00551B9E" w:rsidRDefault="00525D78">
            <w:pPr>
              <w:spacing w:line="240" w:lineRule="auto"/>
              <w:rPr>
                <w:sz w:val="24"/>
                <w:szCs w:val="24"/>
              </w:rPr>
            </w:pPr>
            <w:r>
              <w:rPr>
                <w:sz w:val="24"/>
                <w:szCs w:val="24"/>
              </w:rPr>
              <w:t>Quiz #1</w:t>
            </w:r>
          </w:p>
          <w:p w14:paraId="0A3BB00C" w14:textId="77777777" w:rsidR="00551B9E" w:rsidRDefault="00551B9E">
            <w:pPr>
              <w:spacing w:line="240" w:lineRule="auto"/>
              <w:rPr>
                <w:sz w:val="24"/>
                <w:szCs w:val="24"/>
              </w:rPr>
            </w:pPr>
          </w:p>
          <w:p w14:paraId="2EDD8065" w14:textId="77777777" w:rsidR="00551B9E" w:rsidRDefault="00525D78">
            <w:pPr>
              <w:spacing w:line="240" w:lineRule="auto"/>
              <w:rPr>
                <w:sz w:val="24"/>
                <w:szCs w:val="24"/>
              </w:rPr>
            </w:pPr>
            <w:r>
              <w:rPr>
                <w:sz w:val="24"/>
                <w:szCs w:val="24"/>
              </w:rPr>
              <w:t>Online Discussion #2:  Antimicrobial considerations in neonatal and pediatric acute care</w:t>
            </w:r>
          </w:p>
          <w:p w14:paraId="029379D6" w14:textId="77777777" w:rsidR="00551B9E" w:rsidRDefault="00525D78">
            <w:pPr>
              <w:spacing w:line="240" w:lineRule="auto"/>
              <w:rPr>
                <w:sz w:val="24"/>
                <w:szCs w:val="24"/>
              </w:rPr>
            </w:pPr>
            <w:r>
              <w:rPr>
                <w:sz w:val="24"/>
                <w:szCs w:val="24"/>
              </w:rPr>
              <w:t xml:space="preserve">  </w:t>
            </w:r>
          </w:p>
        </w:tc>
      </w:tr>
      <w:tr w:rsidR="00551B9E" w14:paraId="0B5CDFBA" w14:textId="77777777">
        <w:trPr>
          <w:trHeight w:val="140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22D798" w14:textId="77777777" w:rsidR="00551B9E" w:rsidRDefault="00525D78">
            <w:pPr>
              <w:jc w:val="center"/>
              <w:rPr>
                <w:b/>
                <w:sz w:val="24"/>
                <w:szCs w:val="24"/>
              </w:rPr>
            </w:pPr>
            <w:r>
              <w:rPr>
                <w:b/>
                <w:sz w:val="24"/>
                <w:szCs w:val="24"/>
              </w:rPr>
              <w:t>Week 4</w:t>
            </w:r>
          </w:p>
        </w:tc>
        <w:tc>
          <w:tcPr>
            <w:tcW w:w="3315" w:type="dxa"/>
            <w:tcBorders>
              <w:bottom w:val="single" w:sz="8" w:space="0" w:color="000000"/>
              <w:right w:val="single" w:sz="8" w:space="0" w:color="000000"/>
            </w:tcBorders>
            <w:tcMar>
              <w:top w:w="100" w:type="dxa"/>
              <w:left w:w="100" w:type="dxa"/>
              <w:bottom w:w="100" w:type="dxa"/>
              <w:right w:w="100" w:type="dxa"/>
            </w:tcMar>
          </w:tcPr>
          <w:p w14:paraId="29B5B9F6" w14:textId="77777777" w:rsidR="00551B9E" w:rsidRDefault="00525D78">
            <w:pPr>
              <w:spacing w:line="240" w:lineRule="auto"/>
              <w:jc w:val="center"/>
              <w:rPr>
                <w:b/>
                <w:sz w:val="24"/>
                <w:szCs w:val="24"/>
              </w:rPr>
            </w:pPr>
            <w:r>
              <w:rPr>
                <w:b/>
                <w:sz w:val="24"/>
                <w:szCs w:val="24"/>
              </w:rPr>
              <w:t>Population Specific</w:t>
            </w:r>
          </w:p>
          <w:p w14:paraId="3BABE0BE" w14:textId="77777777" w:rsidR="00551B9E" w:rsidRDefault="00525D78">
            <w:pPr>
              <w:spacing w:line="240" w:lineRule="auto"/>
              <w:jc w:val="center"/>
              <w:rPr>
                <w:b/>
                <w:sz w:val="24"/>
                <w:szCs w:val="24"/>
              </w:rPr>
            </w:pPr>
            <w:r>
              <w:rPr>
                <w:b/>
                <w:sz w:val="24"/>
                <w:szCs w:val="24"/>
              </w:rPr>
              <w:t>Pharmacotherapeutic Issues</w:t>
            </w:r>
          </w:p>
          <w:p w14:paraId="4BD9B2B6" w14:textId="77777777" w:rsidR="00551B9E" w:rsidRDefault="00525D78">
            <w:pPr>
              <w:spacing w:line="240" w:lineRule="auto"/>
              <w:jc w:val="center"/>
              <w:rPr>
                <w:sz w:val="24"/>
                <w:szCs w:val="24"/>
              </w:rPr>
            </w:pPr>
            <w:r>
              <w:rPr>
                <w:sz w:val="24"/>
                <w:szCs w:val="24"/>
              </w:rPr>
              <w:t>Geriatrics,Pediatrics, critically ill, renal failure, malnutrition;</w:t>
            </w:r>
          </w:p>
          <w:p w14:paraId="79A9DA36" w14:textId="77777777" w:rsidR="00551B9E" w:rsidRDefault="00525D78">
            <w:pPr>
              <w:spacing w:line="240" w:lineRule="auto"/>
              <w:jc w:val="center"/>
              <w:rPr>
                <w:sz w:val="24"/>
                <w:szCs w:val="24"/>
              </w:rPr>
            </w:pPr>
            <w:r>
              <w:rPr>
                <w:sz w:val="24"/>
                <w:szCs w:val="24"/>
              </w:rPr>
              <w:t>Pharmacogenetics</w:t>
            </w:r>
          </w:p>
          <w:p w14:paraId="0425519E" w14:textId="77777777" w:rsidR="00551B9E" w:rsidRDefault="00525D78">
            <w:pPr>
              <w:spacing w:line="240" w:lineRule="auto"/>
              <w:jc w:val="center"/>
              <w:rPr>
                <w:sz w:val="24"/>
                <w:szCs w:val="24"/>
              </w:rPr>
            </w:pPr>
            <w:r>
              <w:rPr>
                <w:sz w:val="24"/>
                <w:szCs w:val="24"/>
              </w:rPr>
              <w:t>(Chapters 2, 3)</w:t>
            </w:r>
          </w:p>
        </w:tc>
        <w:tc>
          <w:tcPr>
            <w:tcW w:w="3000" w:type="dxa"/>
            <w:tcBorders>
              <w:bottom w:val="single" w:sz="8" w:space="0" w:color="000000"/>
              <w:right w:val="single" w:sz="8" w:space="0" w:color="000000"/>
            </w:tcBorders>
            <w:tcMar>
              <w:top w:w="100" w:type="dxa"/>
              <w:left w:w="100" w:type="dxa"/>
              <w:bottom w:w="100" w:type="dxa"/>
              <w:right w:w="100" w:type="dxa"/>
            </w:tcMar>
          </w:tcPr>
          <w:p w14:paraId="26B8C196" w14:textId="028A28D7" w:rsidR="00551B9E" w:rsidRDefault="00525D78">
            <w:pPr>
              <w:spacing w:line="240" w:lineRule="auto"/>
              <w:rPr>
                <w:sz w:val="24"/>
                <w:szCs w:val="24"/>
              </w:rPr>
            </w:pPr>
            <w:r>
              <w:rPr>
                <w:sz w:val="24"/>
                <w:szCs w:val="24"/>
                <w:highlight w:val="yellow"/>
              </w:rPr>
              <w:t>- Shadow Health DCE: GAS Pharyngitis</w:t>
            </w:r>
            <w:r w:rsidR="00E87C69">
              <w:rPr>
                <w:sz w:val="24"/>
                <w:szCs w:val="24"/>
                <w:highlight w:val="yellow"/>
              </w:rPr>
              <w:t>:</w:t>
            </w:r>
            <w:r>
              <w:rPr>
                <w:sz w:val="24"/>
                <w:szCs w:val="24"/>
                <w:highlight w:val="yellow"/>
              </w:rPr>
              <w:t xml:space="preserve"> Sophia Haddad</w:t>
            </w:r>
            <w:r>
              <w:rPr>
                <w:sz w:val="24"/>
                <w:szCs w:val="24"/>
              </w:rPr>
              <w:t xml:space="preserve"> </w:t>
            </w:r>
          </w:p>
          <w:p w14:paraId="18E77142" w14:textId="77777777" w:rsidR="00551B9E" w:rsidRDefault="00551B9E">
            <w:pPr>
              <w:spacing w:line="240" w:lineRule="auto"/>
              <w:rPr>
                <w:sz w:val="24"/>
                <w:szCs w:val="24"/>
              </w:rPr>
            </w:pPr>
          </w:p>
          <w:p w14:paraId="01F0BBAF" w14:textId="77777777" w:rsidR="00551B9E" w:rsidRDefault="00525D78">
            <w:pPr>
              <w:spacing w:line="240" w:lineRule="auto"/>
              <w:rPr>
                <w:sz w:val="24"/>
                <w:szCs w:val="24"/>
              </w:rPr>
            </w:pPr>
            <w:r>
              <w:rPr>
                <w:sz w:val="24"/>
                <w:szCs w:val="24"/>
              </w:rPr>
              <w:t>Online Discussion #3:  Safe prescribing for the older adult</w:t>
            </w:r>
          </w:p>
        </w:tc>
      </w:tr>
      <w:tr w:rsidR="00551B9E" w14:paraId="63F83496" w14:textId="77777777">
        <w:trPr>
          <w:trHeight w:val="140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FF8A10" w14:textId="77777777" w:rsidR="00551B9E" w:rsidRDefault="00525D78">
            <w:pPr>
              <w:jc w:val="center"/>
              <w:rPr>
                <w:b/>
                <w:sz w:val="24"/>
                <w:szCs w:val="24"/>
              </w:rPr>
            </w:pPr>
            <w:r>
              <w:rPr>
                <w:b/>
                <w:sz w:val="24"/>
                <w:szCs w:val="24"/>
              </w:rPr>
              <w:lastRenderedPageBreak/>
              <w:t>Week 5</w:t>
            </w:r>
          </w:p>
        </w:tc>
        <w:tc>
          <w:tcPr>
            <w:tcW w:w="3315" w:type="dxa"/>
            <w:tcBorders>
              <w:bottom w:val="single" w:sz="8" w:space="0" w:color="000000"/>
              <w:right w:val="single" w:sz="8" w:space="0" w:color="000000"/>
            </w:tcBorders>
            <w:tcMar>
              <w:top w:w="100" w:type="dxa"/>
              <w:left w:w="100" w:type="dxa"/>
              <w:bottom w:w="100" w:type="dxa"/>
              <w:right w:w="100" w:type="dxa"/>
            </w:tcMar>
          </w:tcPr>
          <w:p w14:paraId="5A6047B7" w14:textId="77777777" w:rsidR="00551B9E" w:rsidRDefault="00525D78">
            <w:pPr>
              <w:spacing w:line="240" w:lineRule="auto"/>
              <w:jc w:val="center"/>
              <w:rPr>
                <w:b/>
                <w:sz w:val="24"/>
                <w:szCs w:val="24"/>
              </w:rPr>
            </w:pPr>
            <w:r>
              <w:rPr>
                <w:b/>
                <w:sz w:val="24"/>
                <w:szCs w:val="24"/>
              </w:rPr>
              <w:t>Infectious Diseases</w:t>
            </w:r>
          </w:p>
          <w:p w14:paraId="3AAC261A" w14:textId="77777777" w:rsidR="00551B9E" w:rsidRDefault="00525D78">
            <w:pPr>
              <w:spacing w:line="240" w:lineRule="auto"/>
              <w:jc w:val="center"/>
              <w:rPr>
                <w:sz w:val="24"/>
                <w:szCs w:val="24"/>
              </w:rPr>
            </w:pPr>
            <w:r>
              <w:rPr>
                <w:sz w:val="24"/>
                <w:szCs w:val="24"/>
              </w:rPr>
              <w:t>Advanced pharmacology &amp; therapeutics of antimicrobials</w:t>
            </w:r>
          </w:p>
          <w:p w14:paraId="793E9898" w14:textId="77777777" w:rsidR="00551B9E" w:rsidRDefault="00525D78">
            <w:pPr>
              <w:spacing w:line="240" w:lineRule="auto"/>
              <w:jc w:val="center"/>
              <w:rPr>
                <w:sz w:val="24"/>
                <w:szCs w:val="24"/>
              </w:rPr>
            </w:pPr>
            <w:r>
              <w:rPr>
                <w:sz w:val="24"/>
                <w:szCs w:val="24"/>
              </w:rPr>
              <w:t>(Chapter 69, 71)</w:t>
            </w:r>
          </w:p>
        </w:tc>
        <w:tc>
          <w:tcPr>
            <w:tcW w:w="3000" w:type="dxa"/>
            <w:tcBorders>
              <w:bottom w:val="single" w:sz="8" w:space="0" w:color="000000"/>
              <w:right w:val="single" w:sz="8" w:space="0" w:color="000000"/>
            </w:tcBorders>
            <w:tcMar>
              <w:top w:w="100" w:type="dxa"/>
              <w:left w:w="100" w:type="dxa"/>
              <w:bottom w:w="100" w:type="dxa"/>
              <w:right w:w="100" w:type="dxa"/>
            </w:tcMar>
          </w:tcPr>
          <w:p w14:paraId="717107A9" w14:textId="0658566E" w:rsidR="00551B9E" w:rsidRDefault="00E87C69">
            <w:pPr>
              <w:spacing w:line="240" w:lineRule="auto"/>
              <w:rPr>
                <w:sz w:val="24"/>
                <w:szCs w:val="24"/>
                <w:highlight w:val="yellow"/>
              </w:rPr>
            </w:pPr>
            <w:r>
              <w:rPr>
                <w:sz w:val="24"/>
                <w:szCs w:val="24"/>
                <w:highlight w:val="yellow"/>
              </w:rPr>
              <w:t>-</w:t>
            </w:r>
            <w:r w:rsidR="00525D78">
              <w:rPr>
                <w:sz w:val="24"/>
                <w:szCs w:val="24"/>
                <w:highlight w:val="yellow"/>
              </w:rPr>
              <w:t>Shadow Health DCE: UTI with Antibiotic Hypersensitivity</w:t>
            </w:r>
            <w:r>
              <w:rPr>
                <w:sz w:val="24"/>
                <w:szCs w:val="24"/>
                <w:highlight w:val="yellow"/>
              </w:rPr>
              <w:t>:</w:t>
            </w:r>
            <w:r w:rsidR="00525D78">
              <w:rPr>
                <w:sz w:val="24"/>
                <w:szCs w:val="24"/>
                <w:highlight w:val="yellow"/>
              </w:rPr>
              <w:t xml:space="preserve"> Makayla Henderson</w:t>
            </w:r>
          </w:p>
          <w:p w14:paraId="320AB795" w14:textId="77777777" w:rsidR="00551B9E" w:rsidRDefault="00551B9E">
            <w:pPr>
              <w:spacing w:line="240" w:lineRule="auto"/>
              <w:rPr>
                <w:sz w:val="24"/>
                <w:szCs w:val="24"/>
              </w:rPr>
            </w:pPr>
          </w:p>
          <w:p w14:paraId="183FD5C2" w14:textId="05F87D66" w:rsidR="00DB5F9A" w:rsidRDefault="00E87C69">
            <w:pPr>
              <w:spacing w:line="240" w:lineRule="auto"/>
              <w:rPr>
                <w:sz w:val="24"/>
                <w:szCs w:val="24"/>
              </w:rPr>
            </w:pPr>
            <w:r>
              <w:rPr>
                <w:sz w:val="24"/>
                <w:szCs w:val="24"/>
                <w:highlight w:val="yellow"/>
              </w:rPr>
              <w:t>-</w:t>
            </w:r>
            <w:r w:rsidR="00DB5F9A" w:rsidRPr="00DB5F9A">
              <w:rPr>
                <w:sz w:val="24"/>
                <w:szCs w:val="24"/>
                <w:highlight w:val="yellow"/>
              </w:rPr>
              <w:t>Shadow Health Anti-infectives Concept Lab</w:t>
            </w:r>
          </w:p>
        </w:tc>
      </w:tr>
      <w:tr w:rsidR="00551B9E" w14:paraId="0C759B6E" w14:textId="77777777">
        <w:trPr>
          <w:trHeight w:val="106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0658C6" w14:textId="77777777" w:rsidR="00551B9E" w:rsidRDefault="00525D78">
            <w:pPr>
              <w:jc w:val="center"/>
              <w:rPr>
                <w:b/>
                <w:sz w:val="24"/>
                <w:szCs w:val="24"/>
              </w:rPr>
            </w:pPr>
            <w:r>
              <w:rPr>
                <w:b/>
                <w:sz w:val="24"/>
                <w:szCs w:val="24"/>
              </w:rPr>
              <w:t>Week 6</w:t>
            </w:r>
          </w:p>
        </w:tc>
        <w:tc>
          <w:tcPr>
            <w:tcW w:w="3315" w:type="dxa"/>
            <w:tcBorders>
              <w:bottom w:val="single" w:sz="8" w:space="0" w:color="000000"/>
              <w:right w:val="single" w:sz="8" w:space="0" w:color="000000"/>
            </w:tcBorders>
            <w:tcMar>
              <w:top w:w="100" w:type="dxa"/>
              <w:left w:w="100" w:type="dxa"/>
              <w:bottom w:w="100" w:type="dxa"/>
              <w:right w:w="100" w:type="dxa"/>
            </w:tcMar>
          </w:tcPr>
          <w:p w14:paraId="42888E8E" w14:textId="77777777" w:rsidR="00551B9E" w:rsidRDefault="00525D78">
            <w:pPr>
              <w:spacing w:line="240" w:lineRule="auto"/>
              <w:jc w:val="center"/>
              <w:rPr>
                <w:b/>
                <w:sz w:val="24"/>
                <w:szCs w:val="24"/>
              </w:rPr>
            </w:pPr>
            <w:r>
              <w:rPr>
                <w:b/>
                <w:sz w:val="24"/>
                <w:szCs w:val="24"/>
              </w:rPr>
              <w:t>Infectious Diseases</w:t>
            </w:r>
          </w:p>
          <w:p w14:paraId="0BD1A346" w14:textId="77777777" w:rsidR="00551B9E" w:rsidRDefault="00525D78">
            <w:pPr>
              <w:spacing w:line="240" w:lineRule="auto"/>
              <w:jc w:val="center"/>
              <w:rPr>
                <w:sz w:val="24"/>
                <w:szCs w:val="24"/>
              </w:rPr>
            </w:pPr>
            <w:r>
              <w:rPr>
                <w:sz w:val="24"/>
                <w:szCs w:val="24"/>
              </w:rPr>
              <w:t xml:space="preserve">Management of Pneumonia </w:t>
            </w:r>
          </w:p>
          <w:p w14:paraId="04716510" w14:textId="77777777" w:rsidR="00551B9E" w:rsidRDefault="00525D78">
            <w:pPr>
              <w:spacing w:line="240" w:lineRule="auto"/>
              <w:jc w:val="center"/>
              <w:rPr>
                <w:sz w:val="24"/>
                <w:szCs w:val="24"/>
              </w:rPr>
            </w:pPr>
            <w:r>
              <w:rPr>
                <w:sz w:val="24"/>
                <w:szCs w:val="24"/>
              </w:rPr>
              <w:t>(Chapter 69, 71)</w:t>
            </w:r>
          </w:p>
        </w:tc>
        <w:tc>
          <w:tcPr>
            <w:tcW w:w="3000" w:type="dxa"/>
            <w:tcBorders>
              <w:bottom w:val="single" w:sz="8" w:space="0" w:color="000000"/>
              <w:right w:val="single" w:sz="8" w:space="0" w:color="000000"/>
            </w:tcBorders>
            <w:tcMar>
              <w:top w:w="100" w:type="dxa"/>
              <w:left w:w="100" w:type="dxa"/>
              <w:bottom w:w="100" w:type="dxa"/>
              <w:right w:w="100" w:type="dxa"/>
            </w:tcMar>
          </w:tcPr>
          <w:p w14:paraId="3C39B22F" w14:textId="1D749916" w:rsidR="00551B9E" w:rsidRDefault="00E87C69" w:rsidP="00E87C69">
            <w:pPr>
              <w:spacing w:line="240" w:lineRule="auto"/>
              <w:rPr>
                <w:sz w:val="24"/>
                <w:szCs w:val="24"/>
                <w:highlight w:val="yellow"/>
              </w:rPr>
            </w:pPr>
            <w:r>
              <w:rPr>
                <w:sz w:val="24"/>
                <w:szCs w:val="24"/>
                <w:highlight w:val="yellow"/>
              </w:rPr>
              <w:t>-</w:t>
            </w:r>
            <w:r w:rsidR="00525D78">
              <w:rPr>
                <w:sz w:val="24"/>
                <w:szCs w:val="24"/>
                <w:highlight w:val="yellow"/>
              </w:rPr>
              <w:t>Shadow Health DCE: CAP</w:t>
            </w:r>
            <w:r>
              <w:rPr>
                <w:sz w:val="24"/>
                <w:szCs w:val="24"/>
                <w:highlight w:val="yellow"/>
              </w:rPr>
              <w:t xml:space="preserve">: </w:t>
            </w:r>
            <w:r w:rsidR="00525D78">
              <w:rPr>
                <w:sz w:val="24"/>
                <w:szCs w:val="24"/>
                <w:highlight w:val="yellow"/>
              </w:rPr>
              <w:t>Anita Douglas</w:t>
            </w:r>
          </w:p>
        </w:tc>
      </w:tr>
      <w:tr w:rsidR="00551B9E" w14:paraId="01631347" w14:textId="77777777">
        <w:trPr>
          <w:trHeight w:val="110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D88316" w14:textId="77777777" w:rsidR="00551B9E" w:rsidRDefault="00525D78">
            <w:pPr>
              <w:jc w:val="center"/>
              <w:rPr>
                <w:b/>
                <w:sz w:val="24"/>
                <w:szCs w:val="24"/>
              </w:rPr>
            </w:pPr>
            <w:r>
              <w:rPr>
                <w:b/>
                <w:sz w:val="24"/>
                <w:szCs w:val="24"/>
              </w:rPr>
              <w:t>Week 7</w:t>
            </w:r>
          </w:p>
        </w:tc>
        <w:tc>
          <w:tcPr>
            <w:tcW w:w="3315" w:type="dxa"/>
            <w:tcBorders>
              <w:bottom w:val="single" w:sz="8" w:space="0" w:color="000000"/>
              <w:right w:val="single" w:sz="8" w:space="0" w:color="000000"/>
            </w:tcBorders>
            <w:tcMar>
              <w:top w:w="100" w:type="dxa"/>
              <w:left w:w="100" w:type="dxa"/>
              <w:bottom w:w="100" w:type="dxa"/>
              <w:right w:w="100" w:type="dxa"/>
            </w:tcMar>
          </w:tcPr>
          <w:p w14:paraId="0B299858" w14:textId="77777777" w:rsidR="00551B9E" w:rsidRDefault="00525D78">
            <w:pPr>
              <w:spacing w:line="240" w:lineRule="auto"/>
              <w:jc w:val="center"/>
              <w:rPr>
                <w:b/>
                <w:sz w:val="24"/>
                <w:szCs w:val="24"/>
              </w:rPr>
            </w:pPr>
            <w:r>
              <w:rPr>
                <w:b/>
                <w:sz w:val="24"/>
                <w:szCs w:val="24"/>
              </w:rPr>
              <w:t>Cardiovascular</w:t>
            </w:r>
          </w:p>
          <w:p w14:paraId="55C62808" w14:textId="77777777" w:rsidR="00551B9E" w:rsidRDefault="00525D78">
            <w:pPr>
              <w:spacing w:line="240" w:lineRule="auto"/>
              <w:jc w:val="center"/>
              <w:rPr>
                <w:sz w:val="24"/>
                <w:szCs w:val="24"/>
              </w:rPr>
            </w:pPr>
            <w:r>
              <w:rPr>
                <w:sz w:val="24"/>
                <w:szCs w:val="24"/>
              </w:rPr>
              <w:t>Advanced pharmacology &amp; therapeutics of</w:t>
            </w:r>
          </w:p>
          <w:p w14:paraId="2DFAA05C" w14:textId="77777777" w:rsidR="00551B9E" w:rsidRDefault="00525D78">
            <w:pPr>
              <w:spacing w:line="240" w:lineRule="auto"/>
              <w:jc w:val="center"/>
              <w:rPr>
                <w:sz w:val="24"/>
                <w:szCs w:val="24"/>
              </w:rPr>
            </w:pPr>
            <w:r>
              <w:rPr>
                <w:sz w:val="24"/>
                <w:szCs w:val="24"/>
              </w:rPr>
              <w:t>CV medications</w:t>
            </w:r>
          </w:p>
          <w:p w14:paraId="02E6C104" w14:textId="77777777" w:rsidR="00551B9E" w:rsidRDefault="00525D78">
            <w:pPr>
              <w:spacing w:line="240" w:lineRule="auto"/>
              <w:jc w:val="center"/>
              <w:rPr>
                <w:sz w:val="24"/>
                <w:szCs w:val="24"/>
              </w:rPr>
            </w:pPr>
            <w:r>
              <w:rPr>
                <w:sz w:val="24"/>
                <w:szCs w:val="24"/>
              </w:rPr>
              <w:t>(Chapters 5, 6, 12)</w:t>
            </w:r>
          </w:p>
        </w:tc>
        <w:tc>
          <w:tcPr>
            <w:tcW w:w="3000" w:type="dxa"/>
            <w:tcBorders>
              <w:bottom w:val="single" w:sz="8" w:space="0" w:color="000000"/>
              <w:right w:val="single" w:sz="8" w:space="0" w:color="000000"/>
            </w:tcBorders>
            <w:tcMar>
              <w:top w:w="100" w:type="dxa"/>
              <w:left w:w="100" w:type="dxa"/>
              <w:bottom w:w="100" w:type="dxa"/>
              <w:right w:w="100" w:type="dxa"/>
            </w:tcMar>
          </w:tcPr>
          <w:p w14:paraId="698776E4" w14:textId="77777777" w:rsidR="00551B9E" w:rsidRDefault="00525D78">
            <w:pPr>
              <w:spacing w:line="240" w:lineRule="auto"/>
              <w:rPr>
                <w:sz w:val="24"/>
                <w:szCs w:val="24"/>
              </w:rPr>
            </w:pPr>
            <w:r>
              <w:rPr>
                <w:sz w:val="24"/>
                <w:szCs w:val="24"/>
              </w:rPr>
              <w:t>Quiz #2</w:t>
            </w:r>
          </w:p>
          <w:p w14:paraId="0CE8EAC4" w14:textId="77777777" w:rsidR="00551B9E" w:rsidRDefault="00551B9E">
            <w:pPr>
              <w:spacing w:line="240" w:lineRule="auto"/>
              <w:rPr>
                <w:sz w:val="24"/>
                <w:szCs w:val="24"/>
              </w:rPr>
            </w:pPr>
          </w:p>
          <w:p w14:paraId="5E8314D4" w14:textId="1D219837" w:rsidR="00551B9E" w:rsidRDefault="00E87C69">
            <w:pPr>
              <w:spacing w:line="240" w:lineRule="auto"/>
              <w:rPr>
                <w:sz w:val="24"/>
                <w:szCs w:val="24"/>
              </w:rPr>
            </w:pPr>
            <w:r>
              <w:rPr>
                <w:sz w:val="24"/>
                <w:szCs w:val="24"/>
                <w:highlight w:val="yellow"/>
              </w:rPr>
              <w:t>-</w:t>
            </w:r>
            <w:r w:rsidR="00525D78">
              <w:rPr>
                <w:sz w:val="24"/>
                <w:szCs w:val="24"/>
                <w:highlight w:val="yellow"/>
              </w:rPr>
              <w:t>Shadow Health Anti-Hypertensives Concept Lab</w:t>
            </w:r>
          </w:p>
          <w:p w14:paraId="65C2E89F" w14:textId="77777777" w:rsidR="00551B9E" w:rsidRDefault="00551B9E">
            <w:pPr>
              <w:spacing w:line="240" w:lineRule="auto"/>
              <w:rPr>
                <w:sz w:val="24"/>
                <w:szCs w:val="24"/>
              </w:rPr>
            </w:pPr>
          </w:p>
        </w:tc>
      </w:tr>
      <w:tr w:rsidR="00551B9E" w14:paraId="63C15079" w14:textId="77777777">
        <w:trPr>
          <w:trHeight w:val="80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E73367" w14:textId="77777777" w:rsidR="00551B9E" w:rsidRDefault="00525D78">
            <w:pPr>
              <w:jc w:val="center"/>
              <w:rPr>
                <w:b/>
                <w:sz w:val="24"/>
                <w:szCs w:val="24"/>
              </w:rPr>
            </w:pPr>
            <w:r>
              <w:rPr>
                <w:b/>
                <w:sz w:val="24"/>
                <w:szCs w:val="24"/>
              </w:rPr>
              <w:t>Week 8</w:t>
            </w:r>
          </w:p>
        </w:tc>
        <w:tc>
          <w:tcPr>
            <w:tcW w:w="3315" w:type="dxa"/>
            <w:tcBorders>
              <w:bottom w:val="single" w:sz="8" w:space="0" w:color="000000"/>
              <w:right w:val="single" w:sz="8" w:space="0" w:color="000000"/>
            </w:tcBorders>
            <w:tcMar>
              <w:top w:w="100" w:type="dxa"/>
              <w:left w:w="100" w:type="dxa"/>
              <w:bottom w:w="100" w:type="dxa"/>
              <w:right w:w="100" w:type="dxa"/>
            </w:tcMar>
          </w:tcPr>
          <w:p w14:paraId="50ABE17E" w14:textId="77777777" w:rsidR="00551B9E" w:rsidRDefault="00525D78">
            <w:pPr>
              <w:spacing w:line="240" w:lineRule="auto"/>
              <w:jc w:val="center"/>
              <w:rPr>
                <w:b/>
                <w:sz w:val="24"/>
                <w:szCs w:val="24"/>
              </w:rPr>
            </w:pPr>
            <w:r>
              <w:rPr>
                <w:b/>
                <w:sz w:val="24"/>
                <w:szCs w:val="24"/>
              </w:rPr>
              <w:t>Cardiovascular</w:t>
            </w:r>
          </w:p>
          <w:p w14:paraId="6CF6735D" w14:textId="77777777" w:rsidR="00551B9E" w:rsidRDefault="00525D78">
            <w:pPr>
              <w:spacing w:line="240" w:lineRule="auto"/>
              <w:jc w:val="center"/>
              <w:rPr>
                <w:sz w:val="24"/>
                <w:szCs w:val="24"/>
              </w:rPr>
            </w:pPr>
            <w:r>
              <w:rPr>
                <w:sz w:val="24"/>
                <w:szCs w:val="24"/>
              </w:rPr>
              <w:t>Management of hypertension, heart failure, and dyslipidemia</w:t>
            </w:r>
          </w:p>
          <w:p w14:paraId="45B4B9C3" w14:textId="77777777" w:rsidR="00551B9E" w:rsidRDefault="00525D78">
            <w:pPr>
              <w:spacing w:line="240" w:lineRule="auto"/>
              <w:jc w:val="center"/>
              <w:rPr>
                <w:sz w:val="24"/>
                <w:szCs w:val="24"/>
              </w:rPr>
            </w:pPr>
            <w:r>
              <w:rPr>
                <w:sz w:val="24"/>
                <w:szCs w:val="24"/>
              </w:rPr>
              <w:t>(Chapters 5, 6, 12)</w:t>
            </w:r>
          </w:p>
        </w:tc>
        <w:tc>
          <w:tcPr>
            <w:tcW w:w="3000" w:type="dxa"/>
            <w:tcBorders>
              <w:bottom w:val="single" w:sz="8" w:space="0" w:color="000000"/>
              <w:right w:val="single" w:sz="8" w:space="0" w:color="000000"/>
            </w:tcBorders>
            <w:tcMar>
              <w:top w:w="100" w:type="dxa"/>
              <w:left w:w="100" w:type="dxa"/>
              <w:bottom w:w="100" w:type="dxa"/>
              <w:right w:w="100" w:type="dxa"/>
            </w:tcMar>
          </w:tcPr>
          <w:p w14:paraId="414734CC" w14:textId="47A28C15" w:rsidR="00551B9E" w:rsidRDefault="00E87C69">
            <w:pPr>
              <w:spacing w:line="240" w:lineRule="auto"/>
              <w:rPr>
                <w:sz w:val="24"/>
                <w:szCs w:val="24"/>
                <w:highlight w:val="yellow"/>
              </w:rPr>
            </w:pPr>
            <w:r>
              <w:rPr>
                <w:sz w:val="24"/>
                <w:szCs w:val="24"/>
                <w:highlight w:val="yellow"/>
              </w:rPr>
              <w:t>-</w:t>
            </w:r>
            <w:r w:rsidR="00525D78">
              <w:rPr>
                <w:sz w:val="24"/>
                <w:szCs w:val="24"/>
                <w:highlight w:val="yellow"/>
              </w:rPr>
              <w:t>Shadow Health DCE:  Hypertension and Type 2 Diabetes:Arun Patel</w:t>
            </w:r>
          </w:p>
        </w:tc>
      </w:tr>
      <w:tr w:rsidR="00551B9E" w14:paraId="46973CAB" w14:textId="77777777">
        <w:trPr>
          <w:trHeight w:val="62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390E0C" w14:textId="77777777" w:rsidR="00551B9E" w:rsidRDefault="00525D78">
            <w:pPr>
              <w:jc w:val="center"/>
              <w:rPr>
                <w:b/>
                <w:sz w:val="24"/>
                <w:szCs w:val="24"/>
              </w:rPr>
            </w:pPr>
            <w:r>
              <w:rPr>
                <w:b/>
                <w:sz w:val="24"/>
                <w:szCs w:val="24"/>
              </w:rPr>
              <w:t>Week 9</w:t>
            </w:r>
          </w:p>
        </w:tc>
        <w:tc>
          <w:tcPr>
            <w:tcW w:w="3315" w:type="dxa"/>
            <w:tcBorders>
              <w:bottom w:val="single" w:sz="8" w:space="0" w:color="000000"/>
              <w:right w:val="single" w:sz="8" w:space="0" w:color="000000"/>
            </w:tcBorders>
            <w:tcMar>
              <w:top w:w="100" w:type="dxa"/>
              <w:left w:w="100" w:type="dxa"/>
              <w:bottom w:w="100" w:type="dxa"/>
              <w:right w:w="100" w:type="dxa"/>
            </w:tcMar>
          </w:tcPr>
          <w:p w14:paraId="49DC9EE7" w14:textId="77777777" w:rsidR="00551B9E" w:rsidRDefault="00525D78">
            <w:pPr>
              <w:jc w:val="center"/>
              <w:rPr>
                <w:b/>
                <w:sz w:val="24"/>
                <w:szCs w:val="24"/>
              </w:rPr>
            </w:pPr>
            <w:r>
              <w:rPr>
                <w:b/>
                <w:sz w:val="24"/>
                <w:szCs w:val="24"/>
              </w:rPr>
              <w:t>Midterm Exam</w:t>
            </w:r>
          </w:p>
        </w:tc>
        <w:tc>
          <w:tcPr>
            <w:tcW w:w="3000" w:type="dxa"/>
            <w:tcBorders>
              <w:bottom w:val="single" w:sz="8" w:space="0" w:color="000000"/>
              <w:right w:val="single" w:sz="8" w:space="0" w:color="000000"/>
            </w:tcBorders>
            <w:tcMar>
              <w:top w:w="100" w:type="dxa"/>
              <w:left w:w="100" w:type="dxa"/>
              <w:bottom w:w="100" w:type="dxa"/>
              <w:right w:w="100" w:type="dxa"/>
            </w:tcMar>
          </w:tcPr>
          <w:p w14:paraId="2FC8D4C4" w14:textId="77777777" w:rsidR="00551B9E" w:rsidRDefault="00551B9E">
            <w:pPr>
              <w:spacing w:line="240" w:lineRule="auto"/>
              <w:rPr>
                <w:sz w:val="24"/>
                <w:szCs w:val="24"/>
              </w:rPr>
            </w:pPr>
          </w:p>
        </w:tc>
      </w:tr>
      <w:tr w:rsidR="00551B9E" w14:paraId="7C60075B" w14:textId="77777777">
        <w:trPr>
          <w:trHeight w:val="19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FF4151" w14:textId="77777777" w:rsidR="00551B9E" w:rsidRDefault="00525D78">
            <w:pPr>
              <w:jc w:val="center"/>
              <w:rPr>
                <w:b/>
                <w:sz w:val="24"/>
                <w:szCs w:val="24"/>
              </w:rPr>
            </w:pPr>
            <w:r>
              <w:rPr>
                <w:b/>
                <w:sz w:val="24"/>
                <w:szCs w:val="24"/>
              </w:rPr>
              <w:t>Week 10</w:t>
            </w:r>
          </w:p>
        </w:tc>
        <w:tc>
          <w:tcPr>
            <w:tcW w:w="3315" w:type="dxa"/>
            <w:tcBorders>
              <w:bottom w:val="single" w:sz="8" w:space="0" w:color="000000"/>
              <w:right w:val="single" w:sz="8" w:space="0" w:color="000000"/>
            </w:tcBorders>
            <w:tcMar>
              <w:top w:w="100" w:type="dxa"/>
              <w:left w:w="100" w:type="dxa"/>
              <w:bottom w:w="100" w:type="dxa"/>
              <w:right w:w="100" w:type="dxa"/>
            </w:tcMar>
          </w:tcPr>
          <w:p w14:paraId="05798810" w14:textId="77777777" w:rsidR="00551B9E" w:rsidRDefault="00525D78">
            <w:pPr>
              <w:spacing w:line="240" w:lineRule="auto"/>
              <w:jc w:val="center"/>
              <w:rPr>
                <w:b/>
                <w:sz w:val="24"/>
                <w:szCs w:val="24"/>
              </w:rPr>
            </w:pPr>
            <w:r>
              <w:rPr>
                <w:b/>
                <w:sz w:val="24"/>
                <w:szCs w:val="24"/>
              </w:rPr>
              <w:t>Pulmonary</w:t>
            </w:r>
          </w:p>
          <w:p w14:paraId="226573CE" w14:textId="77777777" w:rsidR="00551B9E" w:rsidRDefault="00525D78">
            <w:pPr>
              <w:spacing w:line="240" w:lineRule="auto"/>
              <w:jc w:val="center"/>
              <w:rPr>
                <w:sz w:val="24"/>
                <w:szCs w:val="24"/>
              </w:rPr>
            </w:pPr>
            <w:r>
              <w:rPr>
                <w:sz w:val="24"/>
                <w:szCs w:val="24"/>
              </w:rPr>
              <w:t>Advanced pharmacology &amp; therapeutics of</w:t>
            </w:r>
          </w:p>
          <w:p w14:paraId="29185CD6" w14:textId="77777777" w:rsidR="00551B9E" w:rsidRDefault="00525D78">
            <w:pPr>
              <w:spacing w:line="240" w:lineRule="auto"/>
              <w:jc w:val="center"/>
              <w:rPr>
                <w:sz w:val="24"/>
                <w:szCs w:val="24"/>
              </w:rPr>
            </w:pPr>
            <w:r>
              <w:rPr>
                <w:sz w:val="24"/>
                <w:szCs w:val="24"/>
              </w:rPr>
              <w:t>pulmonary</w:t>
            </w:r>
          </w:p>
          <w:p w14:paraId="26AE3DA8" w14:textId="77777777" w:rsidR="00551B9E" w:rsidRDefault="00525D78">
            <w:pPr>
              <w:spacing w:line="240" w:lineRule="auto"/>
              <w:jc w:val="center"/>
              <w:rPr>
                <w:sz w:val="24"/>
                <w:szCs w:val="24"/>
              </w:rPr>
            </w:pPr>
            <w:r>
              <w:rPr>
                <w:sz w:val="24"/>
                <w:szCs w:val="24"/>
              </w:rPr>
              <w:t>meds; management of asthma</w:t>
            </w:r>
          </w:p>
          <w:p w14:paraId="05802D8D" w14:textId="77777777" w:rsidR="00551B9E" w:rsidRDefault="00525D78">
            <w:pPr>
              <w:spacing w:line="240" w:lineRule="auto"/>
              <w:jc w:val="center"/>
              <w:rPr>
                <w:sz w:val="24"/>
                <w:szCs w:val="24"/>
              </w:rPr>
            </w:pPr>
            <w:r>
              <w:rPr>
                <w:sz w:val="24"/>
                <w:szCs w:val="24"/>
              </w:rPr>
              <w:t>(Chapters 14, 15)</w:t>
            </w:r>
          </w:p>
        </w:tc>
        <w:tc>
          <w:tcPr>
            <w:tcW w:w="3000" w:type="dxa"/>
            <w:tcBorders>
              <w:bottom w:val="single" w:sz="8" w:space="0" w:color="000000"/>
              <w:right w:val="single" w:sz="8" w:space="0" w:color="000000"/>
            </w:tcBorders>
            <w:tcMar>
              <w:top w:w="100" w:type="dxa"/>
              <w:left w:w="100" w:type="dxa"/>
              <w:bottom w:w="100" w:type="dxa"/>
              <w:right w:w="100" w:type="dxa"/>
            </w:tcMar>
          </w:tcPr>
          <w:p w14:paraId="216033B2" w14:textId="4BC1030A" w:rsidR="00551B9E" w:rsidRDefault="00E87C69">
            <w:pPr>
              <w:spacing w:line="240" w:lineRule="auto"/>
              <w:rPr>
                <w:sz w:val="24"/>
                <w:szCs w:val="24"/>
                <w:highlight w:val="yellow"/>
              </w:rPr>
            </w:pPr>
            <w:r>
              <w:rPr>
                <w:sz w:val="24"/>
                <w:szCs w:val="24"/>
                <w:highlight w:val="yellow"/>
              </w:rPr>
              <w:t>-</w:t>
            </w:r>
            <w:r w:rsidR="00525D78">
              <w:rPr>
                <w:sz w:val="24"/>
                <w:szCs w:val="24"/>
                <w:highlight w:val="yellow"/>
              </w:rPr>
              <w:t>Shadow Health DCE:</w:t>
            </w:r>
            <w:r>
              <w:rPr>
                <w:sz w:val="24"/>
                <w:szCs w:val="24"/>
                <w:highlight w:val="yellow"/>
              </w:rPr>
              <w:t xml:space="preserve"> </w:t>
            </w:r>
            <w:r w:rsidR="00525D78">
              <w:rPr>
                <w:sz w:val="24"/>
                <w:szCs w:val="24"/>
                <w:highlight w:val="yellow"/>
              </w:rPr>
              <w:t>COPD</w:t>
            </w:r>
          </w:p>
          <w:p w14:paraId="02ABF35B" w14:textId="77777777" w:rsidR="00551B9E" w:rsidRDefault="00525D78">
            <w:pPr>
              <w:spacing w:line="240" w:lineRule="auto"/>
              <w:rPr>
                <w:sz w:val="24"/>
                <w:szCs w:val="24"/>
                <w:highlight w:val="yellow"/>
              </w:rPr>
            </w:pPr>
            <w:r>
              <w:rPr>
                <w:sz w:val="24"/>
                <w:szCs w:val="24"/>
                <w:highlight w:val="yellow"/>
              </w:rPr>
              <w:t>Debbie O’Connor</w:t>
            </w:r>
          </w:p>
          <w:p w14:paraId="19A3ACAC" w14:textId="77777777" w:rsidR="00551B9E" w:rsidRDefault="00551B9E">
            <w:pPr>
              <w:spacing w:line="240" w:lineRule="auto"/>
              <w:rPr>
                <w:sz w:val="24"/>
                <w:szCs w:val="24"/>
              </w:rPr>
            </w:pPr>
          </w:p>
          <w:p w14:paraId="37240852" w14:textId="469E7A5D" w:rsidR="00551B9E" w:rsidRDefault="00E87C69">
            <w:pPr>
              <w:spacing w:line="240" w:lineRule="auto"/>
              <w:rPr>
                <w:sz w:val="24"/>
                <w:szCs w:val="24"/>
              </w:rPr>
            </w:pPr>
            <w:r>
              <w:rPr>
                <w:sz w:val="24"/>
                <w:szCs w:val="24"/>
                <w:highlight w:val="yellow"/>
              </w:rPr>
              <w:t>-</w:t>
            </w:r>
            <w:r w:rsidR="00525D78">
              <w:rPr>
                <w:sz w:val="24"/>
                <w:szCs w:val="24"/>
                <w:highlight w:val="yellow"/>
              </w:rPr>
              <w:t>Shadow Health Anti-Asthmatics Concept Lab</w:t>
            </w:r>
          </w:p>
        </w:tc>
      </w:tr>
      <w:tr w:rsidR="00551B9E" w14:paraId="5CD092E7" w14:textId="77777777">
        <w:trPr>
          <w:trHeight w:val="16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071889" w14:textId="77777777" w:rsidR="00551B9E" w:rsidRDefault="00525D78">
            <w:pPr>
              <w:jc w:val="center"/>
              <w:rPr>
                <w:b/>
                <w:sz w:val="24"/>
                <w:szCs w:val="24"/>
              </w:rPr>
            </w:pPr>
            <w:r>
              <w:rPr>
                <w:b/>
                <w:sz w:val="24"/>
                <w:szCs w:val="24"/>
              </w:rPr>
              <w:t>Week 11</w:t>
            </w:r>
          </w:p>
        </w:tc>
        <w:tc>
          <w:tcPr>
            <w:tcW w:w="3315" w:type="dxa"/>
            <w:tcBorders>
              <w:bottom w:val="single" w:sz="8" w:space="0" w:color="000000"/>
              <w:right w:val="single" w:sz="8" w:space="0" w:color="000000"/>
            </w:tcBorders>
            <w:tcMar>
              <w:top w:w="100" w:type="dxa"/>
              <w:left w:w="100" w:type="dxa"/>
              <w:bottom w:w="100" w:type="dxa"/>
              <w:right w:w="100" w:type="dxa"/>
            </w:tcMar>
          </w:tcPr>
          <w:p w14:paraId="2A44F798" w14:textId="77777777" w:rsidR="00551B9E" w:rsidRDefault="00525D78">
            <w:pPr>
              <w:spacing w:line="240" w:lineRule="auto"/>
              <w:jc w:val="center"/>
              <w:rPr>
                <w:b/>
                <w:sz w:val="24"/>
                <w:szCs w:val="24"/>
              </w:rPr>
            </w:pPr>
            <w:r>
              <w:rPr>
                <w:b/>
                <w:sz w:val="24"/>
                <w:szCs w:val="24"/>
              </w:rPr>
              <w:t>Neurology/Psychiatry</w:t>
            </w:r>
          </w:p>
          <w:p w14:paraId="32DB420F" w14:textId="77777777" w:rsidR="00551B9E" w:rsidRDefault="00525D78">
            <w:pPr>
              <w:spacing w:line="240" w:lineRule="auto"/>
              <w:jc w:val="center"/>
              <w:rPr>
                <w:sz w:val="24"/>
                <w:szCs w:val="24"/>
              </w:rPr>
            </w:pPr>
            <w:r>
              <w:rPr>
                <w:sz w:val="24"/>
                <w:szCs w:val="24"/>
              </w:rPr>
              <w:t>Advanced pharmacology &amp; therapeutics of</w:t>
            </w:r>
          </w:p>
          <w:p w14:paraId="20820A00" w14:textId="77777777" w:rsidR="00551B9E" w:rsidRDefault="00525D78">
            <w:pPr>
              <w:spacing w:line="240" w:lineRule="auto"/>
              <w:jc w:val="center"/>
              <w:rPr>
                <w:sz w:val="24"/>
                <w:szCs w:val="24"/>
              </w:rPr>
            </w:pPr>
            <w:r>
              <w:rPr>
                <w:sz w:val="24"/>
                <w:szCs w:val="24"/>
              </w:rPr>
              <w:t>neuro agents</w:t>
            </w:r>
          </w:p>
          <w:p w14:paraId="37C65F98" w14:textId="77777777" w:rsidR="00551B9E" w:rsidRDefault="00525D78">
            <w:pPr>
              <w:spacing w:line="240" w:lineRule="auto"/>
              <w:jc w:val="center"/>
              <w:rPr>
                <w:sz w:val="24"/>
                <w:szCs w:val="24"/>
              </w:rPr>
            </w:pPr>
            <w:r>
              <w:rPr>
                <w:sz w:val="24"/>
                <w:szCs w:val="24"/>
              </w:rPr>
              <w:t>(Chapters 31, 34, 38, 39, 40)</w:t>
            </w:r>
          </w:p>
        </w:tc>
        <w:tc>
          <w:tcPr>
            <w:tcW w:w="3000" w:type="dxa"/>
            <w:tcBorders>
              <w:bottom w:val="single" w:sz="8" w:space="0" w:color="000000"/>
              <w:right w:val="single" w:sz="8" w:space="0" w:color="000000"/>
            </w:tcBorders>
            <w:tcMar>
              <w:top w:w="100" w:type="dxa"/>
              <w:left w:w="100" w:type="dxa"/>
              <w:bottom w:w="100" w:type="dxa"/>
              <w:right w:w="100" w:type="dxa"/>
            </w:tcMar>
          </w:tcPr>
          <w:p w14:paraId="504E0988" w14:textId="77777777" w:rsidR="00551B9E" w:rsidRDefault="00525D78">
            <w:pPr>
              <w:spacing w:line="240" w:lineRule="auto"/>
              <w:rPr>
                <w:sz w:val="24"/>
                <w:szCs w:val="24"/>
              </w:rPr>
            </w:pPr>
            <w:r>
              <w:rPr>
                <w:sz w:val="24"/>
                <w:szCs w:val="24"/>
              </w:rPr>
              <w:t>Online Discussion #4:  Prescribing mental health medications</w:t>
            </w:r>
          </w:p>
        </w:tc>
      </w:tr>
      <w:tr w:rsidR="00551B9E" w14:paraId="22A8D773" w14:textId="77777777">
        <w:trPr>
          <w:trHeight w:val="140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A0825B" w14:textId="77777777" w:rsidR="00551B9E" w:rsidRDefault="00525D78">
            <w:pPr>
              <w:jc w:val="center"/>
              <w:rPr>
                <w:b/>
                <w:sz w:val="24"/>
                <w:szCs w:val="24"/>
              </w:rPr>
            </w:pPr>
            <w:r>
              <w:rPr>
                <w:b/>
                <w:sz w:val="24"/>
                <w:szCs w:val="24"/>
              </w:rPr>
              <w:lastRenderedPageBreak/>
              <w:t>Week 12</w:t>
            </w:r>
          </w:p>
        </w:tc>
        <w:tc>
          <w:tcPr>
            <w:tcW w:w="3315" w:type="dxa"/>
            <w:tcBorders>
              <w:bottom w:val="single" w:sz="8" w:space="0" w:color="000000"/>
              <w:right w:val="single" w:sz="8" w:space="0" w:color="000000"/>
            </w:tcBorders>
            <w:tcMar>
              <w:top w:w="100" w:type="dxa"/>
              <w:left w:w="100" w:type="dxa"/>
              <w:bottom w:w="100" w:type="dxa"/>
              <w:right w:w="100" w:type="dxa"/>
            </w:tcMar>
          </w:tcPr>
          <w:p w14:paraId="50B5C01D" w14:textId="77777777" w:rsidR="00551B9E" w:rsidRDefault="00525D78">
            <w:pPr>
              <w:spacing w:line="240" w:lineRule="auto"/>
              <w:jc w:val="center"/>
              <w:rPr>
                <w:b/>
                <w:sz w:val="24"/>
                <w:szCs w:val="24"/>
              </w:rPr>
            </w:pPr>
            <w:r>
              <w:rPr>
                <w:b/>
                <w:sz w:val="24"/>
                <w:szCs w:val="24"/>
              </w:rPr>
              <w:t>Neurology/Psychiatry</w:t>
            </w:r>
          </w:p>
          <w:p w14:paraId="6797F751" w14:textId="77777777" w:rsidR="00551B9E" w:rsidRDefault="00525D78">
            <w:pPr>
              <w:spacing w:line="240" w:lineRule="auto"/>
              <w:jc w:val="center"/>
              <w:rPr>
                <w:sz w:val="24"/>
                <w:szCs w:val="24"/>
              </w:rPr>
            </w:pPr>
            <w:r>
              <w:rPr>
                <w:sz w:val="24"/>
                <w:szCs w:val="24"/>
              </w:rPr>
              <w:t>Management of pain, epilepsy, and mood disorders</w:t>
            </w:r>
          </w:p>
          <w:p w14:paraId="4BF7D603" w14:textId="77777777" w:rsidR="00551B9E" w:rsidRDefault="00525D78">
            <w:pPr>
              <w:spacing w:line="240" w:lineRule="auto"/>
              <w:jc w:val="center"/>
              <w:rPr>
                <w:sz w:val="24"/>
                <w:szCs w:val="24"/>
              </w:rPr>
            </w:pPr>
            <w:r>
              <w:rPr>
                <w:sz w:val="24"/>
                <w:szCs w:val="24"/>
              </w:rPr>
              <w:t>(Chapters 31, 34, 38, 39, 40)</w:t>
            </w:r>
          </w:p>
        </w:tc>
        <w:tc>
          <w:tcPr>
            <w:tcW w:w="3000" w:type="dxa"/>
            <w:tcBorders>
              <w:bottom w:val="single" w:sz="8" w:space="0" w:color="000000"/>
              <w:right w:val="single" w:sz="8" w:space="0" w:color="000000"/>
            </w:tcBorders>
            <w:tcMar>
              <w:top w:w="100" w:type="dxa"/>
              <w:left w:w="100" w:type="dxa"/>
              <w:bottom w:w="100" w:type="dxa"/>
              <w:right w:w="100" w:type="dxa"/>
            </w:tcMar>
          </w:tcPr>
          <w:p w14:paraId="7DDA0707" w14:textId="1EE3BDDD" w:rsidR="00551B9E" w:rsidRDefault="00E87C69">
            <w:pPr>
              <w:spacing w:line="240" w:lineRule="auto"/>
              <w:rPr>
                <w:sz w:val="24"/>
                <w:szCs w:val="24"/>
                <w:highlight w:val="yellow"/>
              </w:rPr>
            </w:pPr>
            <w:r>
              <w:rPr>
                <w:sz w:val="24"/>
                <w:szCs w:val="24"/>
                <w:highlight w:val="yellow"/>
              </w:rPr>
              <w:t>-</w:t>
            </w:r>
            <w:r w:rsidR="00525D78">
              <w:rPr>
                <w:sz w:val="24"/>
                <w:szCs w:val="24"/>
                <w:highlight w:val="yellow"/>
              </w:rPr>
              <w:t xml:space="preserve">Shadow Health DCE: </w:t>
            </w:r>
            <w:r>
              <w:rPr>
                <w:sz w:val="24"/>
                <w:szCs w:val="24"/>
                <w:highlight w:val="yellow"/>
              </w:rPr>
              <w:t>Pain Management</w:t>
            </w:r>
            <w:r w:rsidR="00525D78">
              <w:rPr>
                <w:sz w:val="24"/>
                <w:szCs w:val="24"/>
                <w:highlight w:val="yellow"/>
              </w:rPr>
              <w:t>:</w:t>
            </w:r>
          </w:p>
          <w:p w14:paraId="304CA4DC" w14:textId="73E9A638" w:rsidR="00551B9E" w:rsidRDefault="00525D78">
            <w:pPr>
              <w:spacing w:line="240" w:lineRule="auto"/>
              <w:rPr>
                <w:sz w:val="24"/>
                <w:szCs w:val="24"/>
                <w:highlight w:val="yellow"/>
              </w:rPr>
            </w:pPr>
            <w:r>
              <w:rPr>
                <w:sz w:val="24"/>
                <w:szCs w:val="24"/>
                <w:highlight w:val="yellow"/>
              </w:rPr>
              <w:t>Tanner Bailey</w:t>
            </w:r>
          </w:p>
          <w:p w14:paraId="659AB47E" w14:textId="7B0B333E" w:rsidR="00DB5F9A" w:rsidRDefault="00DB5F9A">
            <w:pPr>
              <w:spacing w:line="240" w:lineRule="auto"/>
              <w:rPr>
                <w:sz w:val="24"/>
                <w:szCs w:val="24"/>
                <w:highlight w:val="yellow"/>
              </w:rPr>
            </w:pPr>
          </w:p>
          <w:p w14:paraId="77B9B9D2" w14:textId="48B33ACE" w:rsidR="00DB5F9A" w:rsidRDefault="00E87C69">
            <w:pPr>
              <w:spacing w:line="240" w:lineRule="auto"/>
              <w:rPr>
                <w:sz w:val="24"/>
                <w:szCs w:val="24"/>
                <w:highlight w:val="yellow"/>
              </w:rPr>
            </w:pPr>
            <w:r>
              <w:rPr>
                <w:sz w:val="24"/>
                <w:szCs w:val="24"/>
                <w:highlight w:val="yellow"/>
              </w:rPr>
              <w:t>-</w:t>
            </w:r>
            <w:r w:rsidR="00DB5F9A">
              <w:rPr>
                <w:sz w:val="24"/>
                <w:szCs w:val="24"/>
                <w:highlight w:val="yellow"/>
              </w:rPr>
              <w:t>Shadow Health Analgesics Concept Lab</w:t>
            </w:r>
          </w:p>
          <w:p w14:paraId="075D5595" w14:textId="77777777" w:rsidR="00551B9E" w:rsidRDefault="00551B9E">
            <w:pPr>
              <w:spacing w:line="240" w:lineRule="auto"/>
              <w:rPr>
                <w:sz w:val="24"/>
                <w:szCs w:val="24"/>
              </w:rPr>
            </w:pPr>
          </w:p>
        </w:tc>
      </w:tr>
      <w:tr w:rsidR="00551B9E" w14:paraId="507FE007" w14:textId="77777777">
        <w:trPr>
          <w:trHeight w:val="140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5E1199" w14:textId="77777777" w:rsidR="00551B9E" w:rsidRDefault="00525D78">
            <w:pPr>
              <w:jc w:val="center"/>
              <w:rPr>
                <w:b/>
                <w:sz w:val="24"/>
                <w:szCs w:val="24"/>
              </w:rPr>
            </w:pPr>
            <w:r>
              <w:rPr>
                <w:b/>
                <w:sz w:val="24"/>
                <w:szCs w:val="24"/>
              </w:rPr>
              <w:t>Week 13</w:t>
            </w:r>
          </w:p>
        </w:tc>
        <w:tc>
          <w:tcPr>
            <w:tcW w:w="3315" w:type="dxa"/>
            <w:tcBorders>
              <w:bottom w:val="single" w:sz="8" w:space="0" w:color="000000"/>
              <w:right w:val="single" w:sz="8" w:space="0" w:color="000000"/>
            </w:tcBorders>
            <w:tcMar>
              <w:top w:w="100" w:type="dxa"/>
              <w:left w:w="100" w:type="dxa"/>
              <w:bottom w:w="100" w:type="dxa"/>
              <w:right w:w="100" w:type="dxa"/>
            </w:tcMar>
          </w:tcPr>
          <w:p w14:paraId="2DD5E49D" w14:textId="77777777" w:rsidR="00551B9E" w:rsidRDefault="00525D78">
            <w:pPr>
              <w:spacing w:line="240" w:lineRule="auto"/>
              <w:jc w:val="center"/>
              <w:rPr>
                <w:b/>
                <w:sz w:val="24"/>
                <w:szCs w:val="24"/>
              </w:rPr>
            </w:pPr>
            <w:r>
              <w:rPr>
                <w:b/>
                <w:sz w:val="24"/>
                <w:szCs w:val="24"/>
              </w:rPr>
              <w:t>Gastrointestinal</w:t>
            </w:r>
          </w:p>
          <w:p w14:paraId="01B02033" w14:textId="77777777" w:rsidR="00551B9E" w:rsidRDefault="00525D78">
            <w:pPr>
              <w:spacing w:line="240" w:lineRule="auto"/>
              <w:jc w:val="center"/>
              <w:rPr>
                <w:sz w:val="24"/>
                <w:szCs w:val="24"/>
              </w:rPr>
            </w:pPr>
            <w:r>
              <w:rPr>
                <w:sz w:val="24"/>
                <w:szCs w:val="24"/>
              </w:rPr>
              <w:t>Advanced pharmacology &amp; therapeutics of</w:t>
            </w:r>
          </w:p>
          <w:p w14:paraId="5CCFEABD" w14:textId="77777777" w:rsidR="00551B9E" w:rsidRDefault="00525D78">
            <w:pPr>
              <w:spacing w:line="240" w:lineRule="auto"/>
              <w:jc w:val="center"/>
              <w:rPr>
                <w:sz w:val="24"/>
                <w:szCs w:val="24"/>
              </w:rPr>
            </w:pPr>
            <w:r>
              <w:rPr>
                <w:sz w:val="24"/>
                <w:szCs w:val="24"/>
              </w:rPr>
              <w:t>GI medications; management of acid disorders and motility disorders</w:t>
            </w:r>
          </w:p>
          <w:p w14:paraId="2F6D46EE" w14:textId="77777777" w:rsidR="00551B9E" w:rsidRDefault="00525D78">
            <w:pPr>
              <w:spacing w:line="240" w:lineRule="auto"/>
              <w:jc w:val="center"/>
              <w:rPr>
                <w:b/>
                <w:sz w:val="24"/>
                <w:szCs w:val="24"/>
              </w:rPr>
            </w:pPr>
            <w:r>
              <w:rPr>
                <w:sz w:val="24"/>
                <w:szCs w:val="24"/>
              </w:rPr>
              <w:t>(Chapters 17, 18, 20, 21)</w:t>
            </w:r>
          </w:p>
        </w:tc>
        <w:tc>
          <w:tcPr>
            <w:tcW w:w="3000" w:type="dxa"/>
            <w:tcBorders>
              <w:bottom w:val="single" w:sz="8" w:space="0" w:color="000000"/>
              <w:right w:val="single" w:sz="8" w:space="0" w:color="000000"/>
            </w:tcBorders>
            <w:tcMar>
              <w:top w:w="100" w:type="dxa"/>
              <w:left w:w="100" w:type="dxa"/>
              <w:bottom w:w="100" w:type="dxa"/>
              <w:right w:w="100" w:type="dxa"/>
            </w:tcMar>
          </w:tcPr>
          <w:p w14:paraId="0E46E305" w14:textId="77777777" w:rsidR="00551B9E" w:rsidRDefault="00525D78">
            <w:pPr>
              <w:spacing w:line="240" w:lineRule="auto"/>
              <w:rPr>
                <w:sz w:val="24"/>
                <w:szCs w:val="24"/>
              </w:rPr>
            </w:pPr>
            <w:r>
              <w:rPr>
                <w:sz w:val="24"/>
                <w:szCs w:val="24"/>
              </w:rPr>
              <w:t>Quiz # 3</w:t>
            </w:r>
          </w:p>
        </w:tc>
      </w:tr>
      <w:tr w:rsidR="00551B9E" w14:paraId="3B88D651" w14:textId="77777777">
        <w:trPr>
          <w:trHeight w:val="110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C242A2" w14:textId="77777777" w:rsidR="00551B9E" w:rsidRDefault="00525D78">
            <w:pPr>
              <w:jc w:val="center"/>
              <w:rPr>
                <w:b/>
                <w:sz w:val="24"/>
                <w:szCs w:val="24"/>
              </w:rPr>
            </w:pPr>
            <w:r>
              <w:rPr>
                <w:b/>
                <w:sz w:val="24"/>
                <w:szCs w:val="24"/>
              </w:rPr>
              <w:t>Week 14</w:t>
            </w:r>
          </w:p>
        </w:tc>
        <w:tc>
          <w:tcPr>
            <w:tcW w:w="3315" w:type="dxa"/>
            <w:tcBorders>
              <w:bottom w:val="single" w:sz="8" w:space="0" w:color="000000"/>
              <w:right w:val="single" w:sz="8" w:space="0" w:color="000000"/>
            </w:tcBorders>
            <w:tcMar>
              <w:top w:w="100" w:type="dxa"/>
              <w:left w:w="100" w:type="dxa"/>
              <w:bottom w:w="100" w:type="dxa"/>
              <w:right w:w="100" w:type="dxa"/>
            </w:tcMar>
          </w:tcPr>
          <w:p w14:paraId="3B8335BE" w14:textId="77777777" w:rsidR="00551B9E" w:rsidRDefault="00525D78">
            <w:pPr>
              <w:spacing w:line="240" w:lineRule="auto"/>
              <w:jc w:val="center"/>
              <w:rPr>
                <w:b/>
                <w:sz w:val="24"/>
                <w:szCs w:val="24"/>
              </w:rPr>
            </w:pPr>
            <w:r>
              <w:rPr>
                <w:b/>
                <w:sz w:val="24"/>
                <w:szCs w:val="24"/>
              </w:rPr>
              <w:t>Endocrine</w:t>
            </w:r>
          </w:p>
          <w:p w14:paraId="33B17B49" w14:textId="77777777" w:rsidR="00551B9E" w:rsidRDefault="00525D78">
            <w:pPr>
              <w:spacing w:line="240" w:lineRule="auto"/>
              <w:jc w:val="center"/>
              <w:rPr>
                <w:sz w:val="24"/>
                <w:szCs w:val="24"/>
              </w:rPr>
            </w:pPr>
            <w:r>
              <w:rPr>
                <w:sz w:val="24"/>
                <w:szCs w:val="24"/>
              </w:rPr>
              <w:t>Advanced pharmacology &amp; therapeutics of endocrine</w:t>
            </w:r>
          </w:p>
          <w:p w14:paraId="3AD38160" w14:textId="77777777" w:rsidR="00551B9E" w:rsidRDefault="00525D78">
            <w:pPr>
              <w:spacing w:line="240" w:lineRule="auto"/>
              <w:jc w:val="center"/>
              <w:rPr>
                <w:sz w:val="24"/>
                <w:szCs w:val="24"/>
              </w:rPr>
            </w:pPr>
            <w:r>
              <w:rPr>
                <w:sz w:val="24"/>
                <w:szCs w:val="24"/>
              </w:rPr>
              <w:t>Meds</w:t>
            </w:r>
          </w:p>
          <w:p w14:paraId="5F172241" w14:textId="77777777" w:rsidR="00551B9E" w:rsidRDefault="00525D78">
            <w:pPr>
              <w:spacing w:line="240" w:lineRule="auto"/>
              <w:jc w:val="center"/>
              <w:rPr>
                <w:sz w:val="24"/>
                <w:szCs w:val="24"/>
              </w:rPr>
            </w:pPr>
            <w:r>
              <w:rPr>
                <w:sz w:val="24"/>
                <w:szCs w:val="24"/>
              </w:rPr>
              <w:t>(Chapters 43, 56, 26)</w:t>
            </w:r>
          </w:p>
        </w:tc>
        <w:tc>
          <w:tcPr>
            <w:tcW w:w="3000" w:type="dxa"/>
            <w:tcBorders>
              <w:bottom w:val="single" w:sz="8" w:space="0" w:color="000000"/>
              <w:right w:val="single" w:sz="8" w:space="0" w:color="000000"/>
            </w:tcBorders>
            <w:tcMar>
              <w:top w:w="100" w:type="dxa"/>
              <w:left w:w="100" w:type="dxa"/>
              <w:bottom w:w="100" w:type="dxa"/>
              <w:right w:w="100" w:type="dxa"/>
            </w:tcMar>
          </w:tcPr>
          <w:p w14:paraId="158A0469" w14:textId="77777777" w:rsidR="00551B9E" w:rsidRDefault="00525D78">
            <w:pPr>
              <w:spacing w:line="240" w:lineRule="auto"/>
              <w:rPr>
                <w:sz w:val="24"/>
                <w:szCs w:val="24"/>
              </w:rPr>
            </w:pPr>
            <w:r>
              <w:rPr>
                <w:sz w:val="24"/>
                <w:szCs w:val="24"/>
              </w:rPr>
              <w:t>Online Discussion #5:  Counseling and prescribing a new diabetic</w:t>
            </w:r>
          </w:p>
          <w:p w14:paraId="6AD80017" w14:textId="77777777" w:rsidR="00551B9E" w:rsidRDefault="00551B9E">
            <w:pPr>
              <w:spacing w:line="240" w:lineRule="auto"/>
              <w:rPr>
                <w:sz w:val="24"/>
                <w:szCs w:val="24"/>
              </w:rPr>
            </w:pPr>
          </w:p>
          <w:p w14:paraId="7B886B49" w14:textId="21F796A3" w:rsidR="00551B9E" w:rsidRDefault="00E87C69">
            <w:pPr>
              <w:spacing w:line="240" w:lineRule="auto"/>
              <w:rPr>
                <w:sz w:val="24"/>
                <w:szCs w:val="24"/>
              </w:rPr>
            </w:pPr>
            <w:r>
              <w:rPr>
                <w:sz w:val="24"/>
                <w:szCs w:val="24"/>
                <w:highlight w:val="yellow"/>
              </w:rPr>
              <w:t>-</w:t>
            </w:r>
            <w:bookmarkStart w:id="1" w:name="_GoBack"/>
            <w:bookmarkEnd w:id="1"/>
            <w:r w:rsidR="00525D78">
              <w:rPr>
                <w:sz w:val="24"/>
                <w:szCs w:val="24"/>
                <w:highlight w:val="yellow"/>
              </w:rPr>
              <w:t xml:space="preserve">Shadow Health Antidiabetics Concept Lab </w:t>
            </w:r>
          </w:p>
        </w:tc>
      </w:tr>
      <w:tr w:rsidR="00551B9E" w14:paraId="139AF1D0" w14:textId="77777777">
        <w:trPr>
          <w:trHeight w:val="152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92B294" w14:textId="77777777" w:rsidR="00551B9E" w:rsidRDefault="00525D78">
            <w:pPr>
              <w:jc w:val="center"/>
              <w:rPr>
                <w:b/>
                <w:sz w:val="24"/>
                <w:szCs w:val="24"/>
              </w:rPr>
            </w:pPr>
            <w:r>
              <w:rPr>
                <w:b/>
                <w:sz w:val="24"/>
                <w:szCs w:val="24"/>
              </w:rPr>
              <w:t>Week 15</w:t>
            </w:r>
          </w:p>
        </w:tc>
        <w:tc>
          <w:tcPr>
            <w:tcW w:w="3315" w:type="dxa"/>
            <w:tcBorders>
              <w:bottom w:val="single" w:sz="8" w:space="0" w:color="000000"/>
              <w:right w:val="single" w:sz="8" w:space="0" w:color="000000"/>
            </w:tcBorders>
            <w:tcMar>
              <w:top w:w="100" w:type="dxa"/>
              <w:left w:w="100" w:type="dxa"/>
              <w:bottom w:w="100" w:type="dxa"/>
              <w:right w:w="100" w:type="dxa"/>
            </w:tcMar>
          </w:tcPr>
          <w:p w14:paraId="15D98061" w14:textId="77777777" w:rsidR="00551B9E" w:rsidRDefault="00525D78">
            <w:pPr>
              <w:spacing w:line="240" w:lineRule="auto"/>
              <w:jc w:val="center"/>
              <w:rPr>
                <w:b/>
                <w:sz w:val="24"/>
                <w:szCs w:val="24"/>
              </w:rPr>
            </w:pPr>
            <w:r>
              <w:rPr>
                <w:b/>
                <w:sz w:val="24"/>
                <w:szCs w:val="24"/>
              </w:rPr>
              <w:t>Endocrine</w:t>
            </w:r>
          </w:p>
          <w:p w14:paraId="541ECDF2" w14:textId="77777777" w:rsidR="00551B9E" w:rsidRDefault="00525D78">
            <w:pPr>
              <w:spacing w:line="240" w:lineRule="auto"/>
              <w:jc w:val="center"/>
              <w:rPr>
                <w:sz w:val="24"/>
                <w:szCs w:val="24"/>
              </w:rPr>
            </w:pPr>
            <w:r>
              <w:rPr>
                <w:sz w:val="24"/>
                <w:szCs w:val="24"/>
              </w:rPr>
              <w:t>Management of diabetes, osteoporosis, chronic kidney disease</w:t>
            </w:r>
          </w:p>
          <w:p w14:paraId="3CCFAC68" w14:textId="77777777" w:rsidR="00551B9E" w:rsidRDefault="00525D78">
            <w:pPr>
              <w:spacing w:line="240" w:lineRule="auto"/>
              <w:jc w:val="center"/>
              <w:rPr>
                <w:sz w:val="24"/>
                <w:szCs w:val="24"/>
              </w:rPr>
            </w:pPr>
            <w:r>
              <w:rPr>
                <w:sz w:val="24"/>
                <w:szCs w:val="24"/>
              </w:rPr>
              <w:t>(Chapters 43, 56, 26)</w:t>
            </w:r>
          </w:p>
        </w:tc>
        <w:tc>
          <w:tcPr>
            <w:tcW w:w="3000" w:type="dxa"/>
            <w:tcBorders>
              <w:bottom w:val="single" w:sz="8" w:space="0" w:color="000000"/>
              <w:right w:val="single" w:sz="8" w:space="0" w:color="000000"/>
            </w:tcBorders>
            <w:tcMar>
              <w:top w:w="100" w:type="dxa"/>
              <w:left w:w="100" w:type="dxa"/>
              <w:bottom w:w="100" w:type="dxa"/>
              <w:right w:w="100" w:type="dxa"/>
            </w:tcMar>
          </w:tcPr>
          <w:p w14:paraId="0615F66A" w14:textId="77777777" w:rsidR="00551B9E" w:rsidRDefault="00525D78">
            <w:pPr>
              <w:spacing w:line="240" w:lineRule="auto"/>
              <w:rPr>
                <w:sz w:val="24"/>
                <w:szCs w:val="24"/>
              </w:rPr>
            </w:pPr>
            <w:r>
              <w:rPr>
                <w:sz w:val="24"/>
                <w:szCs w:val="24"/>
              </w:rPr>
              <w:t>Quiz #4</w:t>
            </w:r>
          </w:p>
        </w:tc>
      </w:tr>
      <w:tr w:rsidR="00551B9E" w14:paraId="57477DBB" w14:textId="77777777">
        <w:trPr>
          <w:trHeight w:val="60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3B7FF8" w14:textId="77777777" w:rsidR="00551B9E" w:rsidRDefault="00525D78">
            <w:pPr>
              <w:jc w:val="center"/>
              <w:rPr>
                <w:b/>
                <w:sz w:val="24"/>
                <w:szCs w:val="24"/>
              </w:rPr>
            </w:pPr>
            <w:r>
              <w:rPr>
                <w:b/>
                <w:sz w:val="24"/>
                <w:szCs w:val="24"/>
              </w:rPr>
              <w:t>Week 16</w:t>
            </w:r>
          </w:p>
        </w:tc>
        <w:tc>
          <w:tcPr>
            <w:tcW w:w="3315" w:type="dxa"/>
            <w:tcBorders>
              <w:bottom w:val="single" w:sz="8" w:space="0" w:color="000000"/>
              <w:right w:val="single" w:sz="8" w:space="0" w:color="000000"/>
            </w:tcBorders>
            <w:tcMar>
              <w:top w:w="100" w:type="dxa"/>
              <w:left w:w="100" w:type="dxa"/>
              <w:bottom w:w="100" w:type="dxa"/>
              <w:right w:w="100" w:type="dxa"/>
            </w:tcMar>
          </w:tcPr>
          <w:p w14:paraId="17A92AE8" w14:textId="77777777" w:rsidR="00551B9E" w:rsidRDefault="00525D78">
            <w:pPr>
              <w:jc w:val="center"/>
              <w:rPr>
                <w:b/>
                <w:sz w:val="24"/>
                <w:szCs w:val="24"/>
              </w:rPr>
            </w:pPr>
            <w:r>
              <w:rPr>
                <w:b/>
                <w:sz w:val="24"/>
                <w:szCs w:val="24"/>
              </w:rPr>
              <w:t>Final Exam</w:t>
            </w:r>
          </w:p>
        </w:tc>
        <w:tc>
          <w:tcPr>
            <w:tcW w:w="3000" w:type="dxa"/>
            <w:tcBorders>
              <w:bottom w:val="single" w:sz="8" w:space="0" w:color="000000"/>
              <w:right w:val="single" w:sz="8" w:space="0" w:color="000000"/>
            </w:tcBorders>
            <w:tcMar>
              <w:top w:w="100" w:type="dxa"/>
              <w:left w:w="100" w:type="dxa"/>
              <w:bottom w:w="100" w:type="dxa"/>
              <w:right w:w="100" w:type="dxa"/>
            </w:tcMar>
          </w:tcPr>
          <w:p w14:paraId="4FDFC9A4" w14:textId="77777777" w:rsidR="00551B9E" w:rsidRDefault="00551B9E">
            <w:pPr>
              <w:spacing w:line="240" w:lineRule="auto"/>
              <w:rPr>
                <w:sz w:val="24"/>
                <w:szCs w:val="24"/>
              </w:rPr>
            </w:pPr>
          </w:p>
        </w:tc>
      </w:tr>
    </w:tbl>
    <w:p w14:paraId="6CAF5103" w14:textId="77777777" w:rsidR="00551B9E" w:rsidRDefault="00525D78">
      <w:pPr>
        <w:rPr>
          <w:b/>
          <w:sz w:val="24"/>
          <w:szCs w:val="24"/>
          <w:highlight w:val="yellow"/>
        </w:rPr>
      </w:pPr>
      <w:r>
        <w:rPr>
          <w:b/>
          <w:sz w:val="24"/>
          <w:szCs w:val="24"/>
          <w:highlight w:val="yellow"/>
        </w:rPr>
        <w:t xml:space="preserve"> </w:t>
      </w:r>
    </w:p>
    <w:p w14:paraId="1CC3D761" w14:textId="77777777" w:rsidR="00551B9E" w:rsidRDefault="00551B9E">
      <w:pPr>
        <w:rPr>
          <w:sz w:val="24"/>
          <w:szCs w:val="24"/>
        </w:rPr>
      </w:pPr>
    </w:p>
    <w:sectPr w:rsidR="00551B9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87411"/>
    <w:multiLevelType w:val="multilevel"/>
    <w:tmpl w:val="0798A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C72C80"/>
    <w:multiLevelType w:val="multilevel"/>
    <w:tmpl w:val="B4222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A30819"/>
    <w:multiLevelType w:val="multilevel"/>
    <w:tmpl w:val="C7DE2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51B9E"/>
    <w:rsid w:val="00525D78"/>
    <w:rsid w:val="00551B9E"/>
    <w:rsid w:val="009F73C5"/>
    <w:rsid w:val="00DB5F9A"/>
    <w:rsid w:val="00E8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CDC6"/>
  <w15:docId w15:val="{FE64CAB5-2990-455B-89D9-9B5DC942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adowhealth.com" TargetMode="External"/><Relationship Id="rId13" Type="http://schemas.openxmlformats.org/officeDocument/2006/relationships/hyperlink" Target="http://link.shadowhealth.com/Minimum-System-Specifications" TargetMode="External"/><Relationship Id="rId3" Type="http://schemas.openxmlformats.org/officeDocument/2006/relationships/settings" Target="settings.xml"/><Relationship Id="rId7" Type="http://schemas.openxmlformats.org/officeDocument/2006/relationships/hyperlink" Target="http://shadowhealth.com" TargetMode="External"/><Relationship Id="rId12" Type="http://schemas.openxmlformats.org/officeDocument/2006/relationships/hyperlink" Target="http://app.shadowhealt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pport.shadowhealth.com/" TargetMode="External"/><Relationship Id="rId11" Type="http://schemas.openxmlformats.org/officeDocument/2006/relationships/hyperlink" Target="https://link.shadowhealth.com/Student-Orientation-Video" TargetMode="External"/><Relationship Id="rId5" Type="http://schemas.openxmlformats.org/officeDocument/2006/relationships/hyperlink" Target="http://support.shadowhealth.com/" TargetMode="External"/><Relationship Id="rId15" Type="http://schemas.openxmlformats.org/officeDocument/2006/relationships/hyperlink" Target="http://support.shadowhealth.com/" TargetMode="External"/><Relationship Id="rId10" Type="http://schemas.openxmlformats.org/officeDocument/2006/relationships/hyperlink" Target="http://link.shadowhealth.com/How-To-Add-A-Course" TargetMode="External"/><Relationship Id="rId4" Type="http://schemas.openxmlformats.org/officeDocument/2006/relationships/webSettings" Target="webSettings.xml"/><Relationship Id="rId9" Type="http://schemas.openxmlformats.org/officeDocument/2006/relationships/hyperlink" Target="http://link.shadowhealth.com/How-To-Register" TargetMode="External"/><Relationship Id="rId14" Type="http://schemas.openxmlformats.org/officeDocument/2006/relationships/hyperlink" Target="http://support.shadow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Scannella</cp:lastModifiedBy>
  <cp:revision>3</cp:revision>
  <dcterms:created xsi:type="dcterms:W3CDTF">2019-06-04T19:18:00Z</dcterms:created>
  <dcterms:modified xsi:type="dcterms:W3CDTF">2019-06-04T19:28:00Z</dcterms:modified>
</cp:coreProperties>
</file>