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C2" w:rsidRPr="00FD2C65" w:rsidRDefault="0093297D" w:rsidP="00EB6752">
      <w:pPr>
        <w:pStyle w:val="NormalWeb"/>
        <w:jc w:val="center"/>
        <w:rPr>
          <w:rFonts w:ascii="Neutraface 2 Text Book" w:hAnsi="Neutraface 2 Text Book"/>
          <w:sz w:val="28"/>
          <w:szCs w:val="28"/>
        </w:rPr>
      </w:pPr>
      <w:r>
        <w:rPr>
          <w:rStyle w:val="Strong"/>
          <w:rFonts w:ascii="Neutraface 2 Text Book" w:hAnsi="Neutraface 2 Text Book"/>
          <w:sz w:val="28"/>
          <w:szCs w:val="28"/>
        </w:rPr>
        <w:t xml:space="preserve">Culinary </w:t>
      </w:r>
      <w:r w:rsidR="006730C2" w:rsidRPr="00FD2C65">
        <w:rPr>
          <w:rStyle w:val="Strong"/>
          <w:rFonts w:ascii="Neutraface 2 Text Book" w:hAnsi="Neutraface 2 Text Book"/>
          <w:sz w:val="28"/>
          <w:szCs w:val="28"/>
        </w:rPr>
        <w:t>Events in Temecula Valley Southern California Wine Country</w:t>
      </w:r>
    </w:p>
    <w:p w:rsidR="00711F02" w:rsidRDefault="00711F02" w:rsidP="006730C2">
      <w:pPr>
        <w:pStyle w:val="NormalWeb"/>
        <w:rPr>
          <w:rStyle w:val="Strong"/>
          <w:rFonts w:ascii="Neutraface 2 Text Book" w:hAnsi="Neutraface 2 Text Book"/>
          <w:color w:val="00B0F0"/>
        </w:rPr>
      </w:pPr>
      <w:r>
        <w:rPr>
          <w:rFonts w:ascii="Neutraface 2 Text Book" w:hAnsi="Neutraface 2 Text Book"/>
          <w:b/>
          <w:bCs/>
          <w:noProof/>
          <w:color w:val="00B0F0"/>
        </w:rPr>
        <w:drawing>
          <wp:inline distT="0" distB="0" distL="0" distR="0">
            <wp:extent cx="1849675" cy="895350"/>
            <wp:effectExtent l="0" t="0" r="0" b="0"/>
            <wp:docPr id="2" name="Picture 2" descr="T:\Graphics\Shared\Logo &amp; Assets\SeasonalLogos\Without City\Spring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Graphics\Shared\Logo &amp; Assets\SeasonalLogos\Without City\Springfe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C2" w:rsidRPr="00EB6752" w:rsidRDefault="006730C2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EB6752">
        <w:rPr>
          <w:rStyle w:val="Strong"/>
          <w:rFonts w:ascii="Neutraface 2 Text Book" w:hAnsi="Neutraface 2 Text Book"/>
        </w:rPr>
        <w:t>Taste of Temecula Valley in Old Town Temecula</w:t>
      </w:r>
      <w:r w:rsidR="005A4592" w:rsidRPr="00EB6752">
        <w:rPr>
          <w:rStyle w:val="Strong"/>
          <w:rFonts w:ascii="Neutraface 2 Text Book" w:hAnsi="Neutraface 2 Text Book"/>
        </w:rPr>
        <w:t xml:space="preserve">:  </w:t>
      </w:r>
      <w:r w:rsidR="0036734D">
        <w:rPr>
          <w:rStyle w:val="Strong"/>
          <w:rFonts w:ascii="Neutraface 2 Text Book" w:hAnsi="Neutraface 2 Text Book"/>
          <w:b w:val="0"/>
        </w:rPr>
        <w:t>fourth Saturday in April</w:t>
      </w:r>
    </w:p>
    <w:p w:rsidR="006730C2" w:rsidRPr="00EB6752" w:rsidRDefault="006730C2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EB6752">
        <w:rPr>
          <w:rStyle w:val="Strong"/>
          <w:rFonts w:ascii="Neutraface 2 Text Book" w:hAnsi="Neutraface 2 Text Book"/>
        </w:rPr>
        <w:t>T</w:t>
      </w:r>
      <w:r w:rsidR="005A4592" w:rsidRPr="00EB6752">
        <w:rPr>
          <w:rStyle w:val="Strong"/>
          <w:rFonts w:ascii="Neutraface 2 Text Book" w:hAnsi="Neutraface 2 Text Book"/>
        </w:rPr>
        <w:t xml:space="preserve">emecula Wine and Music Festival:  </w:t>
      </w:r>
      <w:r w:rsidR="00972B34">
        <w:rPr>
          <w:rStyle w:val="Strong"/>
          <w:rFonts w:ascii="Neutraface 2 Text Book" w:hAnsi="Neutraface 2 Text Book"/>
          <w:b w:val="0"/>
        </w:rPr>
        <w:t>last Saturday in September</w:t>
      </w:r>
    </w:p>
    <w:p w:rsidR="007B47EB" w:rsidRDefault="007B47EB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</w:p>
    <w:p w:rsidR="00711F02" w:rsidRDefault="00711F02" w:rsidP="00711F02">
      <w:pPr>
        <w:pStyle w:val="NormalWeb"/>
        <w:spacing w:before="120" w:beforeAutospacing="0" w:after="0" w:afterAutospacing="0"/>
        <w:rPr>
          <w:rStyle w:val="Strong"/>
          <w:rFonts w:ascii="Neutraface 2 Text Book" w:hAnsi="Neutraface 2 Text Book"/>
        </w:rPr>
      </w:pPr>
      <w:r>
        <w:rPr>
          <w:rFonts w:ascii="Neutraface 2 Text Book" w:hAnsi="Neutraface 2 Text Book"/>
          <w:b/>
          <w:bCs/>
          <w:noProof/>
          <w:color w:val="00B0F0"/>
        </w:rPr>
        <w:drawing>
          <wp:inline distT="0" distB="0" distL="0" distR="0" wp14:anchorId="6F1988E5" wp14:editId="41A599A0">
            <wp:extent cx="1849674" cy="895350"/>
            <wp:effectExtent l="0" t="0" r="0" b="0"/>
            <wp:docPr id="3" name="Picture 3" descr="T:\Graphics\Shared\Logo &amp; Assets\SeasonalLogos\Without City\Summer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Graphics\Shared\Logo &amp; Assets\SeasonalLogos\Without City\Summerfe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648" cy="90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C2" w:rsidRPr="00EB6752" w:rsidRDefault="006730C2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EB6752">
        <w:rPr>
          <w:rStyle w:val="Strong"/>
          <w:rFonts w:ascii="Neutraface 2 Text Book" w:hAnsi="Neutraface 2 Text Book"/>
        </w:rPr>
        <w:t>Temecula</w:t>
      </w:r>
      <w:r w:rsidR="005A4592" w:rsidRPr="00EB6752">
        <w:rPr>
          <w:rStyle w:val="Strong"/>
          <w:rFonts w:ascii="Neutraface 2 Text Book" w:hAnsi="Neutraface 2 Text Book"/>
        </w:rPr>
        <w:t xml:space="preserve"> Valley Balloon &amp; Wine Festival:  </w:t>
      </w:r>
      <w:r w:rsidR="007B47EB">
        <w:rPr>
          <w:rFonts w:ascii="Neutraface 2 Text Book" w:hAnsi="Neutraface 2 Text Book"/>
        </w:rPr>
        <w:t>First weekend in June</w:t>
      </w:r>
    </w:p>
    <w:p w:rsidR="00F50F49" w:rsidRPr="00EB6752" w:rsidRDefault="00F50F49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EB6752">
        <w:rPr>
          <w:rStyle w:val="Strong"/>
          <w:rFonts w:ascii="Neutraface 2 Text Book" w:hAnsi="Neutraface 2 Text Book"/>
        </w:rPr>
        <w:t xml:space="preserve">Pechanga Microbrew Festival &amp; Chili Cook-off:  </w:t>
      </w:r>
      <w:r w:rsidR="007B47EB">
        <w:rPr>
          <w:rFonts w:ascii="Neutraface 2 Text Book" w:hAnsi="Neutraface 2 Text Book"/>
        </w:rPr>
        <w:t>second</w:t>
      </w:r>
      <w:r w:rsidR="0036734D">
        <w:rPr>
          <w:rFonts w:ascii="Neutraface 2 Text Book" w:hAnsi="Neutraface 2 Text Book"/>
        </w:rPr>
        <w:t xml:space="preserve"> weekend in June</w:t>
      </w:r>
    </w:p>
    <w:p w:rsidR="00972B34" w:rsidRDefault="00972B34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</w:p>
    <w:p w:rsidR="00711F02" w:rsidRDefault="00711F02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>
        <w:rPr>
          <w:rFonts w:ascii="Neutraface 2 Text Book" w:hAnsi="Neutraface 2 Text Book"/>
          <w:noProof/>
        </w:rPr>
        <w:drawing>
          <wp:inline distT="0" distB="0" distL="0" distR="0" wp14:anchorId="09036047" wp14:editId="61912C67">
            <wp:extent cx="1790700" cy="866802"/>
            <wp:effectExtent l="0" t="0" r="0" b="9525"/>
            <wp:docPr id="4" name="Picture 4" descr="T:\Graphics\Shared\Logo &amp; Assets\SeasonalLogos\Without City\Autumn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Graphics\Shared\Logo &amp; Assets\SeasonalLogos\Without City\Autumnf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198" cy="869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C2" w:rsidRPr="00EB6752" w:rsidRDefault="00972B34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>
        <w:rPr>
          <w:rStyle w:val="Strong"/>
          <w:rFonts w:ascii="Neutraface 2 Text Book" w:hAnsi="Neutraface 2 Text Book"/>
        </w:rPr>
        <w:t>Temecula Valley</w:t>
      </w:r>
      <w:r w:rsidR="006730C2" w:rsidRPr="00EB6752">
        <w:rPr>
          <w:rStyle w:val="Strong"/>
          <w:rFonts w:ascii="Neutraface 2 Text Book" w:hAnsi="Neutraface 2 Text Book"/>
        </w:rPr>
        <w:t xml:space="preserve"> Wine Month</w:t>
      </w:r>
      <w:r w:rsidR="005A4592" w:rsidRPr="00EB6752">
        <w:rPr>
          <w:rStyle w:val="Strong"/>
          <w:rFonts w:ascii="Neutraface 2 Text Book" w:hAnsi="Neutraface 2 Text Book"/>
        </w:rPr>
        <w:t xml:space="preserve">:  </w:t>
      </w:r>
      <w:r w:rsidR="00EB6752">
        <w:rPr>
          <w:rStyle w:val="Strong"/>
          <w:rFonts w:ascii="Neutraface 2 Text Book" w:hAnsi="Neutraface 2 Text Book"/>
          <w:b w:val="0"/>
        </w:rPr>
        <w:t>September 1-30</w:t>
      </w:r>
      <w:r w:rsidR="006730C2" w:rsidRPr="00EB6752">
        <w:rPr>
          <w:rStyle w:val="Strong"/>
          <w:rFonts w:ascii="Neutraface 2 Text Book" w:hAnsi="Neutraface 2 Text Book"/>
        </w:rPr>
        <w:t xml:space="preserve"> </w:t>
      </w:r>
    </w:p>
    <w:p w:rsidR="00972B34" w:rsidRDefault="006730C2" w:rsidP="00711F02">
      <w:pPr>
        <w:pStyle w:val="NormalWeb"/>
        <w:spacing w:before="120" w:beforeAutospacing="0" w:after="0" w:afterAutospacing="0"/>
        <w:rPr>
          <w:rStyle w:val="Strong"/>
          <w:rFonts w:ascii="Neutraface 2 Text Book" w:hAnsi="Neutraface 2 Text Book"/>
          <w:b w:val="0"/>
        </w:rPr>
      </w:pPr>
      <w:r w:rsidRPr="00EB6752">
        <w:rPr>
          <w:rStyle w:val="Strong"/>
          <w:rFonts w:ascii="Neutraface 2 Text Book" w:hAnsi="Neutraface 2 Text Book"/>
        </w:rPr>
        <w:t xml:space="preserve">Temecula Valley Crush </w:t>
      </w:r>
      <w:r w:rsidR="00972B34">
        <w:rPr>
          <w:rStyle w:val="Strong"/>
          <w:rFonts w:ascii="Neutraface 2 Text Book" w:hAnsi="Neutraface 2 Text Book"/>
        </w:rPr>
        <w:t>Wine &amp; Culinary Showcase</w:t>
      </w:r>
      <w:r w:rsidR="005A4592" w:rsidRPr="00EB6752">
        <w:rPr>
          <w:rStyle w:val="Strong"/>
          <w:rFonts w:ascii="Neutraface 2 Text Book" w:hAnsi="Neutraface 2 Text Book"/>
        </w:rPr>
        <w:t xml:space="preserve">:  </w:t>
      </w:r>
      <w:r w:rsidR="0036734D">
        <w:rPr>
          <w:rStyle w:val="Strong"/>
          <w:rFonts w:ascii="Neutraface 2 Text Book" w:hAnsi="Neutraface 2 Text Book"/>
          <w:b w:val="0"/>
        </w:rPr>
        <w:t>second Saturday in September</w:t>
      </w:r>
    </w:p>
    <w:p w:rsidR="007B47EB" w:rsidRDefault="007B47EB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7B47EB">
        <w:rPr>
          <w:rFonts w:ascii="Neutraface 2 Text Book" w:hAnsi="Neutraface 2 Text Book"/>
          <w:b/>
        </w:rPr>
        <w:t>People’s Choice Blind-Tasting &amp; Awards:</w:t>
      </w:r>
      <w:r>
        <w:rPr>
          <w:rFonts w:ascii="Neutraface 2 Text Book" w:hAnsi="Neutraface 2 Text Book"/>
        </w:rPr>
        <w:t xml:space="preserve"> November</w:t>
      </w:r>
    </w:p>
    <w:p w:rsidR="00972B34" w:rsidRPr="00EB6752" w:rsidRDefault="00972B34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</w:p>
    <w:p w:rsidR="00711F02" w:rsidRDefault="00711F02" w:rsidP="00711F02">
      <w:pPr>
        <w:pStyle w:val="NormalWeb"/>
        <w:spacing w:before="120" w:beforeAutospacing="0" w:after="0" w:afterAutospacing="0"/>
        <w:rPr>
          <w:rStyle w:val="Strong"/>
          <w:rFonts w:ascii="Neutraface 2 Text Book" w:hAnsi="Neutraface 2 Text Book"/>
          <w:b w:val="0"/>
        </w:rPr>
      </w:pPr>
      <w:r>
        <w:rPr>
          <w:rFonts w:ascii="Neutraface 2 Text Book" w:hAnsi="Neutraface 2 Text Book"/>
          <w:bCs/>
          <w:noProof/>
        </w:rPr>
        <w:drawing>
          <wp:inline distT="0" distB="0" distL="0" distR="0" wp14:anchorId="1961567E" wp14:editId="463FE8E7">
            <wp:extent cx="1866900" cy="952390"/>
            <wp:effectExtent l="0" t="0" r="0" b="635"/>
            <wp:docPr id="5" name="Picture 5" descr="T:\Graphics\Shared\Logo &amp; Assets\SeasonalLogos\Without City\Winterf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Graphics\Shared\Logo &amp; Assets\SeasonalLogos\Without City\Winterfe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892" cy="95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0C2" w:rsidRPr="00EB6752" w:rsidRDefault="0093297D" w:rsidP="00711F02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>
        <w:rPr>
          <w:rStyle w:val="Strong"/>
          <w:rFonts w:ascii="Neutraface 2 Text Book" w:hAnsi="Neutraface 2 Text Book"/>
        </w:rPr>
        <w:lastRenderedPageBreak/>
        <w:t>Temecula Chilled</w:t>
      </w:r>
      <w:r w:rsidR="00EB6752">
        <w:rPr>
          <w:rStyle w:val="Strong"/>
          <w:rFonts w:ascii="Neutraface 2 Text Book" w:hAnsi="Neutraface 2 Text Book"/>
        </w:rPr>
        <w:t>:</w:t>
      </w:r>
      <w:r w:rsidR="00F248FC" w:rsidRPr="00EB6752">
        <w:rPr>
          <w:rStyle w:val="Strong"/>
          <w:rFonts w:ascii="Neutraface 2 Text Book" w:hAnsi="Neutraface 2 Text Book"/>
        </w:rPr>
        <w:t xml:space="preserve">  </w:t>
      </w:r>
      <w:r>
        <w:rPr>
          <w:rFonts w:ascii="Neutraface 2 Text Book" w:hAnsi="Neutraface 2 Text Book"/>
        </w:rPr>
        <w:t>Restaurants in Wine Country, Old Town Temecula and Pechanga Resort &amp; Casino offer special “chilled” menu items</w:t>
      </w:r>
      <w:r w:rsidR="00F248FC" w:rsidRPr="00EB6752">
        <w:rPr>
          <w:rFonts w:ascii="Neutraface 2 Text Book" w:hAnsi="Neutraface 2 Text Book"/>
        </w:rPr>
        <w:t xml:space="preserve"> </w:t>
      </w:r>
      <w:r>
        <w:rPr>
          <w:rFonts w:ascii="Neutraface 2 Text Book" w:hAnsi="Neutraface 2 Text Book"/>
        </w:rPr>
        <w:t>during the month of December</w:t>
      </w:r>
      <w:r w:rsidR="000F4A38">
        <w:rPr>
          <w:rFonts w:ascii="Neutraface 2 Text Book" w:hAnsi="Neutraface 2 Text Book"/>
        </w:rPr>
        <w:t xml:space="preserve"> </w:t>
      </w:r>
    </w:p>
    <w:p w:rsidR="0036734D" w:rsidRDefault="0036734D" w:rsidP="00711F02">
      <w:pPr>
        <w:pStyle w:val="NormalWeb"/>
        <w:spacing w:before="120" w:beforeAutospacing="0" w:after="0" w:afterAutospacing="0"/>
        <w:rPr>
          <w:rStyle w:val="Strong"/>
          <w:rFonts w:ascii="Neutraface 2 Text Book" w:hAnsi="Neutraface 2 Text Book"/>
        </w:rPr>
      </w:pPr>
      <w:bookmarkStart w:id="0" w:name="_GoBack"/>
      <w:bookmarkEnd w:id="0"/>
      <w:r w:rsidRPr="00EB6752">
        <w:rPr>
          <w:rStyle w:val="Strong"/>
          <w:rFonts w:ascii="Neutraface 2 Text Book" w:hAnsi="Neutraface 2 Text Book"/>
        </w:rPr>
        <w:t xml:space="preserve">California Restaurant Month:  </w:t>
      </w:r>
      <w:r w:rsidRPr="00EB6752">
        <w:rPr>
          <w:rStyle w:val="Strong"/>
          <w:rFonts w:ascii="Neutraface 2 Text Book" w:hAnsi="Neutraface 2 Text Book"/>
          <w:b w:val="0"/>
        </w:rPr>
        <w:t>January 1-31</w:t>
      </w:r>
      <w:r w:rsidRPr="00EB6752">
        <w:rPr>
          <w:rStyle w:val="Strong"/>
          <w:rFonts w:ascii="Neutraface 2 Text Book" w:hAnsi="Neutraface 2 Text Book"/>
        </w:rPr>
        <w:t xml:space="preserve"> </w:t>
      </w:r>
    </w:p>
    <w:p w:rsidR="007B47EB" w:rsidRDefault="007B47EB" w:rsidP="00711F02">
      <w:pPr>
        <w:pStyle w:val="NormalWeb"/>
        <w:spacing w:before="120" w:beforeAutospacing="0" w:after="0" w:afterAutospacing="0"/>
        <w:rPr>
          <w:rStyle w:val="Strong"/>
          <w:rFonts w:ascii="Neutraface 2 Text Book" w:hAnsi="Neutraface 2 Text Book"/>
          <w:b w:val="0"/>
        </w:rPr>
      </w:pPr>
      <w:r>
        <w:rPr>
          <w:rStyle w:val="Strong"/>
          <w:rFonts w:ascii="Neutraface 2 Text Book" w:hAnsi="Neutraface 2 Text Book"/>
        </w:rPr>
        <w:t>Annual</w:t>
      </w:r>
      <w:r w:rsidRPr="00EB6752">
        <w:rPr>
          <w:rStyle w:val="Strong"/>
          <w:rFonts w:ascii="Neutraface 2 Text Book" w:hAnsi="Neutraface 2 Text Book"/>
        </w:rPr>
        <w:t xml:space="preserve"> Barrel Tasting:  </w:t>
      </w:r>
      <w:r>
        <w:rPr>
          <w:rStyle w:val="Strong"/>
          <w:rFonts w:ascii="Neutraface 2 Text Book" w:hAnsi="Neutraface 2 Text Book"/>
          <w:b w:val="0"/>
        </w:rPr>
        <w:t>last weekend in January</w:t>
      </w:r>
    </w:p>
    <w:p w:rsidR="007B47EB" w:rsidRPr="00EB6752" w:rsidRDefault="007B47EB" w:rsidP="007B47EB">
      <w:pPr>
        <w:pStyle w:val="NormalWeb"/>
        <w:spacing w:before="120" w:beforeAutospacing="0" w:after="0" w:afterAutospacing="0"/>
        <w:rPr>
          <w:rFonts w:ascii="Neutraface 2 Text Book" w:hAnsi="Neutraface 2 Text Book"/>
        </w:rPr>
      </w:pPr>
      <w:r w:rsidRPr="00EB6752">
        <w:rPr>
          <w:rStyle w:val="Strong"/>
          <w:rFonts w:ascii="Neutraface 2 Text Book" w:hAnsi="Neutraface 2 Text Book"/>
        </w:rPr>
        <w:t xml:space="preserve">Chocolate Decadence and the Pechanga Wine Festival:  </w:t>
      </w:r>
      <w:r>
        <w:rPr>
          <w:rStyle w:val="Strong"/>
          <w:rFonts w:ascii="Neutraface 2 Text Book" w:hAnsi="Neutraface 2 Text Book"/>
          <w:b w:val="0"/>
        </w:rPr>
        <w:t>third weekend in February</w:t>
      </w:r>
    </w:p>
    <w:p w:rsidR="00214CCA" w:rsidRPr="00EB6752" w:rsidRDefault="009F56CA" w:rsidP="009F56CA">
      <w:pPr>
        <w:pStyle w:val="NormalWeb"/>
        <w:rPr>
          <w:rFonts w:ascii="Neutraface 2 Text Book" w:hAnsi="Neutraface 2 Text Book"/>
        </w:rPr>
      </w:pPr>
      <w:r>
        <w:rPr>
          <w:rStyle w:val="Strong"/>
          <w:rFonts w:ascii="Neutraface 2 Text Book" w:hAnsi="Neutraface 2 Text Book"/>
          <w:b w:val="0"/>
        </w:rPr>
        <w:t xml:space="preserve">Please refer to the Calendar of Events </w:t>
      </w:r>
      <w:r w:rsidR="00711F02">
        <w:rPr>
          <w:rStyle w:val="Strong"/>
          <w:rFonts w:ascii="Neutraface 2 Text Book" w:hAnsi="Neutraface 2 Text Book"/>
          <w:b w:val="0"/>
        </w:rPr>
        <w:t>at VisitTemeculaValley.com</w:t>
      </w:r>
      <w:r w:rsidR="007D3294">
        <w:rPr>
          <w:rStyle w:val="Strong"/>
          <w:rFonts w:ascii="Neutraface 2 Text Book" w:hAnsi="Neutraface 2 Text Book"/>
          <w:b w:val="0"/>
        </w:rPr>
        <w:t xml:space="preserve"> </w:t>
      </w:r>
      <w:r>
        <w:rPr>
          <w:rStyle w:val="Strong"/>
          <w:rFonts w:ascii="Neutraface 2 Text Book" w:hAnsi="Neutraface 2 Text Book"/>
          <w:b w:val="0"/>
        </w:rPr>
        <w:t xml:space="preserve">for additional events </w:t>
      </w:r>
      <w:r w:rsidR="0041216B">
        <w:rPr>
          <w:rStyle w:val="Strong"/>
          <w:rFonts w:ascii="Neutraface 2 Text Book" w:hAnsi="Neutraface 2 Text Book"/>
          <w:b w:val="0"/>
        </w:rPr>
        <w:t>occurring</w:t>
      </w:r>
      <w:r>
        <w:rPr>
          <w:rStyle w:val="Strong"/>
          <w:rFonts w:ascii="Neutraface 2 Text Book" w:hAnsi="Neutraface 2 Text Book"/>
          <w:b w:val="0"/>
        </w:rPr>
        <w:t xml:space="preserve"> in the area and for the most up</w:t>
      </w:r>
      <w:r w:rsidR="001A6888">
        <w:rPr>
          <w:rStyle w:val="Strong"/>
          <w:rFonts w:ascii="Neutraface 2 Text Book" w:hAnsi="Neutraface 2 Text Book"/>
          <w:b w:val="0"/>
        </w:rPr>
        <w:t>-to-date</w:t>
      </w:r>
      <w:r>
        <w:rPr>
          <w:rStyle w:val="Strong"/>
          <w:rFonts w:ascii="Neutraface 2 Text Book" w:hAnsi="Neutraface 2 Text Book"/>
          <w:b w:val="0"/>
        </w:rPr>
        <w:t xml:space="preserve"> information.</w:t>
      </w:r>
    </w:p>
    <w:sectPr w:rsidR="00214CCA" w:rsidRPr="00EB6752" w:rsidSect="008F139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6B" w:rsidRDefault="0041216B" w:rsidP="0041216B">
      <w:r>
        <w:separator/>
      </w:r>
    </w:p>
  </w:endnote>
  <w:endnote w:type="continuationSeparator" w:id="0">
    <w:p w:rsidR="0041216B" w:rsidRDefault="0041216B" w:rsidP="0041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utraface 2 Text Book">
    <w:panose1 w:val="020B0503020202020102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6B" w:rsidRDefault="0041216B" w:rsidP="0041216B">
      <w:r>
        <w:separator/>
      </w:r>
    </w:p>
  </w:footnote>
  <w:footnote w:type="continuationSeparator" w:id="0">
    <w:p w:rsidR="0041216B" w:rsidRDefault="0041216B" w:rsidP="00412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 w:rsidP="00245A29">
    <w:pPr>
      <w:pStyle w:val="Header"/>
      <w:jc w:val="center"/>
    </w:pPr>
    <w:r>
      <w:rPr>
        <w:noProof/>
      </w:rPr>
      <w:drawing>
        <wp:inline distT="0" distB="0" distL="0" distR="0">
          <wp:extent cx="3305175" cy="12271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logo_NEWrevised_Aug_2014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6512" cy="122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216B" w:rsidRDefault="00412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A29" w:rsidRDefault="00245A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0C2"/>
    <w:rsid w:val="000F4A38"/>
    <w:rsid w:val="001A6888"/>
    <w:rsid w:val="00245A29"/>
    <w:rsid w:val="00323EB1"/>
    <w:rsid w:val="0036734D"/>
    <w:rsid w:val="0041216B"/>
    <w:rsid w:val="0041465E"/>
    <w:rsid w:val="00444969"/>
    <w:rsid w:val="004A6D4D"/>
    <w:rsid w:val="005A4592"/>
    <w:rsid w:val="006730C2"/>
    <w:rsid w:val="00711F02"/>
    <w:rsid w:val="007B47EB"/>
    <w:rsid w:val="007D3294"/>
    <w:rsid w:val="008F1398"/>
    <w:rsid w:val="0093297D"/>
    <w:rsid w:val="00972B34"/>
    <w:rsid w:val="009B2DF7"/>
    <w:rsid w:val="009B363F"/>
    <w:rsid w:val="009C2DCF"/>
    <w:rsid w:val="009F56CA"/>
    <w:rsid w:val="00A54CA4"/>
    <w:rsid w:val="00A608C7"/>
    <w:rsid w:val="00C14011"/>
    <w:rsid w:val="00E53046"/>
    <w:rsid w:val="00E63CBE"/>
    <w:rsid w:val="00EB6752"/>
    <w:rsid w:val="00ED50A7"/>
    <w:rsid w:val="00F248FC"/>
    <w:rsid w:val="00F4507C"/>
    <w:rsid w:val="00F50F49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utraface 2 Text Book" w:eastAsiaTheme="minorHAnsi" w:hAnsi="Neutraface 2 Text 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C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0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30C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30C2"/>
    <w:rPr>
      <w:b/>
      <w:bCs/>
    </w:rPr>
  </w:style>
  <w:style w:type="character" w:styleId="Emphasis">
    <w:name w:val="Emphasis"/>
    <w:basedOn w:val="DefaultParagraphFont"/>
    <w:uiPriority w:val="20"/>
    <w:qFormat/>
    <w:rsid w:val="006730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6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6B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utraface 2 Text Book" w:eastAsiaTheme="minorHAnsi" w:hAnsi="Neutraface 2 Text Book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C2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0C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730C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730C2"/>
    <w:rPr>
      <w:b/>
      <w:bCs/>
    </w:rPr>
  </w:style>
  <w:style w:type="character" w:styleId="Emphasis">
    <w:name w:val="Emphasis"/>
    <w:basedOn w:val="DefaultParagraphFont"/>
    <w:uiPriority w:val="20"/>
    <w:qFormat/>
    <w:rsid w:val="006730C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6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21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16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121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16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Annette Brown</cp:lastModifiedBy>
  <cp:revision>2</cp:revision>
  <cp:lastPrinted>2014-06-30T19:27:00Z</cp:lastPrinted>
  <dcterms:created xsi:type="dcterms:W3CDTF">2017-05-19T21:46:00Z</dcterms:created>
  <dcterms:modified xsi:type="dcterms:W3CDTF">2017-05-19T21:46:00Z</dcterms:modified>
</cp:coreProperties>
</file>