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1A74D" w14:textId="77777777" w:rsidR="002128AE" w:rsidRPr="00AB095E" w:rsidRDefault="002128AE" w:rsidP="002128AE">
      <w:pPr>
        <w:jc w:val="center"/>
        <w:rPr>
          <w:rFonts w:ascii="Palatino Linotype" w:hAnsi="Palatino Linotype" w:cs="Palatino Linotype"/>
          <w:b/>
          <w:bCs/>
        </w:rPr>
      </w:pPr>
      <w:r w:rsidRPr="00AB095E">
        <w:rPr>
          <w:rFonts w:ascii="Palatino Linotype" w:hAnsi="Palatino Linotype" w:cs="Palatino Linotype"/>
          <w:b/>
          <w:bCs/>
        </w:rPr>
        <w:t>Levi Miah</w:t>
      </w:r>
      <w:r w:rsidRPr="00AB095E">
        <w:rPr>
          <w:rFonts w:ascii="Palatino Linotype" w:hAnsi="Palatino Linotype" w:cs="Palatino Linotype"/>
          <w:b/>
          <w:bCs/>
        </w:rPr>
        <w:br/>
        <w:t>t: 07962 378 664</w:t>
      </w:r>
    </w:p>
    <w:p w14:paraId="0F7C10C3" w14:textId="77777777" w:rsidR="002128AE" w:rsidRPr="00AB095E" w:rsidRDefault="002128AE" w:rsidP="002128AE">
      <w:pPr>
        <w:jc w:val="center"/>
        <w:rPr>
          <w:rFonts w:ascii="Palatino Linotype" w:hAnsi="Palatino Linotype" w:cs="Palatino Linotype"/>
        </w:rPr>
      </w:pPr>
      <w:r w:rsidRPr="00AB095E">
        <w:rPr>
          <w:rFonts w:ascii="Palatino Linotype" w:hAnsi="Palatino Linotype" w:cs="Palatino Linotype"/>
          <w:b/>
          <w:bCs/>
        </w:rPr>
        <w:t xml:space="preserve">e: </w:t>
      </w:r>
      <w:hyperlink r:id="rId6" w:history="1">
        <w:r w:rsidR="00AB095E" w:rsidRPr="00AB095E">
          <w:rPr>
            <w:rStyle w:val="Hyperlink"/>
            <w:rFonts w:ascii="Palatino Linotype" w:hAnsi="Palatino Linotype" w:cs="Palatino Linotype"/>
          </w:rPr>
          <w:t>coeursounds@gmail.com</w:t>
        </w:r>
      </w:hyperlink>
      <w:r w:rsidRPr="00AB095E">
        <w:rPr>
          <w:rFonts w:ascii="Palatino Linotype" w:hAnsi="Palatino Linotype" w:cs="Palatino Linotype"/>
        </w:rPr>
        <w:br/>
      </w:r>
      <w:r w:rsidRPr="00AB095E">
        <w:rPr>
          <w:rFonts w:ascii="Palatino Linotype" w:hAnsi="Palatino Linotype" w:cs="Palatino Linotype"/>
          <w:b/>
          <w:bCs/>
        </w:rPr>
        <w:t xml:space="preserve">a: 11 Castle Avenue, </w:t>
      </w:r>
      <w:proofErr w:type="spellStart"/>
      <w:r w:rsidRPr="00AB095E">
        <w:rPr>
          <w:rFonts w:ascii="Palatino Linotype" w:hAnsi="Palatino Linotype" w:cs="Palatino Linotype"/>
          <w:b/>
          <w:bCs/>
        </w:rPr>
        <w:t>Rainham</w:t>
      </w:r>
      <w:proofErr w:type="spellEnd"/>
      <w:r w:rsidRPr="00AB095E">
        <w:rPr>
          <w:rFonts w:ascii="Palatino Linotype" w:hAnsi="Palatino Linotype" w:cs="Palatino Linotype"/>
          <w:b/>
          <w:bCs/>
        </w:rPr>
        <w:t>, Essex, RM13 7TD</w:t>
      </w:r>
    </w:p>
    <w:p w14:paraId="259BCFE0" w14:textId="77777777" w:rsidR="002128AE" w:rsidRPr="00AB095E" w:rsidRDefault="002128AE" w:rsidP="002128AE">
      <w:pPr>
        <w:rPr>
          <w:rFonts w:ascii="Palatino Linotype" w:hAnsi="Palatino Linotype" w:cs="Palatino Linotype"/>
        </w:rPr>
      </w:pPr>
    </w:p>
    <w:p w14:paraId="65827F57" w14:textId="77777777" w:rsidR="002128AE" w:rsidRPr="00AB095E" w:rsidRDefault="002128AE" w:rsidP="002128AE">
      <w:pPr>
        <w:rPr>
          <w:rFonts w:ascii="Palatino Linotype" w:hAnsi="Palatino Linotype" w:cs="Palatino Linotype"/>
        </w:rPr>
      </w:pPr>
      <w:r w:rsidRPr="00AB095E">
        <w:rPr>
          <w:rFonts w:ascii="Palatino Linotype" w:hAnsi="Palatino Linotype"/>
          <w:noProof/>
        </w:rPr>
        <mc:AlternateContent>
          <mc:Choice Requires="wps">
            <w:drawing>
              <wp:anchor distT="0" distB="0" distL="114300" distR="114300" simplePos="0" relativeHeight="251659264" behindDoc="0" locked="0" layoutInCell="1" allowOverlap="1" wp14:anchorId="287D13AB" wp14:editId="61685C9D">
                <wp:simplePos x="0" y="0"/>
                <wp:positionH relativeFrom="column">
                  <wp:posOffset>0</wp:posOffset>
                </wp:positionH>
                <wp:positionV relativeFrom="paragraph">
                  <wp:posOffset>1905</wp:posOffset>
                </wp:positionV>
                <wp:extent cx="5434965" cy="0"/>
                <wp:effectExtent l="9525" t="12700" r="1333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96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42C85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2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JhowIAAIUFAAAOAAAAZHJzL2Uyb0RvYy54bWysVF1v2jAUfZ+0/2D5PU0CAULUULUh7GUf&#10;lei0Z2M7ibXEzmyXgKb9910bSEf3Mk0FKfLH9fG595zr27tD16I910YomeP4JsKIS6qYkHWOvz5t&#10;ghQjY4lkpFWS5/jIDb5bvX93O/QZn6hGtYxrBCDSZEOf48baPgtDQxveEXOjei5hs1K6Ixamug6Z&#10;JgOgd204iaJ5OCjNeq0oNwZW16dNvPL4VcWp/VJVhlvU5hi4Wf/V/rtz33B1S7Jak74R9EyD/AeL&#10;jggJl45Qa2IJetbiL6hOUK2MquwNVV2oqkpQ7nOAbOLoVTbbhvTc5wLFMf1YJvN2sPTz/lEjwUA7&#10;jCTpQKKt1UTUjUWFkhIKqDSKXZ2G3mQQXshH7TKlB7ntPyr63SCpiobImnu+T8ceQPyJ8OqIm5ge&#10;btsNnxSDGPJslS/aodKdg4RyoIPX5jhqww8WUVicJdNkOZ9hRC97IckuB3tt7AeuOuQGOW6FdGUj&#10;Gdl/NBaoQ+glxC1LtRFt66VvJRpyPE9SMAclYEDzw580qhXMRbl4o+td0Wq0J85F/ucKAqhXYZ2w&#10;4OVWdDlOxyCSNZywUjJ/nSWiPY3hcCsdOPcuPfGE2cHC0K9D4t5BP5fRskzLNAmSybwMkmi9Du43&#10;RRLMN/Fitp6ui2Id/3Ks4yRrBGNcOuIXN8fJv7nl3FcnH45+HksVXqP77IHsNdP7zSxaJNM0WCxm&#10;0yCZllHwkG6K4L6I5/NF+VA8lK+Ylj578zZkx1I6VuoZ1Ng2bEBMOFNMZ8sJeJwJ6P7J4qQPIm0N&#10;zxa1GiOt7DdhG+9h5z6HcSV8Grn/WfgR/VSIi4ZuNqpwzu2lVKD5RV/fGq4bTn21U+z4qJ2nXJdA&#10;r/tD53fJPSZ/zn3Uy+u5+g0AAP//AwBQSwMEFAAGAAgAAAAhAIoqd4PYAAAAAgEAAA8AAABkcnMv&#10;ZG93bnJldi54bWxMj8FOwzAQRO9I/IO1SNyoAyhVSbOpECgXqAQt/YBtvI0j4nUUu234e9wTHEcz&#10;mnlTribXqxOPofOCcD/LQLE03nTSIuy+6rsFqBBJDPVeGOGHA6yq66uSCuPPsuHTNrYqlUgoCMHG&#10;OBRah8ayozDzA0vyDn50FJMcW21GOqdy1+uHLJtrR52kBUsDv1huvrdHh7DON6/v9qNuu8M0d7XR&#10;zWd4WyPe3kzPS1CRp/gXhgt+QocqMe39UUxQPUI6EhEeQSVvkedPoPYXqatS/0evfgEAAP//AwBQ&#10;SwECLQAUAAYACAAAACEAtoM4kv4AAADhAQAAEwAAAAAAAAAAAAAAAAAAAAAAW0NvbnRlbnRfVHlw&#10;ZXNdLnhtbFBLAQItABQABgAIAAAAIQA4/SH/1gAAAJQBAAALAAAAAAAAAAAAAAAAAC8BAABfcmVs&#10;cy8ucmVsc1BLAQItABQABgAIAAAAIQAf3RJhowIAAIUFAAAOAAAAAAAAAAAAAAAAAC4CAABkcnMv&#10;ZTJvRG9jLnhtbFBLAQItABQABgAIAAAAIQCKKneD2AAAAAIBAAAPAAAAAAAAAAAAAAAAAP0EAABk&#10;cnMvZG93bnJldi54bWxQSwUGAAAAAAQABADzAAAAAgYAAAAA&#10;" strokeweight=".18mm">
                <v:stroke joinstyle="miter" endcap="square"/>
              </v:line>
            </w:pict>
          </mc:Fallback>
        </mc:AlternateContent>
      </w:r>
    </w:p>
    <w:p w14:paraId="5A5C2AEF" w14:textId="77777777" w:rsidR="002128AE" w:rsidRDefault="002128AE" w:rsidP="002128AE">
      <w:pPr>
        <w:jc w:val="center"/>
        <w:rPr>
          <w:rFonts w:ascii="Palatino Linotype" w:hAnsi="Palatino Linotype" w:cs="Palatino Linotype"/>
          <w:b/>
          <w:bCs/>
        </w:rPr>
      </w:pPr>
      <w:r w:rsidRPr="00AB095E">
        <w:rPr>
          <w:rFonts w:ascii="Palatino Linotype" w:hAnsi="Palatino Linotype" w:cs="Palatino Linotype"/>
          <w:b/>
          <w:bCs/>
        </w:rPr>
        <w:t>PERSONAL STATEMENT</w:t>
      </w:r>
    </w:p>
    <w:p w14:paraId="1CE7F61B" w14:textId="77777777" w:rsidR="00995A55" w:rsidRPr="00AB095E" w:rsidRDefault="00995A55" w:rsidP="002128AE">
      <w:pPr>
        <w:jc w:val="center"/>
        <w:rPr>
          <w:rFonts w:ascii="Palatino Linotype" w:hAnsi="Palatino Linotype" w:cs="Palatino Linotype"/>
        </w:rPr>
      </w:pPr>
    </w:p>
    <w:p w14:paraId="09D93723" w14:textId="0638E742" w:rsidR="002128AE" w:rsidRPr="00AB095E" w:rsidRDefault="002128AE" w:rsidP="002128AE">
      <w:pPr>
        <w:rPr>
          <w:rFonts w:ascii="Palatino Linotype" w:hAnsi="Palatino Linotype" w:cs="Palatino Linotype"/>
        </w:rPr>
      </w:pPr>
      <w:r w:rsidRPr="00AB095E">
        <w:rPr>
          <w:rFonts w:ascii="Palatino Linotype" w:hAnsi="Palatino Linotype" w:cs="Palatino Linotype"/>
        </w:rPr>
        <w:t>A multi-disciplined, creatively driven person that has a passion for film and music with 15 years of experience in music</w:t>
      </w:r>
      <w:r w:rsidR="00AB095E" w:rsidRPr="00AB095E">
        <w:rPr>
          <w:rFonts w:ascii="Palatino Linotype" w:hAnsi="Palatino Linotype" w:cs="Palatino Linotype"/>
        </w:rPr>
        <w:t xml:space="preserve"> composition, 1</w:t>
      </w:r>
      <w:r w:rsidR="002F7696">
        <w:rPr>
          <w:rFonts w:ascii="Palatino Linotype" w:hAnsi="Palatino Linotype" w:cs="Palatino Linotype"/>
        </w:rPr>
        <w:t>2</w:t>
      </w:r>
      <w:bookmarkStart w:id="0" w:name="_GoBack"/>
      <w:bookmarkEnd w:id="0"/>
      <w:r w:rsidR="00AB095E" w:rsidRPr="00AB095E">
        <w:rPr>
          <w:rFonts w:ascii="Palatino Linotype" w:hAnsi="Palatino Linotype" w:cs="Palatino Linotype"/>
        </w:rPr>
        <w:t xml:space="preserve"> in music production</w:t>
      </w:r>
      <w:r w:rsidRPr="00AB095E">
        <w:rPr>
          <w:rFonts w:ascii="Palatino Linotype" w:hAnsi="Palatino Linotype" w:cs="Palatino Linotype"/>
        </w:rPr>
        <w:t xml:space="preserve"> and </w:t>
      </w:r>
      <w:r w:rsidR="00AB095E" w:rsidRPr="00AB095E">
        <w:rPr>
          <w:rFonts w:ascii="Palatino Linotype" w:hAnsi="Palatino Linotype" w:cs="Palatino Linotype"/>
        </w:rPr>
        <w:t>5</w:t>
      </w:r>
      <w:r w:rsidRPr="00AB095E">
        <w:rPr>
          <w:rFonts w:ascii="Palatino Linotype" w:hAnsi="Palatino Linotype" w:cs="Palatino Linotype"/>
        </w:rPr>
        <w:t xml:space="preserve"> years in film, working freelance both solo and collaboratively to develop skills in music composition and production,</w:t>
      </w:r>
      <w:r w:rsidR="00AB095E" w:rsidRPr="00AB095E">
        <w:rPr>
          <w:rFonts w:ascii="Palatino Linotype" w:hAnsi="Palatino Linotype" w:cs="Palatino Linotype"/>
        </w:rPr>
        <w:t xml:space="preserve"> sound recording, mixing and design,</w:t>
      </w:r>
      <w:r w:rsidRPr="00AB095E">
        <w:rPr>
          <w:rFonts w:ascii="Palatino Linotype" w:hAnsi="Palatino Linotype" w:cs="Palatino Linotype"/>
        </w:rPr>
        <w:t xml:space="preserve"> film directing, cinematography, editing,</w:t>
      </w:r>
      <w:r w:rsidR="00AB095E" w:rsidRPr="00AB095E">
        <w:rPr>
          <w:rFonts w:ascii="Palatino Linotype" w:hAnsi="Palatino Linotype" w:cs="Palatino Linotype"/>
        </w:rPr>
        <w:t xml:space="preserve"> </w:t>
      </w:r>
      <w:r w:rsidRPr="00AB095E">
        <w:rPr>
          <w:rFonts w:ascii="Palatino Linotype" w:hAnsi="Palatino Linotype" w:cs="Palatino Linotype"/>
        </w:rPr>
        <w:t xml:space="preserve">and </w:t>
      </w:r>
      <w:proofErr w:type="spellStart"/>
      <w:r w:rsidRPr="00AB095E">
        <w:rPr>
          <w:rFonts w:ascii="Palatino Linotype" w:hAnsi="Palatino Linotype" w:cs="Palatino Linotype"/>
        </w:rPr>
        <w:t>colour</w:t>
      </w:r>
      <w:proofErr w:type="spellEnd"/>
      <w:r w:rsidRPr="00AB095E">
        <w:rPr>
          <w:rFonts w:ascii="Palatino Linotype" w:hAnsi="Palatino Linotype" w:cs="Palatino Linotype"/>
        </w:rPr>
        <w:t xml:space="preserve"> grading.</w:t>
      </w:r>
    </w:p>
    <w:p w14:paraId="6D24FE92" w14:textId="77777777" w:rsidR="007A1C4C" w:rsidRPr="00AB095E" w:rsidRDefault="007A1C4C">
      <w:pPr>
        <w:rPr>
          <w:rFonts w:ascii="Palatino Linotype" w:hAnsi="Palatino Linotype"/>
        </w:rPr>
      </w:pPr>
    </w:p>
    <w:p w14:paraId="3F472478" w14:textId="77777777" w:rsidR="00995A55" w:rsidRPr="00AB095E" w:rsidRDefault="00AB095E" w:rsidP="00995A55">
      <w:pPr>
        <w:jc w:val="center"/>
        <w:rPr>
          <w:rFonts w:ascii="Palatino Linotype" w:hAnsi="Palatino Linotype" w:cs="Palatino Linotype"/>
          <w:b/>
          <w:bCs/>
        </w:rPr>
      </w:pPr>
      <w:r w:rsidRPr="00AB095E">
        <w:rPr>
          <w:rFonts w:ascii="Palatino Linotype" w:hAnsi="Palatino Linotype" w:cs="Palatino Linotype"/>
          <w:b/>
          <w:bCs/>
        </w:rPr>
        <w:t xml:space="preserve">TECHNICAL </w:t>
      </w:r>
      <w:r w:rsidR="002128AE" w:rsidRPr="00AB095E">
        <w:rPr>
          <w:rFonts w:ascii="Palatino Linotype" w:hAnsi="Palatino Linotype" w:cs="Palatino Linotype"/>
          <w:b/>
          <w:bCs/>
        </w:rPr>
        <w:t>SKILLS</w:t>
      </w:r>
    </w:p>
    <w:p w14:paraId="274EEC22" w14:textId="77777777" w:rsidR="002128AE" w:rsidRPr="00AB095E" w:rsidRDefault="002128AE" w:rsidP="002128AE">
      <w:pPr>
        <w:rPr>
          <w:rFonts w:ascii="Palatino Linotype" w:hAnsi="Palatino Linotype" w:cs="Palatino Linotype"/>
          <w:b/>
          <w:i/>
          <w:iCs/>
        </w:rPr>
      </w:pPr>
      <w:r w:rsidRPr="00AB095E">
        <w:rPr>
          <w:rFonts w:ascii="Palatino Linotype" w:hAnsi="Palatino Linotype" w:cs="Palatino Linotype"/>
          <w:b/>
        </w:rPr>
        <w:t>SOFTWARE</w:t>
      </w:r>
    </w:p>
    <w:p w14:paraId="19C59458" w14:textId="77777777" w:rsidR="002128AE" w:rsidRPr="00AB095E" w:rsidRDefault="002128AE" w:rsidP="00AB095E">
      <w:pPr>
        <w:rPr>
          <w:rFonts w:ascii="Palatino Linotype" w:hAnsi="Palatino Linotype" w:cs="Palatino Linotype"/>
          <w:i/>
          <w:iCs/>
        </w:rPr>
      </w:pPr>
      <w:r w:rsidRPr="00AB095E">
        <w:rPr>
          <w:rFonts w:ascii="Palatino Linotype" w:hAnsi="Palatino Linotype" w:cs="Palatino Linotype"/>
          <w:i/>
          <w:iCs/>
        </w:rPr>
        <w:t>Windows, Reaper, Cubase, Reason, Adobe Premiere Pro, DaVinci Resolve, Adobe Photoshop</w:t>
      </w:r>
    </w:p>
    <w:p w14:paraId="4BD8AC17" w14:textId="77777777" w:rsidR="00AB095E" w:rsidRPr="00AB095E" w:rsidRDefault="00AB095E" w:rsidP="00AB095E">
      <w:pPr>
        <w:rPr>
          <w:rFonts w:ascii="Palatino Linotype" w:hAnsi="Palatino Linotype" w:cs="Palatino Linotype"/>
          <w:i/>
          <w:iCs/>
        </w:rPr>
      </w:pPr>
    </w:p>
    <w:p w14:paraId="524ECA11" w14:textId="77777777" w:rsidR="002128AE" w:rsidRPr="00AB095E" w:rsidRDefault="002128AE" w:rsidP="002128AE">
      <w:pPr>
        <w:rPr>
          <w:rFonts w:ascii="Palatino Linotype" w:hAnsi="Palatino Linotype" w:cs="Palatino Linotype"/>
          <w:b/>
          <w:i/>
          <w:iCs/>
        </w:rPr>
      </w:pPr>
      <w:r w:rsidRPr="00AB095E">
        <w:rPr>
          <w:rFonts w:ascii="Palatino Linotype" w:hAnsi="Palatino Linotype" w:cs="Palatino Linotype"/>
          <w:b/>
        </w:rPr>
        <w:t>HARDWARE</w:t>
      </w:r>
    </w:p>
    <w:p w14:paraId="33AAD49B" w14:textId="77777777" w:rsidR="002128AE" w:rsidRPr="00AB095E" w:rsidRDefault="002128AE">
      <w:pPr>
        <w:rPr>
          <w:rFonts w:ascii="Palatino Linotype" w:hAnsi="Palatino Linotype" w:cs="Palatino Linotype"/>
        </w:rPr>
      </w:pPr>
      <w:r w:rsidRPr="00AB095E">
        <w:rPr>
          <w:rFonts w:ascii="Palatino Linotype" w:hAnsi="Palatino Linotype" w:cs="Palatino Linotype"/>
          <w:i/>
          <w:iCs/>
        </w:rPr>
        <w:t>Blackmagic Pocket Cinema Camera, Nikon D3200, Zoom H6 Handy Recorder</w:t>
      </w:r>
    </w:p>
    <w:p w14:paraId="3BAAFD66" w14:textId="77777777" w:rsidR="002128AE" w:rsidRPr="00AB095E" w:rsidRDefault="002128AE">
      <w:pPr>
        <w:rPr>
          <w:rFonts w:ascii="Palatino Linotype" w:hAnsi="Palatino Linotype"/>
        </w:rPr>
      </w:pPr>
    </w:p>
    <w:p w14:paraId="29C809A6" w14:textId="77777777" w:rsidR="002128AE" w:rsidRDefault="002128AE" w:rsidP="002128AE">
      <w:pPr>
        <w:pStyle w:val="Heading5"/>
        <w:jc w:val="center"/>
        <w:rPr>
          <w:rFonts w:ascii="Palatino Linotype" w:hAnsi="Palatino Linotype" w:cs="Tahoma"/>
          <w:i w:val="0"/>
          <w:sz w:val="20"/>
        </w:rPr>
      </w:pPr>
      <w:r w:rsidRPr="00AB095E">
        <w:rPr>
          <w:rFonts w:ascii="Palatino Linotype" w:hAnsi="Palatino Linotype" w:cs="Tahoma"/>
          <w:i w:val="0"/>
          <w:sz w:val="20"/>
        </w:rPr>
        <w:t>CAREER HISTORY</w:t>
      </w:r>
    </w:p>
    <w:p w14:paraId="7A26E5BD" w14:textId="77777777" w:rsidR="00995A55" w:rsidRPr="00995A55" w:rsidRDefault="00995A55" w:rsidP="00995A55"/>
    <w:tbl>
      <w:tblPr>
        <w:tblW w:w="0" w:type="auto"/>
        <w:tblInd w:w="108" w:type="dxa"/>
        <w:tblLayout w:type="fixed"/>
        <w:tblLook w:val="0000" w:firstRow="0" w:lastRow="0" w:firstColumn="0" w:lastColumn="0" w:noHBand="0" w:noVBand="0"/>
      </w:tblPr>
      <w:tblGrid>
        <w:gridCol w:w="3240"/>
        <w:gridCol w:w="5356"/>
      </w:tblGrid>
      <w:tr w:rsidR="002128AE" w:rsidRPr="00AB095E" w14:paraId="0ADD0D2E" w14:textId="77777777" w:rsidTr="002128AE">
        <w:trPr>
          <w:trHeight w:val="612"/>
        </w:trPr>
        <w:tc>
          <w:tcPr>
            <w:tcW w:w="3240" w:type="dxa"/>
            <w:shd w:val="clear" w:color="auto" w:fill="auto"/>
          </w:tcPr>
          <w:p w14:paraId="41488BF4" w14:textId="77777777" w:rsidR="002128AE" w:rsidRPr="00AB095E" w:rsidRDefault="002128AE" w:rsidP="001C01F5">
            <w:pPr>
              <w:tabs>
                <w:tab w:val="left" w:pos="318"/>
                <w:tab w:val="left" w:pos="360"/>
              </w:tabs>
              <w:snapToGrid w:val="0"/>
              <w:rPr>
                <w:rFonts w:ascii="Palatino Linotype" w:hAnsi="Palatino Linotype" w:cs="Tahoma"/>
                <w:b/>
              </w:rPr>
            </w:pPr>
            <w:r w:rsidRPr="00AB095E">
              <w:rPr>
                <w:rFonts w:ascii="Palatino Linotype" w:hAnsi="Palatino Linotype" w:cs="Tahoma"/>
                <w:b/>
              </w:rPr>
              <w:t>2016 – Present</w:t>
            </w:r>
          </w:p>
          <w:p w14:paraId="172DF911" w14:textId="77777777" w:rsidR="002128AE" w:rsidRPr="00AB095E" w:rsidRDefault="002128AE" w:rsidP="001C01F5">
            <w:pPr>
              <w:tabs>
                <w:tab w:val="left" w:pos="318"/>
                <w:tab w:val="left" w:pos="360"/>
              </w:tabs>
              <w:snapToGrid w:val="0"/>
              <w:ind w:left="283"/>
              <w:rPr>
                <w:rFonts w:ascii="Palatino Linotype" w:hAnsi="Palatino Linotype" w:cs="Tahoma"/>
                <w:i/>
                <w:iCs/>
              </w:rPr>
            </w:pPr>
            <w:proofErr w:type="spellStart"/>
            <w:r w:rsidRPr="00AB095E">
              <w:rPr>
                <w:rFonts w:ascii="Palatino Linotype" w:hAnsi="Palatino Linotype" w:cs="Tahoma"/>
                <w:i/>
                <w:iCs/>
              </w:rPr>
              <w:t>Cœur</w:t>
            </w:r>
            <w:proofErr w:type="spellEnd"/>
          </w:p>
        </w:tc>
        <w:tc>
          <w:tcPr>
            <w:tcW w:w="5356" w:type="dxa"/>
            <w:shd w:val="clear" w:color="auto" w:fill="auto"/>
          </w:tcPr>
          <w:p w14:paraId="59B8CA74" w14:textId="77777777" w:rsidR="002128AE" w:rsidRPr="00AB095E" w:rsidRDefault="002128AE" w:rsidP="001C01F5">
            <w:pPr>
              <w:snapToGrid w:val="0"/>
              <w:rPr>
                <w:rFonts w:ascii="Palatino Linotype" w:hAnsi="Palatino Linotype" w:cs="Tahoma"/>
                <w:bCs/>
              </w:rPr>
            </w:pPr>
            <w:r w:rsidRPr="00AB095E">
              <w:rPr>
                <w:rFonts w:ascii="Palatino Linotype" w:hAnsi="Palatino Linotype" w:cs="Tahoma"/>
                <w:b/>
              </w:rPr>
              <w:t xml:space="preserve">Position: </w:t>
            </w:r>
            <w:r w:rsidRPr="00AB095E">
              <w:rPr>
                <w:rFonts w:ascii="Palatino Linotype" w:hAnsi="Palatino Linotype" w:cs="Tahoma"/>
                <w:bCs/>
              </w:rPr>
              <w:t>Composer, producer, manager</w:t>
            </w:r>
          </w:p>
          <w:p w14:paraId="213BB6B5" w14:textId="77777777" w:rsidR="002128AE" w:rsidRPr="00AB095E" w:rsidRDefault="002128AE" w:rsidP="001C01F5">
            <w:pPr>
              <w:snapToGrid w:val="0"/>
              <w:rPr>
                <w:rFonts w:ascii="Palatino Linotype" w:hAnsi="Palatino Linotype" w:cs="Tahoma"/>
              </w:rPr>
            </w:pPr>
            <w:r w:rsidRPr="00AB095E">
              <w:rPr>
                <w:rFonts w:ascii="Palatino Linotype" w:hAnsi="Palatino Linotype" w:cs="Tahoma"/>
                <w:b/>
                <w:bCs/>
              </w:rPr>
              <w:t>Role:</w:t>
            </w:r>
            <w:r w:rsidRPr="00AB095E">
              <w:rPr>
                <w:rFonts w:ascii="Palatino Linotype" w:hAnsi="Palatino Linotype" w:cs="Tahoma"/>
                <w:bCs/>
                <w:i/>
              </w:rPr>
              <w:t xml:space="preserve"> </w:t>
            </w:r>
            <w:proofErr w:type="spellStart"/>
            <w:r w:rsidRPr="00AB095E">
              <w:rPr>
                <w:rFonts w:ascii="Palatino Linotype" w:hAnsi="Palatino Linotype" w:cs="Tahoma"/>
                <w:bCs/>
                <w:i/>
              </w:rPr>
              <w:t>C</w:t>
            </w:r>
            <w:r w:rsidRPr="00AB095E">
              <w:rPr>
                <w:rFonts w:ascii="Palatino Linotype" w:hAnsi="Palatino Linotype" w:cs="Tahoma"/>
                <w:bCs/>
                <w:iCs/>
              </w:rPr>
              <w:t>œur</w:t>
            </w:r>
            <w:proofErr w:type="spellEnd"/>
            <w:r w:rsidRPr="00AB095E">
              <w:rPr>
                <w:rFonts w:ascii="Palatino Linotype" w:hAnsi="Palatino Linotype" w:cs="Tahoma"/>
                <w:bCs/>
                <w:iCs/>
              </w:rPr>
              <w:t xml:space="preserve"> is a </w:t>
            </w:r>
            <w:proofErr w:type="spellStart"/>
            <w:r w:rsidRPr="00AB095E">
              <w:rPr>
                <w:rFonts w:ascii="Palatino Linotype" w:hAnsi="Palatino Linotype" w:cs="Tahoma"/>
                <w:bCs/>
                <w:iCs/>
              </w:rPr>
              <w:t>multigenre</w:t>
            </w:r>
            <w:proofErr w:type="spellEnd"/>
            <w:r w:rsidRPr="00AB095E">
              <w:rPr>
                <w:rFonts w:ascii="Palatino Linotype" w:hAnsi="Palatino Linotype" w:cs="Tahoma"/>
                <w:bCs/>
                <w:iCs/>
              </w:rPr>
              <w:t xml:space="preserve"> solo project and moniker for film composition work. Alongside contemporary music albums like 2016’s post-metal ‘Horizons’, 2017 and 2018’s </w:t>
            </w:r>
            <w:proofErr w:type="spellStart"/>
            <w:r w:rsidRPr="00AB095E">
              <w:rPr>
                <w:rFonts w:ascii="Palatino Linotype" w:hAnsi="Palatino Linotype" w:cs="Tahoma"/>
                <w:bCs/>
                <w:iCs/>
              </w:rPr>
              <w:t>synthwave</w:t>
            </w:r>
            <w:proofErr w:type="spellEnd"/>
            <w:r w:rsidRPr="00AB095E">
              <w:rPr>
                <w:rFonts w:ascii="Palatino Linotype" w:hAnsi="Palatino Linotype" w:cs="Tahoma"/>
                <w:bCs/>
                <w:iCs/>
              </w:rPr>
              <w:t xml:space="preserve"> ‘Prequel’ and ‘Trinity’, film scores have also been released, including 2019’s ‘Tlaloc </w:t>
            </w:r>
            <w:proofErr w:type="spellStart"/>
            <w:r w:rsidRPr="00AB095E">
              <w:rPr>
                <w:rFonts w:ascii="Palatino Linotype" w:hAnsi="Palatino Linotype" w:cs="Tahoma"/>
                <w:bCs/>
                <w:iCs/>
              </w:rPr>
              <w:t>Sacrificum</w:t>
            </w:r>
            <w:proofErr w:type="spellEnd"/>
            <w:r w:rsidRPr="00AB095E">
              <w:rPr>
                <w:rFonts w:ascii="Palatino Linotype" w:hAnsi="Palatino Linotype" w:cs="Tahoma"/>
                <w:bCs/>
                <w:iCs/>
              </w:rPr>
              <w:t xml:space="preserve">’ and </w:t>
            </w:r>
            <w:r w:rsidR="00995A55">
              <w:rPr>
                <w:rFonts w:ascii="Palatino Linotype" w:hAnsi="Palatino Linotype" w:cs="Tahoma"/>
                <w:bCs/>
                <w:iCs/>
              </w:rPr>
              <w:t>2020’s</w:t>
            </w:r>
            <w:r w:rsidRPr="00AB095E">
              <w:rPr>
                <w:rFonts w:ascii="Palatino Linotype" w:hAnsi="Palatino Linotype" w:cs="Tahoma"/>
                <w:bCs/>
                <w:iCs/>
              </w:rPr>
              <w:t xml:space="preserve"> award-winning ‘I Scream on the Beach!’. Other film work includes various art film scores and the upcoming score </w:t>
            </w:r>
            <w:r w:rsidR="00995A55">
              <w:rPr>
                <w:rFonts w:ascii="Palatino Linotype" w:hAnsi="Palatino Linotype" w:cs="Tahoma"/>
                <w:bCs/>
                <w:iCs/>
              </w:rPr>
              <w:t>f</w:t>
            </w:r>
            <w:r w:rsidRPr="00AB095E">
              <w:rPr>
                <w:rFonts w:ascii="Palatino Linotype" w:hAnsi="Palatino Linotype" w:cs="Tahoma"/>
                <w:bCs/>
                <w:iCs/>
              </w:rPr>
              <w:t>o</w:t>
            </w:r>
            <w:r w:rsidR="00995A55">
              <w:rPr>
                <w:rFonts w:ascii="Palatino Linotype" w:hAnsi="Palatino Linotype" w:cs="Tahoma"/>
                <w:bCs/>
                <w:iCs/>
              </w:rPr>
              <w:t>r</w:t>
            </w:r>
            <w:r w:rsidRPr="00AB095E">
              <w:rPr>
                <w:rFonts w:ascii="Palatino Linotype" w:hAnsi="Palatino Linotype" w:cs="Tahoma"/>
                <w:bCs/>
                <w:iCs/>
              </w:rPr>
              <w:t xml:space="preserve"> ‘Hero Hotel’.</w:t>
            </w:r>
            <w:r w:rsidR="00AB095E" w:rsidRPr="00AB095E">
              <w:rPr>
                <w:rFonts w:ascii="Palatino Linotype" w:hAnsi="Palatino Linotype" w:cs="Tahoma"/>
                <w:bCs/>
                <w:iCs/>
              </w:rPr>
              <w:t xml:space="preserve"> Everything is self-produced, self-released and self-promoted.</w:t>
            </w:r>
          </w:p>
        </w:tc>
      </w:tr>
    </w:tbl>
    <w:p w14:paraId="5D4F65DE" w14:textId="77777777" w:rsidR="002128AE" w:rsidRPr="00AB095E" w:rsidRDefault="002128AE" w:rsidP="002128AE">
      <w:pPr>
        <w:rPr>
          <w:rFonts w:ascii="Palatino Linotype" w:hAnsi="Palatino Linotype"/>
        </w:rPr>
      </w:pPr>
    </w:p>
    <w:tbl>
      <w:tblPr>
        <w:tblW w:w="0" w:type="auto"/>
        <w:tblInd w:w="108" w:type="dxa"/>
        <w:tblLayout w:type="fixed"/>
        <w:tblLook w:val="0000" w:firstRow="0" w:lastRow="0" w:firstColumn="0" w:lastColumn="0" w:noHBand="0" w:noVBand="0"/>
      </w:tblPr>
      <w:tblGrid>
        <w:gridCol w:w="3240"/>
        <w:gridCol w:w="5356"/>
      </w:tblGrid>
      <w:tr w:rsidR="002128AE" w:rsidRPr="00AB095E" w14:paraId="6C49809E" w14:textId="77777777" w:rsidTr="001C01F5">
        <w:tc>
          <w:tcPr>
            <w:tcW w:w="3240" w:type="dxa"/>
            <w:shd w:val="clear" w:color="auto" w:fill="auto"/>
          </w:tcPr>
          <w:p w14:paraId="4A03CC6A" w14:textId="77777777" w:rsidR="002128AE" w:rsidRPr="00AB095E" w:rsidRDefault="002128AE" w:rsidP="001C01F5">
            <w:pPr>
              <w:tabs>
                <w:tab w:val="left" w:pos="318"/>
                <w:tab w:val="left" w:pos="360"/>
              </w:tabs>
              <w:snapToGrid w:val="0"/>
              <w:rPr>
                <w:rFonts w:ascii="Palatino Linotype" w:hAnsi="Palatino Linotype" w:cs="Tahoma"/>
                <w:b/>
              </w:rPr>
            </w:pPr>
            <w:r w:rsidRPr="00AB095E">
              <w:rPr>
                <w:rFonts w:ascii="Palatino Linotype" w:hAnsi="Palatino Linotype" w:cs="Tahoma"/>
                <w:b/>
              </w:rPr>
              <w:t>2009 – Present</w:t>
            </w:r>
          </w:p>
          <w:p w14:paraId="0EC5E563" w14:textId="77777777" w:rsidR="002128AE" w:rsidRPr="00AB095E" w:rsidRDefault="002128AE" w:rsidP="001C01F5">
            <w:pPr>
              <w:tabs>
                <w:tab w:val="left" w:pos="318"/>
                <w:tab w:val="left" w:pos="360"/>
              </w:tabs>
              <w:snapToGrid w:val="0"/>
              <w:ind w:left="283"/>
              <w:rPr>
                <w:rFonts w:ascii="Palatino Linotype" w:hAnsi="Palatino Linotype" w:cs="Tahoma"/>
                <w:i/>
                <w:iCs/>
              </w:rPr>
            </w:pPr>
            <w:r w:rsidRPr="00AB095E">
              <w:rPr>
                <w:rFonts w:ascii="Palatino Linotype" w:hAnsi="Palatino Linotype" w:cs="Tahoma"/>
                <w:i/>
                <w:iCs/>
              </w:rPr>
              <w:t>Fractals</w:t>
            </w:r>
          </w:p>
        </w:tc>
        <w:tc>
          <w:tcPr>
            <w:tcW w:w="5356" w:type="dxa"/>
            <w:shd w:val="clear" w:color="auto" w:fill="auto"/>
          </w:tcPr>
          <w:p w14:paraId="58FDC980" w14:textId="77777777" w:rsidR="002128AE" w:rsidRPr="00AB095E" w:rsidRDefault="002128AE" w:rsidP="001C01F5">
            <w:pPr>
              <w:snapToGrid w:val="0"/>
              <w:rPr>
                <w:rFonts w:ascii="Palatino Linotype" w:hAnsi="Palatino Linotype" w:cs="Tahoma"/>
              </w:rPr>
            </w:pPr>
            <w:r w:rsidRPr="00AB095E">
              <w:rPr>
                <w:rFonts w:ascii="Palatino Linotype" w:hAnsi="Palatino Linotype" w:cs="Tahoma"/>
                <w:b/>
              </w:rPr>
              <w:t xml:space="preserve">Position: </w:t>
            </w:r>
            <w:r w:rsidRPr="00AB095E">
              <w:rPr>
                <w:rFonts w:ascii="Palatino Linotype" w:hAnsi="Palatino Linotype" w:cs="Tahoma"/>
                <w:bCs/>
              </w:rPr>
              <w:t>Co-c</w:t>
            </w:r>
            <w:r w:rsidRPr="00AB095E">
              <w:rPr>
                <w:rFonts w:ascii="Palatino Linotype" w:hAnsi="Palatino Linotype" w:cs="Tahoma"/>
              </w:rPr>
              <w:t>omposer, producer, manager</w:t>
            </w:r>
          </w:p>
          <w:p w14:paraId="1B2818BB" w14:textId="77777777" w:rsidR="002128AE" w:rsidRPr="00AB095E" w:rsidRDefault="002128AE" w:rsidP="001C01F5">
            <w:pPr>
              <w:snapToGrid w:val="0"/>
              <w:rPr>
                <w:rFonts w:ascii="Palatino Linotype" w:hAnsi="Palatino Linotype" w:cs="Tahoma"/>
              </w:rPr>
            </w:pPr>
            <w:r w:rsidRPr="00AB095E">
              <w:rPr>
                <w:rFonts w:ascii="Palatino Linotype" w:hAnsi="Palatino Linotype" w:cs="Tahoma"/>
                <w:b/>
                <w:bCs/>
              </w:rPr>
              <w:t xml:space="preserve">Role: </w:t>
            </w:r>
            <w:r w:rsidRPr="00AB095E">
              <w:rPr>
                <w:rFonts w:ascii="Palatino Linotype" w:hAnsi="Palatino Linotype" w:cs="Tahoma"/>
                <w:bCs/>
              </w:rPr>
              <w:t xml:space="preserve">Collaborative metal project, beginning with the debut album ‘Paradox’ in 2011, followed up by ‘Corridors’ in 2011 and the sophomore album ‘Seclusion’ in 2015. I deal with all production and management of the band including </w:t>
            </w:r>
            <w:r w:rsidR="00AB095E" w:rsidRPr="00AB095E">
              <w:rPr>
                <w:rFonts w:ascii="Palatino Linotype" w:hAnsi="Palatino Linotype" w:cs="Tahoma"/>
                <w:bCs/>
              </w:rPr>
              <w:t>distribution and promotion and share composing duties with my bandmate.</w:t>
            </w:r>
          </w:p>
        </w:tc>
      </w:tr>
    </w:tbl>
    <w:p w14:paraId="5AD82090" w14:textId="77777777" w:rsidR="002128AE" w:rsidRPr="00AB095E" w:rsidRDefault="002128AE" w:rsidP="002128AE">
      <w:pPr>
        <w:pStyle w:val="Heading5"/>
        <w:jc w:val="center"/>
        <w:rPr>
          <w:rFonts w:ascii="Palatino Linotype" w:hAnsi="Palatino Linotype" w:cs="Tahoma"/>
          <w:i w:val="0"/>
          <w:sz w:val="20"/>
        </w:rPr>
      </w:pPr>
    </w:p>
    <w:tbl>
      <w:tblPr>
        <w:tblW w:w="0" w:type="auto"/>
        <w:tblInd w:w="108" w:type="dxa"/>
        <w:tblLayout w:type="fixed"/>
        <w:tblLook w:val="0000" w:firstRow="0" w:lastRow="0" w:firstColumn="0" w:lastColumn="0" w:noHBand="0" w:noVBand="0"/>
      </w:tblPr>
      <w:tblGrid>
        <w:gridCol w:w="3240"/>
        <w:gridCol w:w="5356"/>
      </w:tblGrid>
      <w:tr w:rsidR="002128AE" w:rsidRPr="00AB095E" w14:paraId="22C6A260" w14:textId="77777777" w:rsidTr="001C01F5">
        <w:tc>
          <w:tcPr>
            <w:tcW w:w="3240" w:type="dxa"/>
            <w:shd w:val="clear" w:color="auto" w:fill="auto"/>
          </w:tcPr>
          <w:p w14:paraId="30661532" w14:textId="77777777" w:rsidR="002128AE" w:rsidRPr="00AB095E" w:rsidRDefault="002128AE" w:rsidP="001C01F5">
            <w:pPr>
              <w:tabs>
                <w:tab w:val="left" w:pos="318"/>
                <w:tab w:val="left" w:pos="360"/>
              </w:tabs>
              <w:snapToGrid w:val="0"/>
              <w:rPr>
                <w:rFonts w:ascii="Palatino Linotype" w:hAnsi="Palatino Linotype" w:cs="Tahoma"/>
                <w:b/>
              </w:rPr>
            </w:pPr>
            <w:r w:rsidRPr="00AB095E">
              <w:rPr>
                <w:rFonts w:ascii="Palatino Linotype" w:hAnsi="Palatino Linotype" w:cs="Tahoma"/>
                <w:b/>
              </w:rPr>
              <w:t>April ‘15 – August ‘15</w:t>
            </w:r>
          </w:p>
          <w:p w14:paraId="5747F3AF" w14:textId="77777777" w:rsidR="002128AE" w:rsidRPr="00AB095E" w:rsidRDefault="002128AE" w:rsidP="001C01F5">
            <w:pPr>
              <w:tabs>
                <w:tab w:val="left" w:pos="318"/>
                <w:tab w:val="left" w:pos="360"/>
              </w:tabs>
              <w:snapToGrid w:val="0"/>
              <w:ind w:left="283"/>
              <w:rPr>
                <w:rFonts w:ascii="Palatino Linotype" w:hAnsi="Palatino Linotype" w:cs="Tahoma"/>
                <w:i/>
                <w:iCs/>
              </w:rPr>
            </w:pPr>
            <w:r w:rsidRPr="00AB095E">
              <w:rPr>
                <w:rFonts w:ascii="Palatino Linotype" w:hAnsi="Palatino Linotype" w:cs="Tahoma"/>
                <w:i/>
                <w:iCs/>
              </w:rPr>
              <w:t>Mitie Technical Facilities Management</w:t>
            </w:r>
          </w:p>
        </w:tc>
        <w:tc>
          <w:tcPr>
            <w:tcW w:w="5356" w:type="dxa"/>
            <w:shd w:val="clear" w:color="auto" w:fill="auto"/>
          </w:tcPr>
          <w:p w14:paraId="7E5C5637" w14:textId="77777777" w:rsidR="002128AE" w:rsidRPr="00AB095E" w:rsidRDefault="002128AE" w:rsidP="001C01F5">
            <w:pPr>
              <w:snapToGrid w:val="0"/>
              <w:rPr>
                <w:rFonts w:ascii="Palatino Linotype" w:hAnsi="Palatino Linotype" w:cs="Tahoma"/>
              </w:rPr>
            </w:pPr>
            <w:r w:rsidRPr="00AB095E">
              <w:rPr>
                <w:rFonts w:ascii="Palatino Linotype" w:hAnsi="Palatino Linotype" w:cs="Tahoma"/>
                <w:b/>
              </w:rPr>
              <w:t xml:space="preserve">Position: </w:t>
            </w:r>
            <w:r w:rsidRPr="00AB095E">
              <w:rPr>
                <w:rFonts w:ascii="Palatino Linotype" w:hAnsi="Palatino Linotype" w:cs="Tahoma"/>
              </w:rPr>
              <w:t>Service Desk Coordinator</w:t>
            </w:r>
          </w:p>
          <w:p w14:paraId="37646D6C" w14:textId="77777777" w:rsidR="002128AE" w:rsidRPr="00AB095E" w:rsidRDefault="002128AE" w:rsidP="001C01F5">
            <w:pPr>
              <w:snapToGrid w:val="0"/>
              <w:rPr>
                <w:rFonts w:ascii="Palatino Linotype" w:hAnsi="Palatino Linotype" w:cs="Tahoma"/>
              </w:rPr>
            </w:pPr>
            <w:r w:rsidRPr="00AB095E">
              <w:rPr>
                <w:rFonts w:ascii="Palatino Linotype" w:hAnsi="Palatino Linotype" w:cs="Tahoma"/>
                <w:b/>
                <w:bCs/>
              </w:rPr>
              <w:t xml:space="preserve">Role: </w:t>
            </w:r>
            <w:r w:rsidRPr="00AB095E">
              <w:rPr>
                <w:rFonts w:ascii="Palatino Linotype" w:hAnsi="Palatino Linotype" w:cs="Tahoma"/>
                <w:bCs/>
              </w:rPr>
              <w:t>A customer service role on facilities service desk for Warner Brothers, Royal College of Arts and Cambridge Silicon Radio. It includes liaising with clients, on-site facilities management and sub-contractors via phone and e-mail to log and distribute reactive and quoted maintenance work. These are assigned to engineers in conjunction with SLAs mainly using Maximo and integrated PDA system. Other duties include regular reporting and raising purchase orders through Oracle</w:t>
            </w:r>
            <w:r w:rsidRPr="00AB095E">
              <w:rPr>
                <w:rFonts w:ascii="Palatino Linotype" w:hAnsi="Palatino Linotype" w:cs="Tahoma"/>
                <w:bCs/>
                <w:i/>
              </w:rPr>
              <w:t>.</w:t>
            </w:r>
          </w:p>
        </w:tc>
      </w:tr>
    </w:tbl>
    <w:p w14:paraId="3950040F" w14:textId="77777777" w:rsidR="00AB095E" w:rsidRDefault="00AB095E" w:rsidP="00995A55">
      <w:pPr>
        <w:jc w:val="center"/>
        <w:rPr>
          <w:rFonts w:ascii="Palatino Linotype" w:hAnsi="Palatino Linotype" w:cs="Palatino Linotype"/>
        </w:rPr>
      </w:pPr>
      <w:r w:rsidRPr="00AB095E">
        <w:rPr>
          <w:rFonts w:ascii="Palatino Linotype" w:hAnsi="Palatino Linotype" w:cs="Palatino Linotype"/>
          <w:b/>
        </w:rPr>
        <w:lastRenderedPageBreak/>
        <w:t>EDUCATION</w:t>
      </w:r>
    </w:p>
    <w:p w14:paraId="4DB87C5B" w14:textId="77777777" w:rsidR="00995A55" w:rsidRPr="00AB095E" w:rsidRDefault="00995A55" w:rsidP="00995A55">
      <w:pPr>
        <w:jc w:val="center"/>
        <w:rPr>
          <w:rFonts w:ascii="Palatino Linotype" w:hAnsi="Palatino Linotype" w:cs="Palatino Linotype"/>
        </w:rPr>
      </w:pPr>
    </w:p>
    <w:p w14:paraId="39877EC8" w14:textId="77777777" w:rsidR="00AB095E" w:rsidRPr="00AB095E" w:rsidRDefault="00AB095E" w:rsidP="00AB095E">
      <w:pPr>
        <w:rPr>
          <w:rFonts w:ascii="Palatino Linotype" w:hAnsi="Palatino Linotype" w:cs="Palatino Linotype"/>
          <w:i/>
          <w:iCs/>
        </w:rPr>
      </w:pPr>
      <w:proofErr w:type="spellStart"/>
      <w:r w:rsidRPr="00AB095E">
        <w:rPr>
          <w:rFonts w:ascii="Palatino Linotype" w:hAnsi="Palatino Linotype" w:cs="Palatino Linotype"/>
          <w:b/>
        </w:rPr>
        <w:t>Elmfield</w:t>
      </w:r>
      <w:proofErr w:type="spellEnd"/>
      <w:r w:rsidRPr="00AB095E">
        <w:rPr>
          <w:rFonts w:ascii="Palatino Linotype" w:hAnsi="Palatino Linotype" w:cs="Palatino Linotype"/>
          <w:b/>
        </w:rPr>
        <w:t xml:space="preserve"> Training</w:t>
      </w:r>
      <w:r w:rsidRPr="00AB095E">
        <w:rPr>
          <w:rFonts w:ascii="Palatino Linotype" w:hAnsi="Palatino Linotype" w:cs="Palatino Linotype"/>
        </w:rPr>
        <w:tab/>
      </w:r>
      <w:r w:rsidRPr="00AB095E">
        <w:rPr>
          <w:rFonts w:ascii="Palatino Linotype" w:hAnsi="Palatino Linotype" w:cs="Palatino Linotype"/>
        </w:rPr>
        <w:tab/>
      </w:r>
      <w:r w:rsidRPr="00AB095E">
        <w:rPr>
          <w:rFonts w:ascii="Palatino Linotype" w:hAnsi="Palatino Linotype" w:cs="Palatino Linotype"/>
          <w:i/>
          <w:iCs/>
        </w:rPr>
        <w:t>QCF Level 1 Certificate in Developing</w:t>
      </w:r>
      <w:r w:rsidRPr="00AB095E">
        <w:rPr>
          <w:rFonts w:ascii="Palatino Linotype" w:hAnsi="Palatino Linotype" w:cs="Palatino Linotype"/>
          <w:i/>
          <w:iCs/>
        </w:rPr>
        <w:tab/>
      </w:r>
      <w:r w:rsidRPr="00AB095E">
        <w:rPr>
          <w:rFonts w:ascii="Palatino Linotype" w:hAnsi="Palatino Linotype" w:cs="Palatino Linotype"/>
          <w:i/>
          <w:iCs/>
        </w:rPr>
        <w:tab/>
      </w:r>
      <w:r w:rsidRPr="00AB095E">
        <w:rPr>
          <w:rFonts w:ascii="Palatino Linotype" w:hAnsi="Palatino Linotype" w:cs="Palatino Linotype"/>
          <w:iCs/>
        </w:rPr>
        <w:t>London, UK</w:t>
      </w:r>
    </w:p>
    <w:p w14:paraId="1E17A2B0" w14:textId="77777777" w:rsidR="00AB095E" w:rsidRPr="00AB095E" w:rsidRDefault="00AB095E" w:rsidP="00AB095E">
      <w:pPr>
        <w:rPr>
          <w:rFonts w:ascii="Palatino Linotype" w:hAnsi="Palatino Linotype" w:cs="Palatino Linotype"/>
          <w:i/>
          <w:iCs/>
        </w:rPr>
      </w:pPr>
      <w:r w:rsidRPr="00AB095E">
        <w:rPr>
          <w:rFonts w:ascii="Palatino Linotype" w:hAnsi="Palatino Linotype" w:cs="Palatino Linotype"/>
          <w:i/>
          <w:iCs/>
        </w:rPr>
        <w:t>(2013)</w:t>
      </w:r>
      <w:r w:rsidRPr="00AB095E">
        <w:rPr>
          <w:rFonts w:ascii="Palatino Linotype" w:hAnsi="Palatino Linotype" w:cs="Palatino Linotype"/>
          <w:i/>
          <w:iCs/>
        </w:rPr>
        <w:tab/>
      </w:r>
      <w:r w:rsidRPr="00AB095E">
        <w:rPr>
          <w:rFonts w:ascii="Palatino Linotype" w:hAnsi="Palatino Linotype" w:cs="Palatino Linotype"/>
          <w:i/>
          <w:iCs/>
        </w:rPr>
        <w:tab/>
      </w:r>
      <w:r w:rsidRPr="00AB095E">
        <w:rPr>
          <w:rFonts w:ascii="Palatino Linotype" w:hAnsi="Palatino Linotype" w:cs="Palatino Linotype"/>
          <w:i/>
          <w:iCs/>
        </w:rPr>
        <w:tab/>
      </w:r>
      <w:r w:rsidRPr="00AB095E">
        <w:rPr>
          <w:rFonts w:ascii="Palatino Linotype" w:hAnsi="Palatino Linotype" w:cs="Palatino Linotype"/>
          <w:i/>
          <w:iCs/>
        </w:rPr>
        <w:tab/>
        <w:t>Employability Skills</w:t>
      </w:r>
    </w:p>
    <w:p w14:paraId="0BC90039" w14:textId="77777777" w:rsidR="00AB095E" w:rsidRPr="00AB095E" w:rsidRDefault="00AB095E" w:rsidP="00AB095E">
      <w:pPr>
        <w:ind w:firstLine="720"/>
        <w:rPr>
          <w:rFonts w:ascii="Palatino Linotype" w:hAnsi="Palatino Linotype" w:cs="Palatino Linotype"/>
          <w:i/>
          <w:iCs/>
        </w:rPr>
      </w:pPr>
      <w:r w:rsidRPr="00AB095E">
        <w:rPr>
          <w:rFonts w:ascii="Palatino Linotype" w:hAnsi="Palatino Linotype" w:cs="Palatino Linotype"/>
          <w:i/>
          <w:iCs/>
        </w:rPr>
        <w:tab/>
      </w:r>
      <w:r w:rsidRPr="00AB095E">
        <w:rPr>
          <w:rFonts w:ascii="Palatino Linotype" w:hAnsi="Palatino Linotype" w:cs="Palatino Linotype"/>
          <w:i/>
          <w:iCs/>
        </w:rPr>
        <w:tab/>
      </w:r>
      <w:r w:rsidRPr="00AB095E">
        <w:rPr>
          <w:rFonts w:ascii="Palatino Linotype" w:hAnsi="Palatino Linotype" w:cs="Palatino Linotype"/>
          <w:i/>
          <w:iCs/>
        </w:rPr>
        <w:tab/>
        <w:t>Award in Principles of Customer Service</w:t>
      </w:r>
    </w:p>
    <w:p w14:paraId="391A4CB8" w14:textId="77777777" w:rsidR="00AB095E" w:rsidRPr="00AB095E" w:rsidRDefault="00AB095E" w:rsidP="00AB095E">
      <w:pPr>
        <w:ind w:firstLine="720"/>
        <w:rPr>
          <w:rFonts w:ascii="Palatino Linotype" w:hAnsi="Palatino Linotype" w:cs="Palatino Linotype"/>
        </w:rPr>
      </w:pPr>
      <w:r w:rsidRPr="00AB095E">
        <w:rPr>
          <w:rFonts w:ascii="Palatino Linotype" w:hAnsi="Palatino Linotype" w:cs="Palatino Linotype"/>
          <w:i/>
          <w:iCs/>
        </w:rPr>
        <w:tab/>
      </w:r>
      <w:r w:rsidRPr="00AB095E">
        <w:rPr>
          <w:rFonts w:ascii="Palatino Linotype" w:hAnsi="Palatino Linotype" w:cs="Palatino Linotype"/>
          <w:i/>
          <w:iCs/>
        </w:rPr>
        <w:tab/>
      </w:r>
      <w:r w:rsidRPr="00AB095E">
        <w:rPr>
          <w:rFonts w:ascii="Palatino Linotype" w:hAnsi="Palatino Linotype" w:cs="Palatino Linotype"/>
          <w:i/>
          <w:iCs/>
        </w:rPr>
        <w:tab/>
        <w:t>Award in Personal and Social Development</w:t>
      </w:r>
    </w:p>
    <w:p w14:paraId="40FE09A8" w14:textId="77777777" w:rsidR="00AB095E" w:rsidRPr="00AB095E" w:rsidRDefault="00AB095E" w:rsidP="00AB095E">
      <w:pPr>
        <w:rPr>
          <w:rFonts w:ascii="Palatino Linotype" w:hAnsi="Palatino Linotype" w:cs="Palatino Linotype"/>
        </w:rPr>
      </w:pPr>
    </w:p>
    <w:p w14:paraId="6CC55190" w14:textId="77777777" w:rsidR="00AB095E" w:rsidRPr="00AB095E" w:rsidRDefault="00AB095E" w:rsidP="00AB095E">
      <w:pPr>
        <w:rPr>
          <w:rFonts w:ascii="Palatino Linotype" w:hAnsi="Palatino Linotype" w:cs="Palatino Linotype"/>
        </w:rPr>
      </w:pPr>
      <w:r w:rsidRPr="00AB095E">
        <w:rPr>
          <w:rFonts w:ascii="Palatino Linotype" w:hAnsi="Palatino Linotype" w:cs="Palatino Linotype"/>
          <w:b/>
        </w:rPr>
        <w:t>The Sanders Draper School</w:t>
      </w:r>
      <w:r w:rsidRPr="00AB095E">
        <w:rPr>
          <w:rFonts w:ascii="Palatino Linotype" w:hAnsi="Palatino Linotype" w:cs="Palatino Linotype"/>
        </w:rPr>
        <w:tab/>
      </w:r>
      <w:r w:rsidRPr="00AB095E">
        <w:rPr>
          <w:rFonts w:ascii="Palatino Linotype" w:hAnsi="Palatino Linotype" w:cs="Palatino Linotype"/>
          <w:i/>
        </w:rPr>
        <w:t xml:space="preserve">9 GCSEs grade A*-C including - Music </w:t>
      </w:r>
      <w:r w:rsidRPr="00AB095E">
        <w:rPr>
          <w:rFonts w:ascii="Palatino Linotype" w:hAnsi="Palatino Linotype" w:cs="Palatino Linotype"/>
          <w:i/>
        </w:rPr>
        <w:tab/>
      </w:r>
      <w:r w:rsidRPr="00AB095E">
        <w:rPr>
          <w:rFonts w:ascii="Palatino Linotype" w:hAnsi="Palatino Linotype" w:cs="Palatino Linotype"/>
          <w:i/>
        </w:rPr>
        <w:tab/>
      </w:r>
      <w:r w:rsidRPr="00AB095E">
        <w:rPr>
          <w:rFonts w:ascii="Palatino Linotype" w:hAnsi="Palatino Linotype" w:cs="Palatino Linotype"/>
        </w:rPr>
        <w:t>Essex, UK</w:t>
      </w:r>
    </w:p>
    <w:p w14:paraId="68D6F1DA" w14:textId="77777777" w:rsidR="00AB095E" w:rsidRPr="00AB095E" w:rsidRDefault="00AB095E" w:rsidP="00AB095E">
      <w:pPr>
        <w:rPr>
          <w:rFonts w:ascii="Palatino Linotype" w:hAnsi="Palatino Linotype" w:cs="Palatino Linotype"/>
          <w:i/>
          <w:iCs/>
        </w:rPr>
      </w:pPr>
      <w:r w:rsidRPr="00AB095E">
        <w:rPr>
          <w:rFonts w:ascii="Palatino Linotype" w:hAnsi="Palatino Linotype" w:cs="Palatino Linotype"/>
          <w:b/>
        </w:rPr>
        <w:t>and Specialist Science College</w:t>
      </w:r>
      <w:r w:rsidRPr="00AB095E">
        <w:rPr>
          <w:rFonts w:ascii="Palatino Linotype" w:hAnsi="Palatino Linotype" w:cs="Palatino Linotype"/>
        </w:rPr>
        <w:tab/>
      </w:r>
      <w:r w:rsidRPr="00AB095E">
        <w:rPr>
          <w:rFonts w:ascii="Palatino Linotype" w:hAnsi="Palatino Linotype" w:cs="Palatino Linotype"/>
          <w:i/>
        </w:rPr>
        <w:t xml:space="preserve">(Grade C), English Language (Grade B), </w:t>
      </w:r>
    </w:p>
    <w:p w14:paraId="190931CE" w14:textId="77777777" w:rsidR="00AB095E" w:rsidRPr="00AB095E" w:rsidRDefault="00AB095E" w:rsidP="00AB095E">
      <w:pPr>
        <w:rPr>
          <w:rFonts w:ascii="Palatino Linotype" w:hAnsi="Palatino Linotype" w:cs="Palatino Linotype"/>
          <w:i/>
          <w:iCs/>
        </w:rPr>
      </w:pPr>
      <w:r w:rsidRPr="00AB095E">
        <w:rPr>
          <w:rFonts w:ascii="Palatino Linotype" w:hAnsi="Palatino Linotype" w:cs="Palatino Linotype"/>
          <w:i/>
          <w:iCs/>
        </w:rPr>
        <w:tab/>
      </w:r>
      <w:r w:rsidRPr="00AB095E">
        <w:rPr>
          <w:rFonts w:ascii="Palatino Linotype" w:hAnsi="Palatino Linotype" w:cs="Palatino Linotype"/>
        </w:rPr>
        <w:tab/>
      </w:r>
      <w:r w:rsidRPr="00AB095E">
        <w:rPr>
          <w:rFonts w:ascii="Palatino Linotype" w:hAnsi="Palatino Linotype" w:cs="Palatino Linotype"/>
        </w:rPr>
        <w:tab/>
      </w:r>
      <w:r w:rsidRPr="00AB095E">
        <w:rPr>
          <w:rFonts w:ascii="Palatino Linotype" w:hAnsi="Palatino Linotype" w:cs="Palatino Linotype"/>
        </w:rPr>
        <w:tab/>
      </w:r>
      <w:r w:rsidRPr="00AB095E">
        <w:rPr>
          <w:rFonts w:ascii="Palatino Linotype" w:hAnsi="Palatino Linotype" w:cs="Palatino Linotype"/>
          <w:i/>
        </w:rPr>
        <w:t>English Literature (Grade C)</w:t>
      </w:r>
    </w:p>
    <w:p w14:paraId="10C87E1C" w14:textId="77777777" w:rsidR="002128AE" w:rsidRDefault="002128AE">
      <w:pPr>
        <w:rPr>
          <w:rFonts w:ascii="Palatino Linotype" w:hAnsi="Palatino Linotype"/>
        </w:rPr>
      </w:pPr>
    </w:p>
    <w:p w14:paraId="769ABC94" w14:textId="77777777" w:rsidR="00995A55" w:rsidRDefault="00995A55" w:rsidP="00995A55">
      <w:pPr>
        <w:jc w:val="center"/>
        <w:rPr>
          <w:rFonts w:ascii="Palatino Linotype" w:hAnsi="Palatino Linotype" w:cs="Palatino Linotype"/>
        </w:rPr>
      </w:pPr>
      <w:r>
        <w:rPr>
          <w:rFonts w:ascii="Palatino Linotype" w:hAnsi="Palatino Linotype" w:cs="Palatino Linotype"/>
          <w:b/>
          <w:sz w:val="22"/>
          <w:szCs w:val="22"/>
        </w:rPr>
        <w:t>PERSONAL INTERESTS</w:t>
      </w:r>
    </w:p>
    <w:p w14:paraId="294173C0" w14:textId="77777777" w:rsidR="00995A55" w:rsidRPr="00455AF5" w:rsidRDefault="00995A55" w:rsidP="00995A55">
      <w:pPr>
        <w:rPr>
          <w:rFonts w:ascii="Palatino Linotype" w:hAnsi="Palatino Linotype" w:cs="Palatino Linotype"/>
          <w:sz w:val="16"/>
          <w:szCs w:val="16"/>
        </w:rPr>
      </w:pPr>
    </w:p>
    <w:p w14:paraId="4F025B80" w14:textId="77777777" w:rsidR="00995A55" w:rsidRPr="00995A55" w:rsidRDefault="00995A55">
      <w:r>
        <w:rPr>
          <w:rFonts w:ascii="Palatino Linotype" w:hAnsi="Palatino Linotype" w:cs="Palatino Linotype"/>
          <w:i/>
        </w:rPr>
        <w:t>Film, TV, music, gaming, composing, reading, screenwriting, travelling.</w:t>
      </w:r>
    </w:p>
    <w:sectPr w:rsidR="00995A55" w:rsidRPr="00995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AE"/>
    <w:rsid w:val="002128AE"/>
    <w:rsid w:val="002F7696"/>
    <w:rsid w:val="007A1C4C"/>
    <w:rsid w:val="00995A55"/>
    <w:rsid w:val="00AB0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4E5E"/>
  <w15:chartTrackingRefBased/>
  <w15:docId w15:val="{E8AB9F96-EDFA-4406-96D4-CE528D91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8AE"/>
    <w:pPr>
      <w:suppressAutoHyphens/>
      <w:spacing w:after="0" w:line="240" w:lineRule="auto"/>
    </w:pPr>
    <w:rPr>
      <w:rFonts w:ascii="CG Times (W1)" w:eastAsia="Times New Roman" w:hAnsi="CG Times (W1)" w:cs="CG Times (W1)"/>
      <w:sz w:val="20"/>
      <w:szCs w:val="20"/>
      <w:lang w:val="en-US" w:eastAsia="ar-SA"/>
    </w:rPr>
  </w:style>
  <w:style w:type="paragraph" w:styleId="Heading1">
    <w:name w:val="heading 1"/>
    <w:basedOn w:val="Normal"/>
    <w:next w:val="BodyText"/>
    <w:link w:val="Heading1Char"/>
    <w:qFormat/>
    <w:rsid w:val="002128AE"/>
    <w:pPr>
      <w:keepNext/>
      <w:numPr>
        <w:numId w:val="1"/>
      </w:numPr>
      <w:spacing w:before="240" w:after="120"/>
      <w:outlineLvl w:val="0"/>
    </w:pPr>
    <w:rPr>
      <w:rFonts w:ascii="Arial" w:eastAsia="MS Mincho" w:hAnsi="Arial" w:cs="Tahoma"/>
      <w:b/>
      <w:bCs/>
      <w:sz w:val="32"/>
      <w:szCs w:val="32"/>
    </w:rPr>
  </w:style>
  <w:style w:type="paragraph" w:styleId="Heading2">
    <w:name w:val="heading 2"/>
    <w:basedOn w:val="Normal"/>
    <w:next w:val="BodyText"/>
    <w:link w:val="Heading2Char"/>
    <w:qFormat/>
    <w:rsid w:val="002128AE"/>
    <w:pPr>
      <w:keepNext/>
      <w:numPr>
        <w:ilvl w:val="1"/>
        <w:numId w:val="1"/>
      </w:numPr>
      <w:spacing w:before="240" w:after="120"/>
      <w:outlineLvl w:val="1"/>
    </w:pPr>
    <w:rPr>
      <w:rFonts w:ascii="Times New Roman" w:eastAsia="SimSun" w:hAnsi="Times New Roman" w:cs="Mangal"/>
      <w:b/>
      <w:bCs/>
      <w:sz w:val="36"/>
      <w:szCs w:val="36"/>
    </w:rPr>
  </w:style>
  <w:style w:type="paragraph" w:styleId="Heading4">
    <w:name w:val="heading 4"/>
    <w:basedOn w:val="Normal"/>
    <w:next w:val="Normal"/>
    <w:link w:val="Heading4Char"/>
    <w:qFormat/>
    <w:rsid w:val="002128AE"/>
    <w:pPr>
      <w:keepNext/>
      <w:numPr>
        <w:ilvl w:val="3"/>
        <w:numId w:val="1"/>
      </w:numPr>
      <w:spacing w:line="240" w:lineRule="atLeast"/>
      <w:jc w:val="center"/>
      <w:outlineLvl w:val="3"/>
    </w:pPr>
    <w:rPr>
      <w:rFonts w:ascii="Times New Roman" w:hAnsi="Times New Roman" w:cs="Times New Roman"/>
      <w:sz w:val="24"/>
    </w:rPr>
  </w:style>
  <w:style w:type="paragraph" w:styleId="Heading5">
    <w:name w:val="heading 5"/>
    <w:basedOn w:val="Normal"/>
    <w:next w:val="Normal"/>
    <w:link w:val="Heading5Char"/>
    <w:qFormat/>
    <w:rsid w:val="002128AE"/>
    <w:pPr>
      <w:keepNext/>
      <w:numPr>
        <w:ilvl w:val="4"/>
        <w:numId w:val="1"/>
      </w:numPr>
      <w:outlineLvl w:val="4"/>
    </w:pPr>
    <w:rPr>
      <w:rFonts w:ascii="Times New Roman" w:hAnsi="Times New Roman" w:cs="Times New Roman"/>
      <w:b/>
      <w:i/>
      <w:iCs/>
      <w:sz w:val="24"/>
    </w:rPr>
  </w:style>
  <w:style w:type="paragraph" w:styleId="Heading7">
    <w:name w:val="heading 7"/>
    <w:basedOn w:val="Normal"/>
    <w:next w:val="Normal"/>
    <w:link w:val="Heading7Char"/>
    <w:qFormat/>
    <w:rsid w:val="002128AE"/>
    <w:pPr>
      <w:numPr>
        <w:ilvl w:val="6"/>
        <w:numId w:val="1"/>
      </w:numPr>
      <w:spacing w:before="240" w:after="60"/>
      <w:outlineLvl w:val="6"/>
    </w:pPr>
    <w:rPr>
      <w:rFonts w:ascii="Times New Roman" w:hAnsi="Times New Roman" w:cs="Times New Roman"/>
      <w:sz w:val="24"/>
      <w:szCs w:val="24"/>
    </w:rPr>
  </w:style>
  <w:style w:type="paragraph" w:styleId="Heading9">
    <w:name w:val="heading 9"/>
    <w:basedOn w:val="Normal"/>
    <w:next w:val="Normal"/>
    <w:link w:val="Heading9Char"/>
    <w:qFormat/>
    <w:rsid w:val="002128A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28AE"/>
    <w:rPr>
      <w:color w:val="0000FF"/>
      <w:u w:val="single"/>
    </w:rPr>
  </w:style>
  <w:style w:type="character" w:customStyle="1" w:styleId="Heading1Char">
    <w:name w:val="Heading 1 Char"/>
    <w:basedOn w:val="DefaultParagraphFont"/>
    <w:link w:val="Heading1"/>
    <w:rsid w:val="002128AE"/>
    <w:rPr>
      <w:rFonts w:ascii="Arial" w:eastAsia="MS Mincho" w:hAnsi="Arial" w:cs="Tahoma"/>
      <w:b/>
      <w:bCs/>
      <w:sz w:val="32"/>
      <w:szCs w:val="32"/>
      <w:lang w:val="en-US" w:eastAsia="ar-SA"/>
    </w:rPr>
  </w:style>
  <w:style w:type="character" w:customStyle="1" w:styleId="Heading2Char">
    <w:name w:val="Heading 2 Char"/>
    <w:basedOn w:val="DefaultParagraphFont"/>
    <w:link w:val="Heading2"/>
    <w:rsid w:val="002128AE"/>
    <w:rPr>
      <w:rFonts w:ascii="Times New Roman" w:eastAsia="SimSun" w:hAnsi="Times New Roman" w:cs="Mangal"/>
      <w:b/>
      <w:bCs/>
      <w:sz w:val="36"/>
      <w:szCs w:val="36"/>
      <w:lang w:val="en-US" w:eastAsia="ar-SA"/>
    </w:rPr>
  </w:style>
  <w:style w:type="character" w:customStyle="1" w:styleId="Heading4Char">
    <w:name w:val="Heading 4 Char"/>
    <w:basedOn w:val="DefaultParagraphFont"/>
    <w:link w:val="Heading4"/>
    <w:rsid w:val="002128AE"/>
    <w:rPr>
      <w:rFonts w:ascii="Times New Roman" w:eastAsia="Times New Roman" w:hAnsi="Times New Roman" w:cs="Times New Roman"/>
      <w:sz w:val="24"/>
      <w:szCs w:val="20"/>
      <w:lang w:val="en-US" w:eastAsia="ar-SA"/>
    </w:rPr>
  </w:style>
  <w:style w:type="character" w:customStyle="1" w:styleId="Heading5Char">
    <w:name w:val="Heading 5 Char"/>
    <w:basedOn w:val="DefaultParagraphFont"/>
    <w:link w:val="Heading5"/>
    <w:rsid w:val="002128AE"/>
    <w:rPr>
      <w:rFonts w:ascii="Times New Roman" w:eastAsia="Times New Roman" w:hAnsi="Times New Roman" w:cs="Times New Roman"/>
      <w:b/>
      <w:i/>
      <w:iCs/>
      <w:sz w:val="24"/>
      <w:szCs w:val="20"/>
      <w:lang w:val="en-US" w:eastAsia="ar-SA"/>
    </w:rPr>
  </w:style>
  <w:style w:type="character" w:customStyle="1" w:styleId="Heading7Char">
    <w:name w:val="Heading 7 Char"/>
    <w:basedOn w:val="DefaultParagraphFont"/>
    <w:link w:val="Heading7"/>
    <w:rsid w:val="002128AE"/>
    <w:rPr>
      <w:rFonts w:ascii="Times New Roman" w:eastAsia="Times New Roman" w:hAnsi="Times New Roman" w:cs="Times New Roman"/>
      <w:sz w:val="24"/>
      <w:szCs w:val="24"/>
      <w:lang w:val="en-US" w:eastAsia="ar-SA"/>
    </w:rPr>
  </w:style>
  <w:style w:type="character" w:customStyle="1" w:styleId="Heading9Char">
    <w:name w:val="Heading 9 Char"/>
    <w:basedOn w:val="DefaultParagraphFont"/>
    <w:link w:val="Heading9"/>
    <w:rsid w:val="002128AE"/>
    <w:rPr>
      <w:rFonts w:ascii="Arial" w:eastAsia="Times New Roman" w:hAnsi="Arial" w:cs="Arial"/>
      <w:lang w:val="en-US" w:eastAsia="ar-SA"/>
    </w:rPr>
  </w:style>
  <w:style w:type="paragraph" w:styleId="BodyText">
    <w:name w:val="Body Text"/>
    <w:basedOn w:val="Normal"/>
    <w:link w:val="BodyTextChar"/>
    <w:uiPriority w:val="99"/>
    <w:semiHidden/>
    <w:unhideWhenUsed/>
    <w:rsid w:val="002128AE"/>
    <w:pPr>
      <w:spacing w:after="120"/>
    </w:pPr>
  </w:style>
  <w:style w:type="character" w:customStyle="1" w:styleId="BodyTextChar">
    <w:name w:val="Body Text Char"/>
    <w:basedOn w:val="DefaultParagraphFont"/>
    <w:link w:val="BodyText"/>
    <w:uiPriority w:val="99"/>
    <w:semiHidden/>
    <w:rsid w:val="002128AE"/>
    <w:rPr>
      <w:rFonts w:ascii="CG Times (W1)" w:eastAsia="Times New Roman" w:hAnsi="CG Times (W1)" w:cs="CG Times (W1)"/>
      <w:sz w:val="20"/>
      <w:szCs w:val="20"/>
      <w:lang w:val="en-US" w:eastAsia="ar-SA"/>
    </w:rPr>
  </w:style>
  <w:style w:type="character" w:styleId="UnresolvedMention">
    <w:name w:val="Unresolved Mention"/>
    <w:basedOn w:val="DefaultParagraphFont"/>
    <w:uiPriority w:val="99"/>
    <w:semiHidden/>
    <w:unhideWhenUsed/>
    <w:rsid w:val="00AB0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eursound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AFCF-64EE-4B2F-86A7-633A1CE6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dc:creator>
  <cp:keywords/>
  <dc:description/>
  <cp:lastModifiedBy>Levi</cp:lastModifiedBy>
  <cp:revision>2</cp:revision>
  <dcterms:created xsi:type="dcterms:W3CDTF">2020-11-02T18:34:00Z</dcterms:created>
  <dcterms:modified xsi:type="dcterms:W3CDTF">2020-11-02T19:41:00Z</dcterms:modified>
</cp:coreProperties>
</file>