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TILLY JENKINS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Location: London ·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Phone: 07804 661651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Email: tillytotter39@gmail.com · UAL Portfolio: https://portfolio.arts.ac.uk/profile ·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Instagram: @tillyjenkinsdesigns</w:t>
      </w:r>
    </w:p>
    <w:p w:rsidR="00000000" w:rsidDel="00000000" w:rsidP="00000000" w:rsidRDefault="00000000" w:rsidRPr="00000000" w14:paraId="00000008">
      <w:pPr>
        <w:rPr>
          <w:b w:val="1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Personal Profile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Creative producer of colourful, bold, vibrant, innovative, graphic fashion prints.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Enthusiastic and creative.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Attentive, adaptable and motivated to complete tasks. Demonstrates leadership, supportive team </w:t>
      </w:r>
      <w:r w:rsidDel="00000000" w:rsidR="00000000" w:rsidRPr="00000000">
        <w:rPr>
          <w:rtl w:val="0"/>
        </w:rPr>
        <w:t xml:space="preserve">member</w:t>
      </w:r>
      <w:r w:rsidDel="00000000" w:rsidR="00000000" w:rsidRPr="00000000">
        <w:rPr>
          <w:rtl w:val="0"/>
        </w:rPr>
        <w:t xml:space="preserve">, proven collaboration skills.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Experienced in industry print studio and community art projects.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Key Skills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● Screen printer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● Industry print studio experience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● Sustainable practice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● Leadership and teamwork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● Strong communication skills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● Design of digital prints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● Skilled in Photoshop and Wacom Tablet 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Industry Experience 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Am</w:t>
      </w:r>
      <w:r w:rsidDel="00000000" w:rsidR="00000000" w:rsidRPr="00000000">
        <w:rPr>
          <w:b w:val="1"/>
          <w:rtl w:val="0"/>
        </w:rPr>
        <w:t xml:space="preserve">anda Kelly Designs,</w:t>
      </w:r>
      <w:r w:rsidDel="00000000" w:rsidR="00000000" w:rsidRPr="00000000">
        <w:rPr>
          <w:rtl w:val="0"/>
        </w:rPr>
        <w:t xml:space="preserve"> London.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  <w:t xml:space="preserve">Studio Assistant </w:t>
      </w:r>
      <w:r w:rsidDel="00000000" w:rsidR="00000000" w:rsidRPr="00000000">
        <w:rPr>
          <w:rtl w:val="0"/>
        </w:rPr>
        <w:t xml:space="preserve">Internship 40hr week January to March 2024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● Attended sales pitches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● Preparation and cataloging prints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● Photographing prints, upload to website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● Preparing files for print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● Creating repeat designs for customers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● Designed prints for sale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Trade Fair Experience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  <w:t xml:space="preserve">Selected to exhibit work at Premiere Vision Paris 2024 and 2025 with London College of Fashion. Staffed LCF stall.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Textile Competitions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Represented LCF at the Society of Colourists and Dyers International Design Award 2025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Runner up London and Southern Heats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Education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● BA (Hons) Fashion Textiles: Print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London College of Fashion, UAL 2022-2025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● UAL Extended Diploma in Art and Design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Leeds Arts University, Distinction, 2020-22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  <w:t xml:space="preserve">● 6 GCSEs at level 4 or above including English &amp; Maths 2015-2020 Beckfoot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Employment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Vintage Planet, Brick Lane 2023-2025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Assistant Manager of an Independant  French Vintage Shop.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Responsible for: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● Sales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● Training new staff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● Stocktake and restock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● Social media styling and design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● Shop styling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● Responsibility for cash, keyholder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Kirkgate Centre Community Cafe, Shipley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2019-2021</w:t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rtl w:val="0"/>
        </w:rPr>
        <w:t xml:space="preserve">Cafe assistant in a busy community centre.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Volunteer Work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Woodcraft Folk - art workshop lead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Clothes Swap - volunteer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Leeds Art Market - sold own designs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Cecil Green Arts - costume making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HIVE Community Arts - work experience, supporting art, pottery, embroidery, and woodwork classes. </w:t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