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E45E1F" w:rsidRPr="00240CD5" w:rsidRDefault="00E16558" w:rsidP="00FF72B0">
      <w:pPr>
        <w:ind w:left="4544"/>
        <w:rPr>
          <w:rFonts w:ascii="Book Antiqua" w:hAnsi="Book Antiqua"/>
          <w:b/>
          <w:szCs w:val="20"/>
        </w:rPr>
      </w:pPr>
      <w:r w:rsidRPr="00E16558">
        <w:rPr>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3.3pt;margin-top:6.75pt;width:82.8pt;height:85.4pt;z-index:1;mso-wrap-distance-left:0;mso-wrap-distance-right:0" filled="t">
            <v:fill color2="black" type="frame"/>
            <v:imagedata r:id="rId6" o:title=""/>
            <w10:wrap type="topAndBottom"/>
          </v:shape>
        </w:pict>
      </w:r>
      <w:r w:rsidRPr="00E16558">
        <w:rPr>
          <w:b/>
          <w:sz w:val="24"/>
        </w:rPr>
        <w:pict>
          <v:shape id="_x0000_s1027" type="#_x0000_t75" style="position:absolute;left:0;text-align:left;margin-left:422.55pt;margin-top:6.75pt;width:86pt;height:85.4pt;z-index:2;mso-wrap-distance-left:0;mso-wrap-distance-right:0" filled="t">
            <v:fill color2="black" type="frame"/>
            <v:imagedata r:id="rId6" o:title=""/>
            <w10:wrap type="topAndBottom"/>
          </v:shape>
        </w:pict>
      </w:r>
      <w:r w:rsidRPr="00E16558">
        <w:rPr>
          <w:b/>
          <w:sz w:val="24"/>
        </w:rPr>
        <w:pict>
          <v:shapetype id="_x0000_t202" coordsize="21600,21600" o:spt="202" path="m,l,21600r21600,l21600,xe">
            <v:stroke joinstyle="miter"/>
            <v:path gradientshapeok="t" o:connecttype="rect"/>
          </v:shapetype>
          <v:shape id="_x0000_s1028" type="#_x0000_t202" style="position:absolute;left:0;text-align:left;margin-left:0;margin-top:0;width:190.95pt;height:82.9pt;z-index:3;mso-wrap-distance-left:0;mso-wrap-distance-right:0;mso-position-horizontal:center;mso-position-vertical:top;mso-position-vertical-relative:line" stroked="f">
            <v:fill color2="black"/>
            <v:textbox style="mso-next-textbox:#_x0000_s1028" inset="0,0,0,0">
              <w:txbxContent>
                <w:p w:rsidR="000E217E" w:rsidRDefault="000E217E">
                  <w:pPr>
                    <w:jc w:val="center"/>
                    <w:rPr>
                      <w:rFonts w:ascii="Book Antiqua" w:hAnsi="Book Antiqua"/>
                      <w:i/>
                      <w:iCs/>
                      <w:sz w:val="40"/>
                      <w:szCs w:val="40"/>
                    </w:rPr>
                  </w:pPr>
                  <w:r>
                    <w:rPr>
                      <w:rFonts w:ascii="Book Antiqua" w:hAnsi="Book Antiqua"/>
                      <w:i/>
                      <w:iCs/>
                      <w:sz w:val="40"/>
                      <w:szCs w:val="40"/>
                    </w:rPr>
                    <w:t>Ecole  de  conduite</w:t>
                  </w:r>
                </w:p>
                <w:p w:rsidR="000E217E" w:rsidRDefault="000E217E">
                  <w:pPr>
                    <w:jc w:val="center"/>
                    <w:rPr>
                      <w:rFonts w:ascii="Book Antiqua" w:hAnsi="Book Antiqua"/>
                      <w:b/>
                      <w:i/>
                      <w:iCs/>
                      <w:sz w:val="22"/>
                      <w:szCs w:val="22"/>
                    </w:rPr>
                  </w:pPr>
                </w:p>
                <w:p w:rsidR="000E217E" w:rsidRDefault="000E217E">
                  <w:pPr>
                    <w:jc w:val="center"/>
                    <w:rPr>
                      <w:rFonts w:ascii="Book Antiqua" w:hAnsi="Book Antiqua"/>
                      <w:b/>
                      <w:i/>
                      <w:iCs/>
                      <w:sz w:val="56"/>
                      <w:szCs w:val="56"/>
                    </w:rPr>
                  </w:pPr>
                  <w:r>
                    <w:rPr>
                      <w:rFonts w:ascii="Book Antiqua" w:hAnsi="Book Antiqua"/>
                      <w:b/>
                      <w:i/>
                      <w:iCs/>
                      <w:sz w:val="56"/>
                      <w:szCs w:val="56"/>
                    </w:rPr>
                    <w:t>Les Caraïbes</w:t>
                  </w:r>
                </w:p>
              </w:txbxContent>
            </v:textbox>
            <w10:wrap type="square"/>
          </v:shape>
        </w:pict>
      </w:r>
      <w:r w:rsidR="0086147F">
        <w:rPr>
          <w:b/>
          <w:sz w:val="24"/>
        </w:rPr>
        <w:t xml:space="preserve">                                                                                                                                                                                                                                                                                                                                                                                                                                                                                              </w:t>
      </w:r>
      <w:r w:rsidR="00913E4B">
        <w:rPr>
          <w:b/>
          <w:sz w:val="24"/>
        </w:rPr>
        <w:t xml:space="preserve">         </w:t>
      </w:r>
      <w:r w:rsidR="00E45E1F" w:rsidRPr="00240CD5">
        <w:rPr>
          <w:rFonts w:ascii="Book Antiqua" w:hAnsi="Book Antiqua"/>
          <w:b/>
          <w:szCs w:val="20"/>
        </w:rPr>
        <w:t xml:space="preserve">3 Rue Gambetta </w:t>
      </w:r>
      <w:r w:rsidR="00E45E1F" w:rsidRPr="00240CD5">
        <w:rPr>
          <w:rFonts w:ascii="Book Antiqua" w:hAnsi="Book Antiqua"/>
          <w:b/>
          <w:szCs w:val="20"/>
        </w:rPr>
        <w:tab/>
      </w:r>
      <w:r w:rsidR="00E45E1F">
        <w:rPr>
          <w:rFonts w:ascii="Book Antiqua" w:hAnsi="Book Antiqua"/>
          <w:b/>
          <w:szCs w:val="20"/>
        </w:rPr>
        <w:tab/>
      </w:r>
      <w:r w:rsidR="00E45E1F">
        <w:rPr>
          <w:rFonts w:ascii="Book Antiqua" w:hAnsi="Book Antiqua"/>
          <w:b/>
          <w:szCs w:val="20"/>
        </w:rPr>
        <w:tab/>
      </w:r>
      <w:r w:rsidR="00E45E1F">
        <w:rPr>
          <w:rFonts w:ascii="Book Antiqua" w:hAnsi="Book Antiqua"/>
          <w:b/>
          <w:szCs w:val="20"/>
        </w:rPr>
        <w:tab/>
      </w:r>
      <w:r w:rsidR="00E45E1F" w:rsidRPr="00240CD5">
        <w:rPr>
          <w:rFonts w:ascii="Book Antiqua" w:hAnsi="Book Antiqua"/>
          <w:b/>
          <w:szCs w:val="20"/>
        </w:rPr>
        <w:t xml:space="preserve"> </w:t>
      </w:r>
    </w:p>
    <w:p w:rsidR="00E45E1F" w:rsidRPr="00FF72B0" w:rsidRDefault="00E45E1F" w:rsidP="00FF72B0">
      <w:pPr>
        <w:ind w:left="4260" w:firstLine="284"/>
        <w:rPr>
          <w:rFonts w:ascii="Book Antiqua" w:hAnsi="Book Antiqua"/>
          <w:b/>
          <w:szCs w:val="20"/>
        </w:rPr>
      </w:pPr>
      <w:r w:rsidRPr="00FF72B0">
        <w:rPr>
          <w:rFonts w:ascii="Book Antiqua" w:hAnsi="Book Antiqua"/>
          <w:b/>
          <w:szCs w:val="20"/>
        </w:rPr>
        <w:t xml:space="preserve">77400 Lagny Sur Marne </w:t>
      </w:r>
      <w:r w:rsidRPr="00FF72B0">
        <w:rPr>
          <w:rFonts w:ascii="Book Antiqua" w:hAnsi="Book Antiqua"/>
          <w:b/>
          <w:szCs w:val="20"/>
        </w:rPr>
        <w:tab/>
      </w:r>
      <w:r w:rsidRPr="00FF72B0">
        <w:rPr>
          <w:rFonts w:ascii="Book Antiqua" w:hAnsi="Book Antiqua"/>
          <w:b/>
          <w:szCs w:val="20"/>
        </w:rPr>
        <w:tab/>
      </w:r>
      <w:r w:rsidRPr="00FF72B0">
        <w:rPr>
          <w:rFonts w:ascii="Book Antiqua" w:hAnsi="Book Antiqua"/>
          <w:b/>
          <w:szCs w:val="20"/>
        </w:rPr>
        <w:tab/>
      </w:r>
      <w:r w:rsidRPr="00FF72B0">
        <w:rPr>
          <w:rFonts w:ascii="Book Antiqua" w:hAnsi="Book Antiqua"/>
          <w:b/>
          <w:szCs w:val="20"/>
        </w:rPr>
        <w:tab/>
      </w:r>
      <w:r w:rsidRPr="00FF72B0">
        <w:rPr>
          <w:rFonts w:ascii="Book Antiqua" w:hAnsi="Book Antiqua"/>
          <w:b/>
          <w:szCs w:val="20"/>
        </w:rPr>
        <w:tab/>
      </w:r>
      <w:r w:rsidRPr="00FF72B0">
        <w:rPr>
          <w:rFonts w:ascii="Book Antiqua" w:hAnsi="Book Antiqua"/>
          <w:b/>
          <w:szCs w:val="20"/>
        </w:rPr>
        <w:tab/>
      </w:r>
      <w:r w:rsidRPr="00FF72B0">
        <w:rPr>
          <w:rFonts w:ascii="Book Antiqua" w:hAnsi="Book Antiqua"/>
          <w:b/>
          <w:szCs w:val="20"/>
        </w:rPr>
        <w:tab/>
      </w:r>
      <w:r w:rsidRPr="00FF72B0">
        <w:rPr>
          <w:rFonts w:ascii="Book Antiqua" w:hAnsi="Book Antiqua"/>
          <w:b/>
          <w:szCs w:val="20"/>
        </w:rPr>
        <w:tab/>
      </w:r>
    </w:p>
    <w:p w:rsidR="00E45E1F" w:rsidRPr="00FF72B0" w:rsidRDefault="00E45E1F" w:rsidP="00E45E1F">
      <w:pPr>
        <w:rPr>
          <w:rFonts w:ascii="Book Antiqua" w:hAnsi="Book Antiqua"/>
          <w:b/>
          <w:szCs w:val="20"/>
        </w:rPr>
      </w:pPr>
      <w:r w:rsidRPr="00FF72B0">
        <w:rPr>
          <w:rFonts w:ascii="Book Antiqua" w:hAnsi="Book Antiqua"/>
          <w:b/>
          <w:szCs w:val="20"/>
        </w:rPr>
        <w:t xml:space="preserve"> </w:t>
      </w:r>
      <w:r w:rsidRP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00FF72B0">
        <w:rPr>
          <w:rFonts w:ascii="Book Antiqua" w:hAnsi="Book Antiqua"/>
          <w:b/>
          <w:szCs w:val="20"/>
        </w:rPr>
        <w:tab/>
      </w:r>
      <w:r w:rsidRPr="00FF72B0">
        <w:rPr>
          <w:rFonts w:ascii="Book Antiqua" w:hAnsi="Book Antiqua"/>
          <w:b/>
          <w:szCs w:val="20"/>
        </w:rPr>
        <w:t xml:space="preserve">Tél : 01.60.07.59.78 </w:t>
      </w:r>
      <w:r w:rsidRPr="00FF72B0">
        <w:rPr>
          <w:rFonts w:ascii="Book Antiqua" w:hAnsi="Book Antiqua"/>
          <w:b/>
          <w:szCs w:val="20"/>
        </w:rPr>
        <w:tab/>
      </w:r>
      <w:r w:rsidRPr="00FF72B0">
        <w:rPr>
          <w:rFonts w:ascii="Book Antiqua" w:hAnsi="Book Antiqua"/>
          <w:b/>
          <w:szCs w:val="20"/>
        </w:rPr>
        <w:tab/>
      </w:r>
      <w:r w:rsidRPr="00FF72B0">
        <w:rPr>
          <w:rFonts w:ascii="Book Antiqua" w:hAnsi="Book Antiqua"/>
          <w:b/>
          <w:szCs w:val="20"/>
        </w:rPr>
        <w:tab/>
      </w:r>
    </w:p>
    <w:p w:rsidR="00E45E1F" w:rsidRPr="00FF72B0" w:rsidRDefault="00E45E1F" w:rsidP="00FF72B0">
      <w:pPr>
        <w:ind w:left="4260" w:firstLine="284"/>
        <w:rPr>
          <w:rFonts w:ascii="Book Antiqua" w:hAnsi="Book Antiqua"/>
          <w:b/>
          <w:szCs w:val="20"/>
        </w:rPr>
      </w:pPr>
      <w:r w:rsidRPr="00FF72B0">
        <w:rPr>
          <w:rFonts w:ascii="Book Antiqua" w:hAnsi="Book Antiqua"/>
          <w:b/>
          <w:szCs w:val="20"/>
        </w:rPr>
        <w:t>Agr : E 0307</w:t>
      </w:r>
      <w:r w:rsidR="00FF72B0" w:rsidRPr="00FF72B0">
        <w:rPr>
          <w:rFonts w:ascii="Book Antiqua" w:hAnsi="Book Antiqua"/>
          <w:b/>
          <w:szCs w:val="20"/>
        </w:rPr>
        <w:t>716690</w:t>
      </w:r>
      <w:r w:rsidR="00FF72B0" w:rsidRPr="00FF72B0">
        <w:rPr>
          <w:rFonts w:ascii="Book Antiqua" w:hAnsi="Book Antiqua"/>
          <w:b/>
          <w:szCs w:val="20"/>
        </w:rPr>
        <w:tab/>
      </w:r>
      <w:r w:rsidR="00FF72B0" w:rsidRPr="00FF72B0">
        <w:rPr>
          <w:rFonts w:ascii="Book Antiqua" w:hAnsi="Book Antiqua"/>
          <w:b/>
          <w:szCs w:val="20"/>
        </w:rPr>
        <w:tab/>
      </w:r>
      <w:r w:rsidR="00FF72B0" w:rsidRPr="00FF72B0">
        <w:rPr>
          <w:rFonts w:ascii="Book Antiqua" w:hAnsi="Book Antiqua"/>
          <w:b/>
          <w:szCs w:val="20"/>
        </w:rPr>
        <w:tab/>
      </w:r>
    </w:p>
    <w:p w:rsidR="00010B20" w:rsidRDefault="00E16558" w:rsidP="00E45E1F">
      <w:pPr>
        <w:ind w:left="568"/>
        <w:jc w:val="center"/>
        <w:rPr>
          <w:rFonts w:ascii="Book Antiqua" w:hAnsi="Book Antiqua"/>
          <w:b/>
          <w:sz w:val="28"/>
          <w:szCs w:val="28"/>
        </w:rPr>
      </w:pPr>
      <w:hyperlink r:id="rId7" w:history="1">
        <w:r w:rsidR="00010B20" w:rsidRPr="0068485D">
          <w:rPr>
            <w:rStyle w:val="Lienhypertexte"/>
            <w:rFonts w:ascii="Book Antiqua" w:hAnsi="Book Antiqua"/>
            <w:b/>
            <w:sz w:val="28"/>
            <w:szCs w:val="28"/>
          </w:rPr>
          <w:t>www.autoecole-lescaraibes.com</w:t>
        </w:r>
      </w:hyperlink>
    </w:p>
    <w:p w:rsidR="00010B20" w:rsidRDefault="00010B20" w:rsidP="00010B20">
      <w:pPr>
        <w:rPr>
          <w:rFonts w:ascii="Book Antiqua" w:hAnsi="Book Antiqua"/>
          <w:b/>
          <w:sz w:val="28"/>
          <w:szCs w:val="28"/>
        </w:rPr>
      </w:pPr>
      <w:r>
        <w:rPr>
          <w:rFonts w:ascii="Book Antiqua" w:hAnsi="Book Antiqua"/>
          <w:b/>
          <w:sz w:val="28"/>
          <w:szCs w:val="28"/>
        </w:rPr>
        <w:t>____________________________________________________________________________</w:t>
      </w:r>
    </w:p>
    <w:p w:rsidR="007A3766" w:rsidRDefault="007A3766" w:rsidP="00BF22C3">
      <w:pPr>
        <w:widowControl/>
        <w:ind w:left="1440"/>
        <w:jc w:val="center"/>
        <w:rPr>
          <w:rFonts w:ascii="Comic Sans MS" w:hAnsi="Comic Sans MS"/>
          <w:b/>
          <w:i/>
          <w:sz w:val="28"/>
          <w:szCs w:val="28"/>
          <w:u w:val="single"/>
        </w:rPr>
      </w:pPr>
    </w:p>
    <w:p w:rsidR="007A3766" w:rsidRDefault="00C41C76" w:rsidP="00C41C76">
      <w:pPr>
        <w:jc w:val="center"/>
        <w:rPr>
          <w:rFonts w:ascii="Comic Sans MS" w:hAnsi="Comic Sans MS"/>
          <w:b/>
          <w:sz w:val="28"/>
          <w:szCs w:val="28"/>
          <w:u w:val="single"/>
        </w:rPr>
      </w:pPr>
      <w:r>
        <w:rPr>
          <w:rFonts w:ascii="Comic Sans MS" w:hAnsi="Comic Sans MS"/>
          <w:b/>
          <w:sz w:val="28"/>
          <w:szCs w:val="28"/>
          <w:u w:val="single"/>
        </w:rPr>
        <w:t>ENJEUX DE LA FORMATION PREPARATOIRE A L’EXAMEN DU PERMIS DE CONDUIRE, SON DEROULEMENT, ET LES CONDITIONS DE PASSAGE DES EPREUVES DE L’EXAMEN.</w:t>
      </w:r>
    </w:p>
    <w:p w:rsidR="00C41C76" w:rsidRDefault="00C41C76" w:rsidP="00C41C76">
      <w:pPr>
        <w:jc w:val="center"/>
        <w:rPr>
          <w:rFonts w:ascii="Comic Sans MS" w:hAnsi="Comic Sans MS"/>
          <w:b/>
          <w:sz w:val="28"/>
          <w:szCs w:val="28"/>
          <w:u w:val="single"/>
        </w:rPr>
      </w:pPr>
    </w:p>
    <w:p w:rsidR="001E2EF8" w:rsidRDefault="001E2EF8" w:rsidP="00C41C76">
      <w:pPr>
        <w:jc w:val="center"/>
        <w:rPr>
          <w:rFonts w:ascii="Comic Sans MS" w:hAnsi="Comic Sans MS"/>
          <w:b/>
          <w:sz w:val="28"/>
          <w:szCs w:val="28"/>
          <w:u w:val="single"/>
        </w:rPr>
      </w:pPr>
    </w:p>
    <w:p w:rsidR="001E2EF8" w:rsidRDefault="001E2EF8" w:rsidP="00C41C76">
      <w:pPr>
        <w:jc w:val="center"/>
        <w:rPr>
          <w:rFonts w:ascii="Comic Sans MS" w:hAnsi="Comic Sans MS"/>
          <w:b/>
          <w:sz w:val="28"/>
          <w:szCs w:val="28"/>
          <w:u w:val="single"/>
        </w:rPr>
      </w:pPr>
    </w:p>
    <w:p w:rsidR="00C41C76" w:rsidRDefault="00C41C76" w:rsidP="00C41C76">
      <w:pPr>
        <w:jc w:val="center"/>
        <w:rPr>
          <w:rFonts w:ascii="Comic Sans MS" w:hAnsi="Comic Sans MS"/>
          <w:b/>
          <w:sz w:val="28"/>
          <w:szCs w:val="28"/>
          <w:u w:val="single"/>
        </w:rPr>
      </w:pPr>
    </w:p>
    <w:p w:rsidR="00C41C76" w:rsidRPr="001E2EF8" w:rsidRDefault="00C41C76" w:rsidP="00C41C76">
      <w:pPr>
        <w:numPr>
          <w:ilvl w:val="0"/>
          <w:numId w:val="15"/>
        </w:numPr>
        <w:rPr>
          <w:rFonts w:ascii="Comic Sans MS" w:hAnsi="Comic Sans MS"/>
          <w:sz w:val="24"/>
          <w:u w:val="single"/>
        </w:rPr>
      </w:pPr>
      <w:r w:rsidRPr="004270B2">
        <w:rPr>
          <w:rFonts w:ascii="Comic Sans MS" w:hAnsi="Comic Sans MS"/>
          <w:sz w:val="28"/>
          <w:szCs w:val="28"/>
          <w:u w:val="single"/>
        </w:rPr>
        <w:t>Pourquoi mieux apprendre à conduire ?</w:t>
      </w:r>
    </w:p>
    <w:p w:rsidR="001E2EF8" w:rsidRDefault="001E2EF8" w:rsidP="001E2EF8">
      <w:pPr>
        <w:ind w:left="720"/>
        <w:rPr>
          <w:rFonts w:ascii="Comic Sans MS" w:hAnsi="Comic Sans MS"/>
          <w:sz w:val="28"/>
          <w:szCs w:val="28"/>
          <w:u w:val="single"/>
        </w:rPr>
      </w:pPr>
    </w:p>
    <w:p w:rsidR="001E2EF8" w:rsidRPr="004270B2" w:rsidRDefault="001E2EF8" w:rsidP="001E2EF8">
      <w:pPr>
        <w:ind w:left="720"/>
        <w:rPr>
          <w:rFonts w:ascii="Comic Sans MS" w:hAnsi="Comic Sans MS"/>
          <w:sz w:val="24"/>
          <w:u w:val="single"/>
        </w:rPr>
      </w:pPr>
    </w:p>
    <w:p w:rsidR="004042A2" w:rsidRDefault="004042A2" w:rsidP="00C41C76">
      <w:pPr>
        <w:ind w:left="720"/>
        <w:rPr>
          <w:rFonts w:ascii="Comic Sans MS" w:hAnsi="Comic Sans MS"/>
          <w:sz w:val="24"/>
        </w:rPr>
      </w:pPr>
      <w:r>
        <w:rPr>
          <w:rFonts w:ascii="Comic Sans MS" w:hAnsi="Comic Sans MS"/>
          <w:sz w:val="24"/>
        </w:rPr>
        <w:t>L’automobile est devenue un outil social indispensable pour une très grande partie des jeunes de notre société.</w:t>
      </w:r>
    </w:p>
    <w:p w:rsidR="00C41C76" w:rsidRDefault="004042A2" w:rsidP="00C41C76">
      <w:pPr>
        <w:ind w:left="720"/>
        <w:rPr>
          <w:rFonts w:ascii="Comic Sans MS" w:hAnsi="Comic Sans MS"/>
          <w:sz w:val="24"/>
        </w:rPr>
      </w:pPr>
      <w:r>
        <w:rPr>
          <w:rFonts w:ascii="Comic Sans MS" w:hAnsi="Comic Sans MS"/>
          <w:sz w:val="24"/>
        </w:rPr>
        <w:br/>
        <w:t>Au-delà du plaisir de conduire, l’utilisation d’une voiture est souvent indispensable pour les études, le travail ou les loisirs. Rouler en sécurité est donc une nécessité pour tous.</w:t>
      </w:r>
    </w:p>
    <w:p w:rsidR="004042A2" w:rsidRDefault="004042A2" w:rsidP="00C41C76">
      <w:pPr>
        <w:ind w:left="720"/>
        <w:rPr>
          <w:rFonts w:ascii="Comic Sans MS" w:hAnsi="Comic Sans MS"/>
          <w:sz w:val="24"/>
        </w:rPr>
      </w:pPr>
    </w:p>
    <w:p w:rsidR="004042A2" w:rsidRDefault="004042A2" w:rsidP="00C41C76">
      <w:pPr>
        <w:ind w:left="720"/>
        <w:rPr>
          <w:rFonts w:ascii="Comic Sans MS" w:hAnsi="Comic Sans MS"/>
          <w:sz w:val="24"/>
        </w:rPr>
      </w:pPr>
      <w:r>
        <w:rPr>
          <w:rFonts w:ascii="Comic Sans MS" w:hAnsi="Comic Sans MS"/>
          <w:sz w:val="24"/>
        </w:rPr>
        <w:t>Les conducteurs débutants représentent une part trop importante des tués et des blessés sur la route.</w:t>
      </w:r>
      <w:r>
        <w:rPr>
          <w:rFonts w:ascii="Comic Sans MS" w:hAnsi="Comic Sans MS"/>
          <w:sz w:val="24"/>
        </w:rPr>
        <w:br/>
      </w:r>
      <w:r>
        <w:rPr>
          <w:rFonts w:ascii="Comic Sans MS" w:hAnsi="Comic Sans MS"/>
          <w:sz w:val="24"/>
        </w:rPr>
        <w:br/>
        <w:t>L’effort engagé doit être poursuivi, notamment par le renforcement de l’éducation et de la formation.</w:t>
      </w:r>
    </w:p>
    <w:p w:rsidR="004042A2" w:rsidRDefault="004042A2" w:rsidP="00C41C76">
      <w:pPr>
        <w:ind w:left="720"/>
        <w:rPr>
          <w:rFonts w:ascii="Comic Sans MS" w:hAnsi="Comic Sans MS"/>
          <w:sz w:val="24"/>
        </w:rPr>
      </w:pPr>
    </w:p>
    <w:p w:rsidR="004042A2" w:rsidRDefault="004042A2" w:rsidP="00C41C76">
      <w:pPr>
        <w:ind w:left="720"/>
        <w:rPr>
          <w:rFonts w:ascii="Comic Sans MS" w:hAnsi="Comic Sans MS"/>
          <w:sz w:val="24"/>
        </w:rPr>
      </w:pPr>
      <w:r>
        <w:rPr>
          <w:rFonts w:ascii="Comic Sans MS" w:hAnsi="Comic Sans MS"/>
          <w:sz w:val="24"/>
        </w:rPr>
        <w:t xml:space="preserve">Les accidents de la route ne sont pas liés à la fatalité et pour aider les nouveaux </w:t>
      </w:r>
      <w:proofErr w:type="spellStart"/>
      <w:r>
        <w:rPr>
          <w:rFonts w:ascii="Comic Sans MS" w:hAnsi="Comic Sans MS"/>
          <w:sz w:val="24"/>
        </w:rPr>
        <w:t>consucteurs</w:t>
      </w:r>
      <w:proofErr w:type="spellEnd"/>
      <w:r>
        <w:rPr>
          <w:rFonts w:ascii="Comic Sans MS" w:hAnsi="Comic Sans MS"/>
          <w:sz w:val="24"/>
        </w:rPr>
        <w:t xml:space="preserve"> à se déplacer avec un risque faible de perdre la vie ou de la dégrader, un nouveau programme de formation est mis en place.</w:t>
      </w:r>
    </w:p>
    <w:p w:rsidR="004042A2" w:rsidRDefault="004042A2" w:rsidP="00C41C76">
      <w:pPr>
        <w:ind w:left="720"/>
        <w:rPr>
          <w:rFonts w:ascii="Comic Sans MS" w:hAnsi="Comic Sans MS"/>
          <w:sz w:val="24"/>
        </w:rPr>
      </w:pPr>
    </w:p>
    <w:p w:rsidR="004042A2" w:rsidRDefault="004042A2" w:rsidP="00C41C76">
      <w:pPr>
        <w:ind w:left="720"/>
        <w:rPr>
          <w:rFonts w:ascii="Comic Sans MS" w:hAnsi="Comic Sans MS"/>
          <w:sz w:val="24"/>
        </w:rPr>
      </w:pPr>
      <w:r>
        <w:rPr>
          <w:rFonts w:ascii="Comic Sans MS" w:hAnsi="Comic Sans MS"/>
          <w:sz w:val="24"/>
        </w:rPr>
        <w:t>L’objectif général est d’amener tout automobiliste débutant à la maîtrise de compétences en termes de savoir être, savoirs, savoir-faire et savoir devenir.</w:t>
      </w:r>
    </w:p>
    <w:p w:rsidR="004042A2" w:rsidRDefault="004042A2" w:rsidP="00C41C76">
      <w:pPr>
        <w:ind w:left="720"/>
        <w:rPr>
          <w:rFonts w:ascii="Comic Sans MS" w:hAnsi="Comic Sans MS"/>
          <w:sz w:val="24"/>
        </w:rPr>
      </w:pPr>
    </w:p>
    <w:p w:rsidR="004042A2" w:rsidRDefault="004042A2" w:rsidP="00C41C76">
      <w:pPr>
        <w:ind w:left="720"/>
        <w:rPr>
          <w:rFonts w:ascii="Comic Sans MS" w:hAnsi="Comic Sans MS"/>
          <w:sz w:val="24"/>
        </w:rPr>
      </w:pPr>
      <w:r>
        <w:rPr>
          <w:rFonts w:ascii="Comic Sans MS" w:hAnsi="Comic Sans MS"/>
          <w:sz w:val="24"/>
        </w:rPr>
        <w:t>Apprendre à conduire est une démarche éducative exigeante et ce livret va vous guider dans votre progression avec l’aide de votre formateur, enseignant diplômé de la sécurité routière ou de votre accompagnateur.</w:t>
      </w:r>
    </w:p>
    <w:p w:rsidR="004042A2" w:rsidRDefault="004042A2" w:rsidP="00C41C76">
      <w:pPr>
        <w:ind w:left="720"/>
        <w:rPr>
          <w:rFonts w:ascii="Comic Sans MS" w:hAnsi="Comic Sans MS"/>
          <w:sz w:val="24"/>
        </w:rPr>
      </w:pPr>
    </w:p>
    <w:p w:rsidR="001E2EF8" w:rsidRDefault="001E2EF8" w:rsidP="00C41C76">
      <w:pPr>
        <w:ind w:left="720"/>
        <w:rPr>
          <w:rFonts w:ascii="Comic Sans MS" w:hAnsi="Comic Sans MS"/>
          <w:sz w:val="24"/>
        </w:rPr>
      </w:pPr>
    </w:p>
    <w:p w:rsidR="001E2EF8" w:rsidRDefault="001E2EF8" w:rsidP="00C41C76">
      <w:pPr>
        <w:ind w:left="720"/>
        <w:rPr>
          <w:rFonts w:ascii="Comic Sans MS" w:hAnsi="Comic Sans MS"/>
          <w:sz w:val="24"/>
        </w:rPr>
      </w:pPr>
    </w:p>
    <w:p w:rsidR="001E2EF8" w:rsidRDefault="001E2EF8" w:rsidP="00C41C76">
      <w:pPr>
        <w:ind w:left="720"/>
        <w:rPr>
          <w:rFonts w:ascii="Comic Sans MS" w:hAnsi="Comic Sans MS"/>
          <w:sz w:val="24"/>
        </w:rPr>
      </w:pPr>
    </w:p>
    <w:p w:rsidR="009C3A29" w:rsidRDefault="009C3A29" w:rsidP="009C3A29">
      <w:pPr>
        <w:numPr>
          <w:ilvl w:val="0"/>
          <w:numId w:val="15"/>
        </w:numPr>
        <w:rPr>
          <w:rFonts w:ascii="Comic Sans MS" w:hAnsi="Comic Sans MS"/>
          <w:sz w:val="28"/>
          <w:szCs w:val="28"/>
          <w:u w:val="single"/>
        </w:rPr>
      </w:pPr>
      <w:r w:rsidRPr="009C3A29">
        <w:rPr>
          <w:rFonts w:ascii="Comic Sans MS" w:hAnsi="Comic Sans MS"/>
          <w:sz w:val="28"/>
          <w:szCs w:val="28"/>
          <w:u w:val="single"/>
        </w:rPr>
        <w:t>Déroulement de la formation et conditions de passage à l’examen pratique</w:t>
      </w:r>
    </w:p>
    <w:p w:rsidR="001E2EF8" w:rsidRDefault="001E2EF8" w:rsidP="001E2EF8">
      <w:pPr>
        <w:ind w:left="720"/>
        <w:rPr>
          <w:rFonts w:ascii="Comic Sans MS" w:hAnsi="Comic Sans MS"/>
          <w:sz w:val="28"/>
          <w:szCs w:val="28"/>
          <w:u w:val="single"/>
        </w:rPr>
      </w:pPr>
    </w:p>
    <w:p w:rsidR="001E2EF8" w:rsidRDefault="001E2EF8" w:rsidP="001E2EF8">
      <w:pPr>
        <w:ind w:left="720"/>
        <w:rPr>
          <w:rFonts w:ascii="Comic Sans MS" w:hAnsi="Comic Sans MS"/>
          <w:sz w:val="28"/>
          <w:szCs w:val="28"/>
          <w:u w:val="single"/>
        </w:rPr>
      </w:pPr>
    </w:p>
    <w:p w:rsidR="009C3A29" w:rsidRDefault="00BD6098" w:rsidP="009C3A29">
      <w:pPr>
        <w:ind w:left="720"/>
        <w:rPr>
          <w:rFonts w:ascii="Comic Sans MS" w:hAnsi="Comic Sans MS"/>
          <w:sz w:val="24"/>
        </w:rPr>
      </w:pPr>
      <w:r>
        <w:rPr>
          <w:rFonts w:ascii="Comic Sans MS" w:hAnsi="Comic Sans MS"/>
          <w:sz w:val="24"/>
        </w:rPr>
        <w:t>Une fois l’enregistrement du dossier  (existence NEPH), il est possible de se présenter à l’examen théorique du permis de conduire.</w:t>
      </w:r>
    </w:p>
    <w:p w:rsidR="00BD6098" w:rsidRDefault="00BD6098" w:rsidP="009C3A29">
      <w:pPr>
        <w:ind w:left="720"/>
        <w:rPr>
          <w:rFonts w:ascii="Comic Sans MS" w:hAnsi="Comic Sans MS"/>
          <w:sz w:val="24"/>
        </w:rPr>
      </w:pPr>
      <w:r>
        <w:rPr>
          <w:rFonts w:ascii="Comic Sans MS" w:hAnsi="Comic Sans MS"/>
          <w:sz w:val="24"/>
        </w:rPr>
        <w:t xml:space="preserve">Il faut préalablement apprendre, s’entraîner aux différents chapitres que </w:t>
      </w:r>
      <w:proofErr w:type="gramStart"/>
      <w:r w:rsidR="00DA27E9">
        <w:rPr>
          <w:rFonts w:ascii="Comic Sans MS" w:hAnsi="Comic Sans MS"/>
          <w:sz w:val="24"/>
        </w:rPr>
        <w:t>comporte le</w:t>
      </w:r>
      <w:proofErr w:type="gramEnd"/>
      <w:r>
        <w:rPr>
          <w:rFonts w:ascii="Comic Sans MS" w:hAnsi="Comic Sans MS"/>
          <w:sz w:val="24"/>
        </w:rPr>
        <w:t xml:space="preserve"> « code » :</w:t>
      </w:r>
    </w:p>
    <w:p w:rsidR="00BD6098" w:rsidRDefault="00BD6098" w:rsidP="00BD6098">
      <w:pPr>
        <w:numPr>
          <w:ilvl w:val="0"/>
          <w:numId w:val="17"/>
        </w:numPr>
        <w:rPr>
          <w:rFonts w:ascii="Comic Sans MS" w:hAnsi="Comic Sans MS"/>
          <w:sz w:val="24"/>
        </w:rPr>
      </w:pPr>
      <w:r>
        <w:rPr>
          <w:rFonts w:ascii="Comic Sans MS" w:hAnsi="Comic Sans MS"/>
          <w:sz w:val="24"/>
        </w:rPr>
        <w:t>Dispositions légales en matière de sécurité routière ;</w:t>
      </w:r>
    </w:p>
    <w:p w:rsidR="00BD6098" w:rsidRDefault="00BD6098" w:rsidP="00BD6098">
      <w:pPr>
        <w:numPr>
          <w:ilvl w:val="0"/>
          <w:numId w:val="17"/>
        </w:numPr>
        <w:rPr>
          <w:rFonts w:ascii="Comic Sans MS" w:hAnsi="Comic Sans MS"/>
          <w:sz w:val="24"/>
        </w:rPr>
      </w:pPr>
      <w:r>
        <w:rPr>
          <w:rFonts w:ascii="Comic Sans MS" w:hAnsi="Comic Sans MS"/>
          <w:sz w:val="24"/>
        </w:rPr>
        <w:t>Le conducteur ;</w:t>
      </w:r>
    </w:p>
    <w:p w:rsidR="00BD6098" w:rsidRDefault="00BD6098" w:rsidP="00BD6098">
      <w:pPr>
        <w:numPr>
          <w:ilvl w:val="0"/>
          <w:numId w:val="17"/>
        </w:numPr>
        <w:rPr>
          <w:rFonts w:ascii="Comic Sans MS" w:hAnsi="Comic Sans MS"/>
          <w:sz w:val="24"/>
        </w:rPr>
      </w:pPr>
      <w:r>
        <w:rPr>
          <w:rFonts w:ascii="Comic Sans MS" w:hAnsi="Comic Sans MS"/>
          <w:sz w:val="24"/>
        </w:rPr>
        <w:t>La route ;</w:t>
      </w:r>
    </w:p>
    <w:p w:rsidR="00BD6098" w:rsidRDefault="00BD6098" w:rsidP="00BD6098">
      <w:pPr>
        <w:numPr>
          <w:ilvl w:val="0"/>
          <w:numId w:val="17"/>
        </w:numPr>
        <w:rPr>
          <w:rFonts w:ascii="Comic Sans MS" w:hAnsi="Comic Sans MS"/>
          <w:sz w:val="24"/>
        </w:rPr>
      </w:pPr>
      <w:r>
        <w:rPr>
          <w:rFonts w:ascii="Comic Sans MS" w:hAnsi="Comic Sans MS"/>
          <w:sz w:val="24"/>
        </w:rPr>
        <w:t>Les autres usagers de la route ;</w:t>
      </w:r>
    </w:p>
    <w:p w:rsidR="00BD6098" w:rsidRDefault="00BD6098" w:rsidP="00BD6098">
      <w:pPr>
        <w:numPr>
          <w:ilvl w:val="0"/>
          <w:numId w:val="17"/>
        </w:numPr>
        <w:rPr>
          <w:rFonts w:ascii="Comic Sans MS" w:hAnsi="Comic Sans MS"/>
          <w:sz w:val="24"/>
        </w:rPr>
      </w:pPr>
      <w:r>
        <w:rPr>
          <w:rFonts w:ascii="Comic Sans MS" w:hAnsi="Comic Sans MS"/>
          <w:sz w:val="24"/>
        </w:rPr>
        <w:t>Réglementation générale et divers ;</w:t>
      </w:r>
    </w:p>
    <w:p w:rsidR="00BD6098" w:rsidRDefault="00BD6098" w:rsidP="00BD6098">
      <w:pPr>
        <w:numPr>
          <w:ilvl w:val="0"/>
          <w:numId w:val="17"/>
        </w:numPr>
        <w:rPr>
          <w:rFonts w:ascii="Comic Sans MS" w:hAnsi="Comic Sans MS"/>
          <w:sz w:val="24"/>
        </w:rPr>
      </w:pPr>
      <w:r>
        <w:rPr>
          <w:rFonts w:ascii="Comic Sans MS" w:hAnsi="Comic Sans MS"/>
          <w:sz w:val="24"/>
        </w:rPr>
        <w:t>Porter secours ;</w:t>
      </w:r>
    </w:p>
    <w:p w:rsidR="00BD6098" w:rsidRDefault="00BD6098" w:rsidP="00BD6098">
      <w:pPr>
        <w:numPr>
          <w:ilvl w:val="0"/>
          <w:numId w:val="17"/>
        </w:numPr>
        <w:rPr>
          <w:rFonts w:ascii="Comic Sans MS" w:hAnsi="Comic Sans MS"/>
          <w:sz w:val="24"/>
        </w:rPr>
      </w:pPr>
      <w:r>
        <w:rPr>
          <w:rFonts w:ascii="Comic Sans MS" w:hAnsi="Comic Sans MS"/>
          <w:sz w:val="24"/>
        </w:rPr>
        <w:t>Précautions nécessaires à prendre en quittant le véhicule ;</w:t>
      </w:r>
    </w:p>
    <w:p w:rsidR="00BD6098" w:rsidRDefault="00BD6098" w:rsidP="00BD6098">
      <w:pPr>
        <w:numPr>
          <w:ilvl w:val="0"/>
          <w:numId w:val="17"/>
        </w:numPr>
        <w:rPr>
          <w:rFonts w:ascii="Comic Sans MS" w:hAnsi="Comic Sans MS"/>
          <w:sz w:val="24"/>
        </w:rPr>
      </w:pPr>
      <w:r>
        <w:rPr>
          <w:rFonts w:ascii="Comic Sans MS" w:hAnsi="Comic Sans MS"/>
          <w:sz w:val="24"/>
        </w:rPr>
        <w:t>Eléments mécanique et autres équipements liés à la sécurité ;</w:t>
      </w:r>
    </w:p>
    <w:p w:rsidR="00BD6098" w:rsidRDefault="00BD6098" w:rsidP="00BD6098">
      <w:pPr>
        <w:numPr>
          <w:ilvl w:val="0"/>
          <w:numId w:val="17"/>
        </w:numPr>
        <w:rPr>
          <w:rFonts w:ascii="Comic Sans MS" w:hAnsi="Comic Sans MS"/>
          <w:sz w:val="24"/>
        </w:rPr>
      </w:pPr>
      <w:r>
        <w:rPr>
          <w:rFonts w:ascii="Comic Sans MS" w:hAnsi="Comic Sans MS"/>
          <w:sz w:val="24"/>
        </w:rPr>
        <w:t>Equipements de sécurité des véhicules</w:t>
      </w:r>
    </w:p>
    <w:p w:rsidR="00BD6098" w:rsidRDefault="00DA27E9" w:rsidP="00BD6098">
      <w:pPr>
        <w:numPr>
          <w:ilvl w:val="0"/>
          <w:numId w:val="17"/>
        </w:numPr>
        <w:rPr>
          <w:rFonts w:ascii="Comic Sans MS" w:hAnsi="Comic Sans MS"/>
          <w:sz w:val="24"/>
        </w:rPr>
      </w:pPr>
      <w:r>
        <w:rPr>
          <w:rFonts w:ascii="Comic Sans MS" w:hAnsi="Comic Sans MS"/>
          <w:sz w:val="24"/>
        </w:rPr>
        <w:t>R</w:t>
      </w:r>
      <w:r w:rsidR="00BD6098">
        <w:rPr>
          <w:rFonts w:ascii="Comic Sans MS" w:hAnsi="Comic Sans MS"/>
          <w:sz w:val="24"/>
        </w:rPr>
        <w:t>ègles</w:t>
      </w:r>
      <w:r>
        <w:rPr>
          <w:rFonts w:ascii="Comic Sans MS" w:hAnsi="Comic Sans MS"/>
          <w:sz w:val="24"/>
        </w:rPr>
        <w:t xml:space="preserve"> d’utilisation du véhicule dans le respect de l’environnement.</w:t>
      </w:r>
    </w:p>
    <w:p w:rsidR="00DA27E9" w:rsidRDefault="00DA27E9" w:rsidP="00DA27E9">
      <w:pPr>
        <w:rPr>
          <w:rFonts w:ascii="Comic Sans MS" w:hAnsi="Comic Sans MS"/>
          <w:sz w:val="24"/>
        </w:rPr>
      </w:pPr>
    </w:p>
    <w:p w:rsidR="00DA27E9" w:rsidRDefault="00DA27E9" w:rsidP="00DA27E9">
      <w:pPr>
        <w:ind w:left="720"/>
        <w:rPr>
          <w:rFonts w:ascii="Comic Sans MS" w:hAnsi="Comic Sans MS"/>
          <w:sz w:val="24"/>
        </w:rPr>
      </w:pPr>
      <w:r>
        <w:rPr>
          <w:rFonts w:ascii="Comic Sans MS" w:hAnsi="Comic Sans MS"/>
          <w:sz w:val="24"/>
        </w:rPr>
        <w:t>L’examen se compose de 40 questions.</w:t>
      </w:r>
    </w:p>
    <w:p w:rsidR="00DA27E9" w:rsidRDefault="00DA27E9" w:rsidP="00DA27E9">
      <w:pPr>
        <w:ind w:left="720"/>
        <w:rPr>
          <w:rFonts w:ascii="Comic Sans MS" w:hAnsi="Comic Sans MS"/>
          <w:sz w:val="24"/>
        </w:rPr>
      </w:pPr>
      <w:r>
        <w:rPr>
          <w:rFonts w:ascii="Comic Sans MS" w:hAnsi="Comic Sans MS"/>
          <w:sz w:val="24"/>
        </w:rPr>
        <w:t>Il suffit de répondre justes à 35 questions pour obtenir son examen théorique du code de la route.</w:t>
      </w:r>
    </w:p>
    <w:p w:rsidR="00DA27E9" w:rsidRDefault="00DA27E9" w:rsidP="00DA27E9">
      <w:pPr>
        <w:ind w:left="720"/>
        <w:rPr>
          <w:rFonts w:ascii="Comic Sans MS" w:hAnsi="Comic Sans MS"/>
          <w:sz w:val="24"/>
        </w:rPr>
      </w:pPr>
    </w:p>
    <w:p w:rsidR="00DA27E9" w:rsidRDefault="00DA27E9" w:rsidP="00DA27E9">
      <w:pPr>
        <w:ind w:left="720"/>
        <w:rPr>
          <w:rFonts w:ascii="Comic Sans MS" w:hAnsi="Comic Sans MS"/>
          <w:sz w:val="24"/>
        </w:rPr>
      </w:pPr>
      <w:r>
        <w:rPr>
          <w:rFonts w:ascii="Comic Sans MS" w:hAnsi="Comic Sans MS"/>
          <w:sz w:val="24"/>
        </w:rPr>
        <w:t>Parallèlement ou suite à l’obtention du code, il est possible de commencer les leçons pratique :</w:t>
      </w:r>
    </w:p>
    <w:p w:rsidR="001E2EF8" w:rsidRDefault="00DA27E9" w:rsidP="00DA27E9">
      <w:pPr>
        <w:ind w:left="720"/>
        <w:rPr>
          <w:rFonts w:ascii="Comic Sans MS" w:hAnsi="Comic Sans MS"/>
          <w:sz w:val="24"/>
        </w:rPr>
      </w:pPr>
      <w:r>
        <w:rPr>
          <w:rFonts w:ascii="Comic Sans MS" w:hAnsi="Comic Sans MS"/>
          <w:sz w:val="24"/>
        </w:rPr>
        <w:t xml:space="preserve">Au minimum 20 heures de conduite, et il faut </w:t>
      </w:r>
      <w:r w:rsidR="001E2EF8">
        <w:rPr>
          <w:rFonts w:ascii="Comic Sans MS" w:hAnsi="Comic Sans MS"/>
          <w:sz w:val="24"/>
        </w:rPr>
        <w:t>atteindre 4 compétences :</w:t>
      </w:r>
    </w:p>
    <w:p w:rsidR="001E2EF8" w:rsidRDefault="001E2EF8" w:rsidP="001E2EF8">
      <w:pPr>
        <w:numPr>
          <w:ilvl w:val="0"/>
          <w:numId w:val="17"/>
        </w:numPr>
        <w:rPr>
          <w:rFonts w:ascii="Comic Sans MS" w:hAnsi="Comic Sans MS"/>
          <w:sz w:val="24"/>
        </w:rPr>
      </w:pPr>
      <w:r>
        <w:rPr>
          <w:rFonts w:ascii="Comic Sans MS" w:hAnsi="Comic Sans MS"/>
          <w:sz w:val="24"/>
        </w:rPr>
        <w:t>Maîtriser le maniement du véhicule dans un trafic faible ou nul ;</w:t>
      </w:r>
    </w:p>
    <w:p w:rsidR="001E2EF8" w:rsidRDefault="001E2EF8" w:rsidP="001E2EF8">
      <w:pPr>
        <w:numPr>
          <w:ilvl w:val="0"/>
          <w:numId w:val="17"/>
        </w:numPr>
        <w:rPr>
          <w:rFonts w:ascii="Comic Sans MS" w:hAnsi="Comic Sans MS"/>
          <w:sz w:val="24"/>
        </w:rPr>
      </w:pPr>
      <w:r>
        <w:rPr>
          <w:rFonts w:ascii="Comic Sans MS" w:hAnsi="Comic Sans MS"/>
          <w:sz w:val="24"/>
        </w:rPr>
        <w:t>Appréhender la route et circuler dans des conditions normales ;</w:t>
      </w:r>
    </w:p>
    <w:p w:rsidR="001E2EF8" w:rsidRDefault="001E2EF8" w:rsidP="001E2EF8">
      <w:pPr>
        <w:numPr>
          <w:ilvl w:val="0"/>
          <w:numId w:val="17"/>
        </w:numPr>
        <w:rPr>
          <w:rFonts w:ascii="Comic Sans MS" w:hAnsi="Comic Sans MS"/>
          <w:sz w:val="24"/>
        </w:rPr>
      </w:pPr>
      <w:r>
        <w:rPr>
          <w:rFonts w:ascii="Comic Sans MS" w:hAnsi="Comic Sans MS"/>
          <w:sz w:val="24"/>
        </w:rPr>
        <w:t>Circuler dans des conditions difficiles et partager la route avec les autres usagers ;</w:t>
      </w:r>
    </w:p>
    <w:p w:rsidR="001E2EF8" w:rsidRDefault="001E2EF8" w:rsidP="001E2EF8">
      <w:pPr>
        <w:numPr>
          <w:ilvl w:val="0"/>
          <w:numId w:val="17"/>
        </w:numPr>
        <w:rPr>
          <w:rFonts w:ascii="Comic Sans MS" w:hAnsi="Comic Sans MS"/>
          <w:sz w:val="24"/>
        </w:rPr>
      </w:pPr>
      <w:r>
        <w:rPr>
          <w:rFonts w:ascii="Comic Sans MS" w:hAnsi="Comic Sans MS"/>
          <w:sz w:val="24"/>
        </w:rPr>
        <w:t>Pratiquer une conduite autonome, sûre et économique.</w:t>
      </w:r>
    </w:p>
    <w:p w:rsidR="00DA27E9" w:rsidRPr="001E2EF8" w:rsidRDefault="00DA27E9" w:rsidP="001E2EF8">
      <w:pPr>
        <w:ind w:left="1080"/>
        <w:rPr>
          <w:rFonts w:ascii="Comic Sans MS" w:hAnsi="Comic Sans MS"/>
          <w:sz w:val="24"/>
        </w:rPr>
      </w:pPr>
    </w:p>
    <w:p w:rsidR="004042A2" w:rsidRDefault="004042A2" w:rsidP="00C41C76">
      <w:pPr>
        <w:ind w:left="720"/>
        <w:rPr>
          <w:rFonts w:ascii="Comic Sans MS" w:hAnsi="Comic Sans MS"/>
          <w:sz w:val="24"/>
        </w:rPr>
      </w:pPr>
    </w:p>
    <w:p w:rsidR="001E2EF8" w:rsidRDefault="001E2EF8" w:rsidP="00C41C76">
      <w:pPr>
        <w:ind w:left="720"/>
        <w:rPr>
          <w:rFonts w:ascii="Comic Sans MS" w:hAnsi="Comic Sans MS"/>
          <w:sz w:val="24"/>
        </w:rPr>
      </w:pPr>
    </w:p>
    <w:p w:rsidR="001E2EF8" w:rsidRDefault="001E2EF8" w:rsidP="00C41C76">
      <w:pPr>
        <w:ind w:left="720"/>
        <w:rPr>
          <w:rFonts w:ascii="Comic Sans MS" w:hAnsi="Comic Sans MS"/>
          <w:sz w:val="24"/>
        </w:rPr>
      </w:pPr>
    </w:p>
    <w:p w:rsidR="004042A2" w:rsidRDefault="004042A2" w:rsidP="004042A2">
      <w:pPr>
        <w:numPr>
          <w:ilvl w:val="0"/>
          <w:numId w:val="15"/>
        </w:numPr>
        <w:rPr>
          <w:rFonts w:ascii="Comic Sans MS" w:hAnsi="Comic Sans MS"/>
          <w:sz w:val="28"/>
          <w:szCs w:val="28"/>
          <w:u w:val="single"/>
        </w:rPr>
      </w:pPr>
      <w:r w:rsidRPr="004270B2">
        <w:rPr>
          <w:rFonts w:ascii="Comic Sans MS" w:hAnsi="Comic Sans MS"/>
          <w:sz w:val="28"/>
          <w:szCs w:val="28"/>
          <w:u w:val="single"/>
        </w:rPr>
        <w:t>Comment se déroule l’examen pratique ?</w:t>
      </w:r>
    </w:p>
    <w:p w:rsidR="001E2EF8" w:rsidRDefault="001E2EF8" w:rsidP="001E2EF8">
      <w:pPr>
        <w:ind w:left="720"/>
        <w:rPr>
          <w:rFonts w:ascii="Comic Sans MS" w:hAnsi="Comic Sans MS"/>
          <w:sz w:val="28"/>
          <w:szCs w:val="28"/>
          <w:u w:val="single"/>
        </w:rPr>
      </w:pPr>
    </w:p>
    <w:p w:rsidR="001E2EF8" w:rsidRPr="004270B2" w:rsidRDefault="001E2EF8" w:rsidP="001E2EF8">
      <w:pPr>
        <w:ind w:left="720"/>
        <w:rPr>
          <w:rFonts w:ascii="Comic Sans MS" w:hAnsi="Comic Sans MS"/>
          <w:sz w:val="28"/>
          <w:szCs w:val="28"/>
          <w:u w:val="single"/>
        </w:rPr>
      </w:pPr>
    </w:p>
    <w:p w:rsidR="004042A2" w:rsidRDefault="004042A2" w:rsidP="004042A2">
      <w:pPr>
        <w:ind w:left="720"/>
        <w:rPr>
          <w:rFonts w:ascii="Comic Sans MS" w:hAnsi="Comic Sans MS"/>
          <w:sz w:val="24"/>
        </w:rPr>
      </w:pPr>
      <w:r>
        <w:rPr>
          <w:rFonts w:ascii="Comic Sans MS" w:hAnsi="Comic Sans MS"/>
          <w:sz w:val="24"/>
        </w:rPr>
        <w:t>L’épreuve pratique de l’examen du permis de conduire est évaluée par un expert : l’inspecteur du permis de conduire et de la sécurité routière.</w:t>
      </w:r>
    </w:p>
    <w:p w:rsidR="004042A2" w:rsidRDefault="004042A2" w:rsidP="004042A2">
      <w:pPr>
        <w:ind w:left="720"/>
        <w:rPr>
          <w:rFonts w:ascii="Comic Sans MS" w:hAnsi="Comic Sans MS"/>
          <w:sz w:val="24"/>
        </w:rPr>
      </w:pPr>
    </w:p>
    <w:p w:rsidR="000F4206" w:rsidRDefault="004042A2" w:rsidP="000F4206">
      <w:pPr>
        <w:ind w:left="720"/>
        <w:rPr>
          <w:rFonts w:ascii="Comic Sans MS" w:hAnsi="Comic Sans MS"/>
          <w:sz w:val="24"/>
        </w:rPr>
      </w:pPr>
      <w:r>
        <w:rPr>
          <w:rFonts w:ascii="Comic Sans MS" w:hAnsi="Comic Sans MS"/>
          <w:sz w:val="24"/>
        </w:rPr>
        <w:t>Le jour de l’examen, l’épreuve vous est présentée individuellement</w:t>
      </w:r>
      <w:r w:rsidR="000F4206">
        <w:rPr>
          <w:rFonts w:ascii="Comic Sans MS" w:hAnsi="Comic Sans MS"/>
          <w:sz w:val="24"/>
        </w:rPr>
        <w:t xml:space="preserve"> par l’expert, qui vous précise ce que vous allez devoir faire :</w:t>
      </w:r>
    </w:p>
    <w:p w:rsidR="000F4206" w:rsidRDefault="000F4206" w:rsidP="000F4206">
      <w:pPr>
        <w:ind w:left="720"/>
        <w:rPr>
          <w:rFonts w:ascii="Comic Sans MS" w:hAnsi="Comic Sans MS"/>
          <w:sz w:val="24"/>
        </w:rPr>
      </w:pPr>
    </w:p>
    <w:p w:rsidR="000F4206" w:rsidRDefault="000F4206" w:rsidP="000F4206">
      <w:pPr>
        <w:numPr>
          <w:ilvl w:val="0"/>
          <w:numId w:val="16"/>
        </w:numPr>
        <w:rPr>
          <w:rFonts w:ascii="Comic Sans MS" w:hAnsi="Comic Sans MS"/>
          <w:sz w:val="24"/>
        </w:rPr>
      </w:pPr>
      <w:r>
        <w:rPr>
          <w:rFonts w:ascii="Comic Sans MS" w:hAnsi="Comic Sans MS"/>
          <w:sz w:val="24"/>
        </w:rPr>
        <w:t>Réaliser un parcours empruntant des voies à caractère urbain, routier et/ou autoroutier ;</w:t>
      </w:r>
    </w:p>
    <w:p w:rsidR="000F4206" w:rsidRDefault="000F4206" w:rsidP="000F4206">
      <w:pPr>
        <w:numPr>
          <w:ilvl w:val="0"/>
          <w:numId w:val="16"/>
        </w:numPr>
        <w:rPr>
          <w:rFonts w:ascii="Comic Sans MS" w:hAnsi="Comic Sans MS"/>
          <w:sz w:val="24"/>
        </w:rPr>
      </w:pPr>
      <w:r>
        <w:rPr>
          <w:rFonts w:ascii="Comic Sans MS" w:hAnsi="Comic Sans MS"/>
          <w:sz w:val="24"/>
        </w:rPr>
        <w:t>Suivre un itinéraire ou vous rendre vers une destination préalablement établie, en vous guidant de manière autonome, pendant une durée globale d’environ cinq minutes ;</w:t>
      </w:r>
    </w:p>
    <w:p w:rsidR="000F4206" w:rsidRDefault="000F4206" w:rsidP="000F4206">
      <w:pPr>
        <w:numPr>
          <w:ilvl w:val="0"/>
          <w:numId w:val="16"/>
        </w:numPr>
        <w:rPr>
          <w:rFonts w:ascii="Comic Sans MS" w:hAnsi="Comic Sans MS"/>
          <w:sz w:val="24"/>
        </w:rPr>
      </w:pPr>
      <w:r>
        <w:rPr>
          <w:rFonts w:ascii="Comic Sans MS" w:hAnsi="Comic Sans MS"/>
          <w:sz w:val="24"/>
        </w:rPr>
        <w:lastRenderedPageBreak/>
        <w:t>Réaliser deux manœuvres particulières, un freinage pour s’arrêter avec précision et une manœuvre en marche arrière ;</w:t>
      </w:r>
    </w:p>
    <w:p w:rsidR="000F4206" w:rsidRDefault="000F4206" w:rsidP="000F4206">
      <w:pPr>
        <w:numPr>
          <w:ilvl w:val="0"/>
          <w:numId w:val="16"/>
        </w:numPr>
        <w:rPr>
          <w:rFonts w:ascii="Comic Sans MS" w:hAnsi="Comic Sans MS"/>
          <w:sz w:val="24"/>
        </w:rPr>
      </w:pPr>
      <w:r>
        <w:rPr>
          <w:rFonts w:ascii="Comic Sans MS" w:hAnsi="Comic Sans MS"/>
          <w:sz w:val="24"/>
        </w:rPr>
        <w:t>Procéder à la vérification d’un élément technique à l’intérieur ou à l’extérieur du véhicule, répondre à une question en lien avec la sécurité routière et répondre à une question portant sur les premiers secours ;</w:t>
      </w:r>
    </w:p>
    <w:p w:rsidR="000F4206" w:rsidRDefault="000F4206" w:rsidP="000F4206">
      <w:pPr>
        <w:numPr>
          <w:ilvl w:val="0"/>
          <w:numId w:val="16"/>
        </w:numPr>
        <w:rPr>
          <w:rFonts w:ascii="Comic Sans MS" w:hAnsi="Comic Sans MS"/>
          <w:sz w:val="24"/>
        </w:rPr>
      </w:pPr>
      <w:r>
        <w:rPr>
          <w:rFonts w:ascii="Comic Sans MS" w:hAnsi="Comic Sans MS"/>
          <w:sz w:val="24"/>
        </w:rPr>
        <w:t>Appliquer les règles du code de la route, notamment les limitations de vitesse s’appliquant aux élèves conducteurs ;</w:t>
      </w:r>
    </w:p>
    <w:p w:rsidR="000F4206" w:rsidRDefault="000F4206" w:rsidP="000F4206">
      <w:pPr>
        <w:numPr>
          <w:ilvl w:val="0"/>
          <w:numId w:val="16"/>
        </w:numPr>
        <w:rPr>
          <w:rFonts w:ascii="Comic Sans MS" w:hAnsi="Comic Sans MS"/>
          <w:sz w:val="24"/>
        </w:rPr>
      </w:pPr>
      <w:r>
        <w:rPr>
          <w:rFonts w:ascii="Comic Sans MS" w:hAnsi="Comic Sans MS"/>
          <w:sz w:val="24"/>
        </w:rPr>
        <w:t>Adapter votre conduite dans un souci d’économie de carburant et de limitation de rejet de gaz à effet de serre ;</w:t>
      </w:r>
    </w:p>
    <w:p w:rsidR="000F4206" w:rsidRDefault="000F4206" w:rsidP="000F4206">
      <w:pPr>
        <w:numPr>
          <w:ilvl w:val="0"/>
          <w:numId w:val="16"/>
        </w:numPr>
        <w:rPr>
          <w:rFonts w:ascii="Comic Sans MS" w:hAnsi="Comic Sans MS"/>
          <w:sz w:val="24"/>
        </w:rPr>
      </w:pPr>
      <w:r>
        <w:rPr>
          <w:rFonts w:ascii="Comic Sans MS" w:hAnsi="Comic Sans MS"/>
          <w:sz w:val="24"/>
        </w:rPr>
        <w:t>Faire preuve de courtoisie envers les autres usagers, notamment les plus vulnérables.</w:t>
      </w:r>
    </w:p>
    <w:p w:rsidR="000F4206" w:rsidRDefault="000F4206" w:rsidP="000F4206">
      <w:pPr>
        <w:rPr>
          <w:rFonts w:ascii="Comic Sans MS" w:hAnsi="Comic Sans MS"/>
          <w:sz w:val="24"/>
        </w:rPr>
      </w:pPr>
    </w:p>
    <w:p w:rsidR="000F4206" w:rsidRDefault="000F4206" w:rsidP="000F4206">
      <w:pPr>
        <w:rPr>
          <w:rFonts w:ascii="Comic Sans MS" w:hAnsi="Comic Sans MS"/>
          <w:sz w:val="24"/>
        </w:rPr>
      </w:pPr>
    </w:p>
    <w:p w:rsidR="000F4206" w:rsidRDefault="000F4206" w:rsidP="000F4206">
      <w:pPr>
        <w:ind w:left="568"/>
        <w:rPr>
          <w:rFonts w:ascii="Comic Sans MS" w:hAnsi="Comic Sans MS"/>
          <w:sz w:val="24"/>
        </w:rPr>
      </w:pPr>
      <w:r>
        <w:rPr>
          <w:rFonts w:ascii="Comic Sans MS" w:hAnsi="Comic Sans MS"/>
          <w:sz w:val="24"/>
        </w:rPr>
        <w:t>L’évaluation réalisée par l’expert est basée sur des textes réglementaires et instructions précises qui en fixent les modalités.</w:t>
      </w:r>
      <w:r>
        <w:rPr>
          <w:rFonts w:ascii="Comic Sans MS" w:hAnsi="Comic Sans MS"/>
          <w:sz w:val="24"/>
        </w:rPr>
        <w:br/>
      </w:r>
    </w:p>
    <w:p w:rsidR="000F4206" w:rsidRDefault="000F4206" w:rsidP="000F4206">
      <w:pPr>
        <w:ind w:left="568"/>
        <w:rPr>
          <w:rFonts w:ascii="Comic Sans MS" w:hAnsi="Comic Sans MS"/>
          <w:sz w:val="24"/>
        </w:rPr>
      </w:pPr>
      <w:r>
        <w:rPr>
          <w:rFonts w:ascii="Comic Sans MS" w:hAnsi="Comic Sans MS"/>
          <w:sz w:val="24"/>
        </w:rPr>
        <w:t>Cette évaluation consiste en un bilan de compétences nécessaires et fondamentales devant être acquises pour une conduite en sécurité, car la conduite est un acte difficile qui engage une responsabilité forte.</w:t>
      </w:r>
    </w:p>
    <w:p w:rsidR="000F4206" w:rsidRDefault="000F4206" w:rsidP="000F4206">
      <w:pPr>
        <w:ind w:left="568"/>
        <w:rPr>
          <w:rFonts w:ascii="Comic Sans MS" w:hAnsi="Comic Sans MS"/>
          <w:sz w:val="24"/>
        </w:rPr>
      </w:pPr>
    </w:p>
    <w:p w:rsidR="000F4206" w:rsidRDefault="000F4206" w:rsidP="000F4206">
      <w:pPr>
        <w:ind w:left="568"/>
        <w:rPr>
          <w:rFonts w:ascii="Comic Sans MS" w:hAnsi="Comic Sans MS"/>
          <w:sz w:val="24"/>
        </w:rPr>
      </w:pPr>
      <w:r>
        <w:rPr>
          <w:rFonts w:ascii="Comic Sans MS" w:hAnsi="Comic Sans MS"/>
          <w:sz w:val="24"/>
        </w:rPr>
        <w:t>L’expert s’attache à valoriser vos acquis comportementaux plutôt que vos faiblesses. Il réalise ainsi un inventaire des points positifs et des points négatifs restitués par rapport à une compétence donnée. Un échange entre l’expert et vous peut s’instaurer au cours de l’épreuve.</w:t>
      </w:r>
    </w:p>
    <w:p w:rsidR="000F4206" w:rsidRDefault="000F4206" w:rsidP="000F4206">
      <w:pPr>
        <w:ind w:left="568"/>
        <w:rPr>
          <w:rFonts w:ascii="Comic Sans MS" w:hAnsi="Comic Sans MS"/>
          <w:sz w:val="24"/>
        </w:rPr>
      </w:pPr>
    </w:p>
    <w:p w:rsidR="000F4206" w:rsidRDefault="000F4206" w:rsidP="000F4206">
      <w:pPr>
        <w:ind w:left="568"/>
        <w:rPr>
          <w:rFonts w:ascii="Comic Sans MS" w:hAnsi="Comic Sans MS"/>
          <w:sz w:val="24"/>
        </w:rPr>
      </w:pPr>
      <w:r>
        <w:rPr>
          <w:rFonts w:ascii="Comic Sans MS" w:hAnsi="Comic Sans MS"/>
          <w:sz w:val="24"/>
        </w:rPr>
        <w:t>A l’issue de l’épreuve, l’expert retranscrit de façon formelle ce bilan de compétence dans une grille d’évaluation.</w:t>
      </w:r>
    </w:p>
    <w:p w:rsidR="00CF5BFE" w:rsidRDefault="00CF5BFE" w:rsidP="000F4206">
      <w:pPr>
        <w:ind w:left="568"/>
        <w:rPr>
          <w:rFonts w:ascii="Comic Sans MS" w:hAnsi="Comic Sans MS"/>
          <w:sz w:val="24"/>
        </w:rPr>
      </w:pPr>
    </w:p>
    <w:p w:rsidR="004042A2" w:rsidRPr="004042A2" w:rsidRDefault="004042A2" w:rsidP="009C3A29">
      <w:pPr>
        <w:rPr>
          <w:rFonts w:ascii="Comic Sans MS" w:hAnsi="Comic Sans MS"/>
          <w:sz w:val="24"/>
        </w:rPr>
      </w:pPr>
    </w:p>
    <w:p w:rsidR="007A3766" w:rsidRDefault="007A3766" w:rsidP="007A3766">
      <w:pPr>
        <w:rPr>
          <w:rFonts w:ascii="Comic Sans MS" w:hAnsi="Comic Sans MS"/>
          <w:sz w:val="24"/>
        </w:rPr>
      </w:pPr>
    </w:p>
    <w:p w:rsidR="007A3766" w:rsidRDefault="007A3766" w:rsidP="007A3766">
      <w:pPr>
        <w:rPr>
          <w:rFonts w:ascii="Comic Sans MS" w:hAnsi="Comic Sans MS"/>
          <w:sz w:val="24"/>
        </w:rPr>
      </w:pPr>
    </w:p>
    <w:p w:rsidR="007A3766" w:rsidRDefault="007A3766" w:rsidP="007A3766">
      <w:pPr>
        <w:rPr>
          <w:rFonts w:ascii="Comic Sans MS" w:hAnsi="Comic Sans MS"/>
          <w:sz w:val="24"/>
        </w:rPr>
      </w:pPr>
    </w:p>
    <w:p w:rsidR="007A3766" w:rsidRDefault="007A3766" w:rsidP="007A3766">
      <w:pPr>
        <w:rPr>
          <w:rFonts w:ascii="Comic Sans MS" w:hAnsi="Comic Sans MS"/>
          <w:sz w:val="24"/>
        </w:rPr>
      </w:pPr>
    </w:p>
    <w:p w:rsidR="007A3766" w:rsidRDefault="007A3766" w:rsidP="007A3766">
      <w:pPr>
        <w:rPr>
          <w:rFonts w:ascii="Comic Sans MS" w:hAnsi="Comic Sans MS"/>
          <w:sz w:val="24"/>
        </w:rPr>
      </w:pPr>
    </w:p>
    <w:p w:rsidR="007A3766" w:rsidRDefault="007A3766" w:rsidP="007A3766">
      <w:pPr>
        <w:rPr>
          <w:rFonts w:ascii="Comic Sans MS" w:hAnsi="Comic Sans MS"/>
          <w:sz w:val="24"/>
        </w:rPr>
      </w:pPr>
    </w:p>
    <w:p w:rsidR="007A3766" w:rsidRDefault="007A3766" w:rsidP="007A3766">
      <w:pPr>
        <w:rPr>
          <w:rFonts w:ascii="Comic Sans MS" w:hAnsi="Comic Sans MS"/>
          <w:sz w:val="24"/>
        </w:rPr>
      </w:pPr>
    </w:p>
    <w:p w:rsidR="007A3766" w:rsidRDefault="007A3766" w:rsidP="007A3766">
      <w:pPr>
        <w:rPr>
          <w:rFonts w:ascii="Comic Sans MS" w:hAnsi="Comic Sans MS"/>
          <w:sz w:val="24"/>
        </w:rPr>
      </w:pPr>
    </w:p>
    <w:p w:rsidR="007A3766" w:rsidRDefault="007A3766" w:rsidP="007A3766">
      <w:pPr>
        <w:rPr>
          <w:rFonts w:ascii="Comic Sans MS" w:hAnsi="Comic Sans MS"/>
          <w:sz w:val="24"/>
        </w:rPr>
      </w:pPr>
    </w:p>
    <w:p w:rsidR="007A3766" w:rsidRDefault="007A3766" w:rsidP="007A3766">
      <w:pPr>
        <w:rPr>
          <w:rFonts w:ascii="Comic Sans MS" w:hAnsi="Comic Sans MS"/>
          <w:sz w:val="24"/>
        </w:rPr>
      </w:pPr>
    </w:p>
    <w:p w:rsidR="007A3766" w:rsidRDefault="007A3766" w:rsidP="007A3766">
      <w:pPr>
        <w:rPr>
          <w:rFonts w:ascii="Comic Sans MS" w:hAnsi="Comic Sans MS"/>
          <w:sz w:val="24"/>
        </w:rPr>
      </w:pPr>
    </w:p>
    <w:p w:rsidR="001E2EF8" w:rsidRDefault="001E2EF8" w:rsidP="007A3766">
      <w:pPr>
        <w:rPr>
          <w:rFonts w:ascii="Comic Sans MS" w:hAnsi="Comic Sans MS"/>
          <w:sz w:val="24"/>
        </w:rPr>
      </w:pPr>
    </w:p>
    <w:p w:rsidR="001E2EF8" w:rsidRDefault="001E2EF8" w:rsidP="007A3766">
      <w:pPr>
        <w:rPr>
          <w:rFonts w:ascii="Comic Sans MS" w:hAnsi="Comic Sans MS"/>
          <w:sz w:val="24"/>
        </w:rPr>
      </w:pPr>
    </w:p>
    <w:p w:rsidR="001E2EF8" w:rsidRDefault="001E2EF8" w:rsidP="007A3766">
      <w:pPr>
        <w:rPr>
          <w:rFonts w:ascii="Comic Sans MS" w:hAnsi="Comic Sans MS"/>
          <w:sz w:val="24"/>
        </w:rPr>
      </w:pPr>
    </w:p>
    <w:p w:rsidR="001E2EF8" w:rsidRDefault="001E2EF8" w:rsidP="007A3766">
      <w:pPr>
        <w:rPr>
          <w:rFonts w:ascii="Comic Sans MS" w:hAnsi="Comic Sans MS"/>
          <w:sz w:val="24"/>
        </w:rPr>
      </w:pPr>
    </w:p>
    <w:p w:rsidR="007A3766" w:rsidRDefault="007A3766" w:rsidP="007A3766">
      <w:pPr>
        <w:rPr>
          <w:rFonts w:ascii="Comic Sans MS" w:hAnsi="Comic Sans MS"/>
          <w:sz w:val="24"/>
        </w:rPr>
      </w:pPr>
    </w:p>
    <w:p w:rsidR="007A3766" w:rsidRDefault="007A3766" w:rsidP="007A3766">
      <w:pPr>
        <w:tabs>
          <w:tab w:val="left" w:pos="795"/>
        </w:tabs>
        <w:rPr>
          <w:rFonts w:ascii="Comic Sans MS" w:hAnsi="Comic Sans MS"/>
          <w:sz w:val="24"/>
        </w:rPr>
      </w:pPr>
      <w:r>
        <w:rPr>
          <w:rFonts w:ascii="Comic Sans MS" w:hAnsi="Comic Sans MS"/>
          <w:sz w:val="24"/>
        </w:rPr>
        <w:tab/>
        <w:t>Ecole de conduite LES CARAÏBES</w:t>
      </w:r>
    </w:p>
    <w:p w:rsidR="007A3766" w:rsidRDefault="007A3766" w:rsidP="007A3766">
      <w:pPr>
        <w:tabs>
          <w:tab w:val="left" w:pos="795"/>
        </w:tabs>
        <w:rPr>
          <w:rFonts w:ascii="Comic Sans MS" w:hAnsi="Comic Sans MS"/>
          <w:sz w:val="24"/>
        </w:rPr>
      </w:pPr>
      <w:r>
        <w:rPr>
          <w:rFonts w:ascii="Comic Sans MS" w:hAnsi="Comic Sans MS"/>
          <w:sz w:val="24"/>
        </w:rPr>
        <w:tab/>
        <w:t>3, rue Gambetta</w:t>
      </w:r>
    </w:p>
    <w:p w:rsidR="007A3766" w:rsidRPr="007A3766" w:rsidRDefault="007A3766" w:rsidP="007A3766">
      <w:pPr>
        <w:tabs>
          <w:tab w:val="left" w:pos="795"/>
        </w:tabs>
        <w:rPr>
          <w:rFonts w:ascii="Comic Sans MS" w:hAnsi="Comic Sans MS"/>
          <w:sz w:val="24"/>
        </w:rPr>
      </w:pPr>
      <w:r>
        <w:rPr>
          <w:rFonts w:ascii="Comic Sans MS" w:hAnsi="Comic Sans MS"/>
          <w:sz w:val="24"/>
        </w:rPr>
        <w:tab/>
        <w:t>77400 LAGNY-SUR-MARNE</w:t>
      </w:r>
    </w:p>
    <w:sectPr w:rsidR="007A3766" w:rsidRPr="007A3766" w:rsidSect="000B0AF0">
      <w:footnotePr>
        <w:pos w:val="beneathText"/>
      </w:footnotePr>
      <w:pgSz w:w="11905" w:h="16837"/>
      <w:pgMar w:top="238" w:right="346" w:bottom="249" w:left="3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sig w:usb0="00000000" w:usb1="00000000" w:usb2="00000000" w:usb3="00000000" w:csb0="00000000" w:csb1="00000000"/>
  </w:font>
  <w:font w:name="HG Mincho Light J">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85316A8"/>
    <w:multiLevelType w:val="hybridMultilevel"/>
    <w:tmpl w:val="EB7C9E9C"/>
    <w:lvl w:ilvl="0" w:tplc="B5BA121A">
      <w:start w:val="1"/>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572228"/>
    <w:multiLevelType w:val="hybridMultilevel"/>
    <w:tmpl w:val="4078C58A"/>
    <w:lvl w:ilvl="0" w:tplc="C12E7B5A">
      <w:start w:val="1"/>
      <w:numFmt w:val="bullet"/>
      <w:lvlText w:val=""/>
      <w:lvlJc w:val="left"/>
      <w:pPr>
        <w:ind w:left="1575" w:hanging="360"/>
      </w:pPr>
      <w:rPr>
        <w:rFonts w:ascii="Symbol" w:hAnsi="Symbol" w:hint="default"/>
      </w:rPr>
    </w:lvl>
    <w:lvl w:ilvl="1" w:tplc="040C0003" w:tentative="1">
      <w:start w:val="1"/>
      <w:numFmt w:val="bullet"/>
      <w:lvlText w:val="o"/>
      <w:lvlJc w:val="left"/>
      <w:pPr>
        <w:ind w:left="2295" w:hanging="360"/>
      </w:pPr>
      <w:rPr>
        <w:rFonts w:ascii="Courier New" w:hAnsi="Courier New" w:cs="Courier New" w:hint="default"/>
      </w:rPr>
    </w:lvl>
    <w:lvl w:ilvl="2" w:tplc="040C0005" w:tentative="1">
      <w:start w:val="1"/>
      <w:numFmt w:val="bullet"/>
      <w:lvlText w:val=""/>
      <w:lvlJc w:val="left"/>
      <w:pPr>
        <w:ind w:left="3015" w:hanging="360"/>
      </w:pPr>
      <w:rPr>
        <w:rFonts w:ascii="Wingdings" w:hAnsi="Wingdings" w:hint="default"/>
      </w:rPr>
    </w:lvl>
    <w:lvl w:ilvl="3" w:tplc="040C0001" w:tentative="1">
      <w:start w:val="1"/>
      <w:numFmt w:val="bullet"/>
      <w:lvlText w:val=""/>
      <w:lvlJc w:val="left"/>
      <w:pPr>
        <w:ind w:left="3735" w:hanging="360"/>
      </w:pPr>
      <w:rPr>
        <w:rFonts w:ascii="Symbol" w:hAnsi="Symbol" w:hint="default"/>
      </w:rPr>
    </w:lvl>
    <w:lvl w:ilvl="4" w:tplc="040C0003" w:tentative="1">
      <w:start w:val="1"/>
      <w:numFmt w:val="bullet"/>
      <w:lvlText w:val="o"/>
      <w:lvlJc w:val="left"/>
      <w:pPr>
        <w:ind w:left="4455" w:hanging="360"/>
      </w:pPr>
      <w:rPr>
        <w:rFonts w:ascii="Courier New" w:hAnsi="Courier New" w:cs="Courier New" w:hint="default"/>
      </w:rPr>
    </w:lvl>
    <w:lvl w:ilvl="5" w:tplc="040C0005" w:tentative="1">
      <w:start w:val="1"/>
      <w:numFmt w:val="bullet"/>
      <w:lvlText w:val=""/>
      <w:lvlJc w:val="left"/>
      <w:pPr>
        <w:ind w:left="5175" w:hanging="360"/>
      </w:pPr>
      <w:rPr>
        <w:rFonts w:ascii="Wingdings" w:hAnsi="Wingdings" w:hint="default"/>
      </w:rPr>
    </w:lvl>
    <w:lvl w:ilvl="6" w:tplc="040C0001" w:tentative="1">
      <w:start w:val="1"/>
      <w:numFmt w:val="bullet"/>
      <w:lvlText w:val=""/>
      <w:lvlJc w:val="left"/>
      <w:pPr>
        <w:ind w:left="5895" w:hanging="360"/>
      </w:pPr>
      <w:rPr>
        <w:rFonts w:ascii="Symbol" w:hAnsi="Symbol" w:hint="default"/>
      </w:rPr>
    </w:lvl>
    <w:lvl w:ilvl="7" w:tplc="040C0003" w:tentative="1">
      <w:start w:val="1"/>
      <w:numFmt w:val="bullet"/>
      <w:lvlText w:val="o"/>
      <w:lvlJc w:val="left"/>
      <w:pPr>
        <w:ind w:left="6615" w:hanging="360"/>
      </w:pPr>
      <w:rPr>
        <w:rFonts w:ascii="Courier New" w:hAnsi="Courier New" w:cs="Courier New" w:hint="default"/>
      </w:rPr>
    </w:lvl>
    <w:lvl w:ilvl="8" w:tplc="040C0005" w:tentative="1">
      <w:start w:val="1"/>
      <w:numFmt w:val="bullet"/>
      <w:lvlText w:val=""/>
      <w:lvlJc w:val="left"/>
      <w:pPr>
        <w:ind w:left="7335" w:hanging="360"/>
      </w:pPr>
      <w:rPr>
        <w:rFonts w:ascii="Wingdings" w:hAnsi="Wingdings" w:hint="default"/>
      </w:rPr>
    </w:lvl>
  </w:abstractNum>
  <w:abstractNum w:abstractNumId="3">
    <w:nsid w:val="0D6B06C4"/>
    <w:multiLevelType w:val="hybridMultilevel"/>
    <w:tmpl w:val="34ECD28A"/>
    <w:lvl w:ilvl="0" w:tplc="F49823BA">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380B31"/>
    <w:multiLevelType w:val="hybridMultilevel"/>
    <w:tmpl w:val="AE62884E"/>
    <w:lvl w:ilvl="0" w:tplc="1472B796">
      <w:start w:val="1"/>
      <w:numFmt w:val="decimal"/>
      <w:lvlText w:val="%1-"/>
      <w:lvlJc w:val="left"/>
      <w:pPr>
        <w:ind w:left="1080" w:hanging="360"/>
      </w:pPr>
      <w:rPr>
        <w:rFonts w:hint="default"/>
        <w:b w:val="0"/>
        <w:i w:val="0"/>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27FE072E"/>
    <w:multiLevelType w:val="hybridMultilevel"/>
    <w:tmpl w:val="3E0259A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2AC051B5"/>
    <w:multiLevelType w:val="hybridMultilevel"/>
    <w:tmpl w:val="AA74B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BF847B2"/>
    <w:multiLevelType w:val="hybridMultilevel"/>
    <w:tmpl w:val="81FC43E8"/>
    <w:lvl w:ilvl="0" w:tplc="040C000F">
      <w:start w:val="1"/>
      <w:numFmt w:val="decimal"/>
      <w:lvlText w:val="%1."/>
      <w:lvlJc w:val="left"/>
      <w:pPr>
        <w:ind w:left="1575" w:hanging="360"/>
      </w:pPr>
    </w:lvl>
    <w:lvl w:ilvl="1" w:tplc="040C0019" w:tentative="1">
      <w:start w:val="1"/>
      <w:numFmt w:val="lowerLetter"/>
      <w:lvlText w:val="%2."/>
      <w:lvlJc w:val="left"/>
      <w:pPr>
        <w:ind w:left="2295" w:hanging="360"/>
      </w:pPr>
    </w:lvl>
    <w:lvl w:ilvl="2" w:tplc="040C001B" w:tentative="1">
      <w:start w:val="1"/>
      <w:numFmt w:val="lowerRoman"/>
      <w:lvlText w:val="%3."/>
      <w:lvlJc w:val="right"/>
      <w:pPr>
        <w:ind w:left="3015" w:hanging="180"/>
      </w:pPr>
    </w:lvl>
    <w:lvl w:ilvl="3" w:tplc="040C000F" w:tentative="1">
      <w:start w:val="1"/>
      <w:numFmt w:val="decimal"/>
      <w:lvlText w:val="%4."/>
      <w:lvlJc w:val="left"/>
      <w:pPr>
        <w:ind w:left="3735" w:hanging="360"/>
      </w:pPr>
    </w:lvl>
    <w:lvl w:ilvl="4" w:tplc="040C0019" w:tentative="1">
      <w:start w:val="1"/>
      <w:numFmt w:val="lowerLetter"/>
      <w:lvlText w:val="%5."/>
      <w:lvlJc w:val="left"/>
      <w:pPr>
        <w:ind w:left="4455" w:hanging="360"/>
      </w:pPr>
    </w:lvl>
    <w:lvl w:ilvl="5" w:tplc="040C001B" w:tentative="1">
      <w:start w:val="1"/>
      <w:numFmt w:val="lowerRoman"/>
      <w:lvlText w:val="%6."/>
      <w:lvlJc w:val="right"/>
      <w:pPr>
        <w:ind w:left="5175" w:hanging="180"/>
      </w:pPr>
    </w:lvl>
    <w:lvl w:ilvl="6" w:tplc="040C000F" w:tentative="1">
      <w:start w:val="1"/>
      <w:numFmt w:val="decimal"/>
      <w:lvlText w:val="%7."/>
      <w:lvlJc w:val="left"/>
      <w:pPr>
        <w:ind w:left="5895" w:hanging="360"/>
      </w:pPr>
    </w:lvl>
    <w:lvl w:ilvl="7" w:tplc="040C0019" w:tentative="1">
      <w:start w:val="1"/>
      <w:numFmt w:val="lowerLetter"/>
      <w:lvlText w:val="%8."/>
      <w:lvlJc w:val="left"/>
      <w:pPr>
        <w:ind w:left="6615" w:hanging="360"/>
      </w:pPr>
    </w:lvl>
    <w:lvl w:ilvl="8" w:tplc="040C001B" w:tentative="1">
      <w:start w:val="1"/>
      <w:numFmt w:val="lowerRoman"/>
      <w:lvlText w:val="%9."/>
      <w:lvlJc w:val="right"/>
      <w:pPr>
        <w:ind w:left="7335" w:hanging="180"/>
      </w:pPr>
    </w:lvl>
  </w:abstractNum>
  <w:abstractNum w:abstractNumId="8">
    <w:nsid w:val="3D4B280B"/>
    <w:multiLevelType w:val="hybridMultilevel"/>
    <w:tmpl w:val="C7D0EEBA"/>
    <w:lvl w:ilvl="0" w:tplc="532C47AA">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9A72477"/>
    <w:multiLevelType w:val="hybridMultilevel"/>
    <w:tmpl w:val="4CF6E4A0"/>
    <w:lvl w:ilvl="0" w:tplc="F49823BA">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05A17CA"/>
    <w:multiLevelType w:val="hybridMultilevel"/>
    <w:tmpl w:val="AB9C12BC"/>
    <w:lvl w:ilvl="0" w:tplc="C12E7B5A">
      <w:start w:val="1"/>
      <w:numFmt w:val="bullet"/>
      <w:lvlText w:val=""/>
      <w:lvlJc w:val="left"/>
      <w:pPr>
        <w:ind w:left="1575" w:hanging="360"/>
      </w:pPr>
      <w:rPr>
        <w:rFonts w:ascii="Symbol" w:hAnsi="Symbol" w:hint="default"/>
      </w:rPr>
    </w:lvl>
    <w:lvl w:ilvl="1" w:tplc="040C0003" w:tentative="1">
      <w:start w:val="1"/>
      <w:numFmt w:val="bullet"/>
      <w:lvlText w:val="o"/>
      <w:lvlJc w:val="left"/>
      <w:pPr>
        <w:ind w:left="2295" w:hanging="360"/>
      </w:pPr>
      <w:rPr>
        <w:rFonts w:ascii="Courier New" w:hAnsi="Courier New" w:cs="Courier New" w:hint="default"/>
      </w:rPr>
    </w:lvl>
    <w:lvl w:ilvl="2" w:tplc="040C0005" w:tentative="1">
      <w:start w:val="1"/>
      <w:numFmt w:val="bullet"/>
      <w:lvlText w:val=""/>
      <w:lvlJc w:val="left"/>
      <w:pPr>
        <w:ind w:left="3015" w:hanging="360"/>
      </w:pPr>
      <w:rPr>
        <w:rFonts w:ascii="Wingdings" w:hAnsi="Wingdings" w:hint="default"/>
      </w:rPr>
    </w:lvl>
    <w:lvl w:ilvl="3" w:tplc="040C0001" w:tentative="1">
      <w:start w:val="1"/>
      <w:numFmt w:val="bullet"/>
      <w:lvlText w:val=""/>
      <w:lvlJc w:val="left"/>
      <w:pPr>
        <w:ind w:left="3735" w:hanging="360"/>
      </w:pPr>
      <w:rPr>
        <w:rFonts w:ascii="Symbol" w:hAnsi="Symbol" w:hint="default"/>
      </w:rPr>
    </w:lvl>
    <w:lvl w:ilvl="4" w:tplc="040C0003" w:tentative="1">
      <w:start w:val="1"/>
      <w:numFmt w:val="bullet"/>
      <w:lvlText w:val="o"/>
      <w:lvlJc w:val="left"/>
      <w:pPr>
        <w:ind w:left="4455" w:hanging="360"/>
      </w:pPr>
      <w:rPr>
        <w:rFonts w:ascii="Courier New" w:hAnsi="Courier New" w:cs="Courier New" w:hint="default"/>
      </w:rPr>
    </w:lvl>
    <w:lvl w:ilvl="5" w:tplc="040C0005" w:tentative="1">
      <w:start w:val="1"/>
      <w:numFmt w:val="bullet"/>
      <w:lvlText w:val=""/>
      <w:lvlJc w:val="left"/>
      <w:pPr>
        <w:ind w:left="5175" w:hanging="360"/>
      </w:pPr>
      <w:rPr>
        <w:rFonts w:ascii="Wingdings" w:hAnsi="Wingdings" w:hint="default"/>
      </w:rPr>
    </w:lvl>
    <w:lvl w:ilvl="6" w:tplc="040C0001" w:tentative="1">
      <w:start w:val="1"/>
      <w:numFmt w:val="bullet"/>
      <w:lvlText w:val=""/>
      <w:lvlJc w:val="left"/>
      <w:pPr>
        <w:ind w:left="5895" w:hanging="360"/>
      </w:pPr>
      <w:rPr>
        <w:rFonts w:ascii="Symbol" w:hAnsi="Symbol" w:hint="default"/>
      </w:rPr>
    </w:lvl>
    <w:lvl w:ilvl="7" w:tplc="040C0003" w:tentative="1">
      <w:start w:val="1"/>
      <w:numFmt w:val="bullet"/>
      <w:lvlText w:val="o"/>
      <w:lvlJc w:val="left"/>
      <w:pPr>
        <w:ind w:left="6615" w:hanging="360"/>
      </w:pPr>
      <w:rPr>
        <w:rFonts w:ascii="Courier New" w:hAnsi="Courier New" w:cs="Courier New" w:hint="default"/>
      </w:rPr>
    </w:lvl>
    <w:lvl w:ilvl="8" w:tplc="040C0005" w:tentative="1">
      <w:start w:val="1"/>
      <w:numFmt w:val="bullet"/>
      <w:lvlText w:val=""/>
      <w:lvlJc w:val="left"/>
      <w:pPr>
        <w:ind w:left="7335" w:hanging="360"/>
      </w:pPr>
      <w:rPr>
        <w:rFonts w:ascii="Wingdings" w:hAnsi="Wingdings" w:hint="default"/>
      </w:rPr>
    </w:lvl>
  </w:abstractNum>
  <w:abstractNum w:abstractNumId="11">
    <w:nsid w:val="615A7CB9"/>
    <w:multiLevelType w:val="multilevel"/>
    <w:tmpl w:val="1C8EDF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37971AE"/>
    <w:multiLevelType w:val="hybridMultilevel"/>
    <w:tmpl w:val="E9BA1B1E"/>
    <w:lvl w:ilvl="0" w:tplc="C12E7B5A">
      <w:start w:val="1"/>
      <w:numFmt w:val="bullet"/>
      <w:lvlText w:val=""/>
      <w:lvlJc w:val="left"/>
      <w:pPr>
        <w:ind w:left="157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6BE53EA"/>
    <w:multiLevelType w:val="hybridMultilevel"/>
    <w:tmpl w:val="E1FAB044"/>
    <w:lvl w:ilvl="0" w:tplc="20B2B754">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6A8D6F18"/>
    <w:multiLevelType w:val="multilevel"/>
    <w:tmpl w:val="638EB3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EBF3AF5"/>
    <w:multiLevelType w:val="hybridMultilevel"/>
    <w:tmpl w:val="AA02BE36"/>
    <w:lvl w:ilvl="0" w:tplc="C1A2DA42">
      <w:start w:val="2"/>
      <w:numFmt w:val="bullet"/>
      <w:lvlText w:val="-"/>
      <w:lvlJc w:val="left"/>
      <w:pPr>
        <w:ind w:left="1080" w:hanging="360"/>
      </w:pPr>
      <w:rPr>
        <w:rFonts w:ascii="Comic Sans MS" w:eastAsia="Times New Roman" w:hAnsi="Comic Sans M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12"/>
  </w:num>
  <w:num w:numId="4">
    <w:abstractNumId w:val="10"/>
  </w:num>
  <w:num w:numId="5">
    <w:abstractNumId w:val="2"/>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4"/>
  </w:num>
  <w:num w:numId="9">
    <w:abstractNumId w:val="6"/>
  </w:num>
  <w:num w:numId="10">
    <w:abstractNumId w:val="9"/>
  </w:num>
  <w:num w:numId="11">
    <w:abstractNumId w:val="3"/>
  </w:num>
  <w:num w:numId="12">
    <w:abstractNumId w:val="8"/>
  </w:num>
  <w:num w:numId="13">
    <w:abstractNumId w:val="4"/>
  </w:num>
  <w:num w:numId="14">
    <w:abstractNumId w:val="13"/>
  </w:num>
  <w:num w:numId="15">
    <w:abstractNumId w:val="1"/>
  </w:num>
  <w:num w:numId="16">
    <w:abstractNumId w:val="5"/>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284"/>
  <w:hyphenationZone w:val="425"/>
  <w:drawingGridHorizontalSpacing w:val="100"/>
  <w:drawingGridVerticalSpacing w:val="0"/>
  <w:displayHorizontalDrawingGridEvery w:val="0"/>
  <w:displayVerticalDrawingGridEvery w:val="0"/>
  <w:noPunctuationKerning/>
  <w:characterSpacingControl w:val="doNotCompress"/>
  <w:footnotePr>
    <w:pos w:val="beneathText"/>
  </w:footnotePr>
  <w:compat>
    <w:noLeading/>
    <w:spaceForUL/>
    <w:balanceSingleByteDoubleByteWidth/>
    <w:doNotLeaveBackslashAlone/>
    <w:ulTrailSpace/>
    <w:doNotExpandShiftReturn/>
    <w:usePrinterMetrics/>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36FC"/>
    <w:rsid w:val="00010B20"/>
    <w:rsid w:val="00010F7F"/>
    <w:rsid w:val="00030CD8"/>
    <w:rsid w:val="00041C58"/>
    <w:rsid w:val="00042201"/>
    <w:rsid w:val="0004662A"/>
    <w:rsid w:val="0008672E"/>
    <w:rsid w:val="000A31C2"/>
    <w:rsid w:val="000B0AF0"/>
    <w:rsid w:val="000C57CF"/>
    <w:rsid w:val="000E217E"/>
    <w:rsid w:val="000E5C5A"/>
    <w:rsid w:val="000F4206"/>
    <w:rsid w:val="000F6DFC"/>
    <w:rsid w:val="000F76DA"/>
    <w:rsid w:val="00100921"/>
    <w:rsid w:val="00103E7F"/>
    <w:rsid w:val="0012101D"/>
    <w:rsid w:val="00127CCF"/>
    <w:rsid w:val="00131BB4"/>
    <w:rsid w:val="00140AAF"/>
    <w:rsid w:val="001460B2"/>
    <w:rsid w:val="00156818"/>
    <w:rsid w:val="00162B8F"/>
    <w:rsid w:val="00172CE8"/>
    <w:rsid w:val="001778E5"/>
    <w:rsid w:val="00182451"/>
    <w:rsid w:val="00192211"/>
    <w:rsid w:val="00192B6E"/>
    <w:rsid w:val="001A4B79"/>
    <w:rsid w:val="001A5236"/>
    <w:rsid w:val="001D6483"/>
    <w:rsid w:val="001E2EF8"/>
    <w:rsid w:val="001F19C8"/>
    <w:rsid w:val="0020268C"/>
    <w:rsid w:val="00206DB4"/>
    <w:rsid w:val="002114EA"/>
    <w:rsid w:val="00222F26"/>
    <w:rsid w:val="0022748C"/>
    <w:rsid w:val="00235950"/>
    <w:rsid w:val="0023774C"/>
    <w:rsid w:val="00252979"/>
    <w:rsid w:val="00256387"/>
    <w:rsid w:val="0027165B"/>
    <w:rsid w:val="00273241"/>
    <w:rsid w:val="00283F40"/>
    <w:rsid w:val="0028586B"/>
    <w:rsid w:val="002A658F"/>
    <w:rsid w:val="002B0068"/>
    <w:rsid w:val="002E611D"/>
    <w:rsid w:val="002E67F0"/>
    <w:rsid w:val="002E72B4"/>
    <w:rsid w:val="00302514"/>
    <w:rsid w:val="003217C6"/>
    <w:rsid w:val="00321EC5"/>
    <w:rsid w:val="00323BC5"/>
    <w:rsid w:val="00325C6D"/>
    <w:rsid w:val="00366879"/>
    <w:rsid w:val="003813B7"/>
    <w:rsid w:val="00394F74"/>
    <w:rsid w:val="003A7DF5"/>
    <w:rsid w:val="003C48ED"/>
    <w:rsid w:val="003D453D"/>
    <w:rsid w:val="003E0397"/>
    <w:rsid w:val="003F1D9F"/>
    <w:rsid w:val="003F4A37"/>
    <w:rsid w:val="004042A2"/>
    <w:rsid w:val="004270B2"/>
    <w:rsid w:val="0047277B"/>
    <w:rsid w:val="00486036"/>
    <w:rsid w:val="00490D7F"/>
    <w:rsid w:val="004A23F1"/>
    <w:rsid w:val="004D35E4"/>
    <w:rsid w:val="004E3712"/>
    <w:rsid w:val="00500C00"/>
    <w:rsid w:val="00523E41"/>
    <w:rsid w:val="005360A8"/>
    <w:rsid w:val="00552A97"/>
    <w:rsid w:val="005535BE"/>
    <w:rsid w:val="00556B86"/>
    <w:rsid w:val="005577EE"/>
    <w:rsid w:val="00565138"/>
    <w:rsid w:val="00582097"/>
    <w:rsid w:val="005972C1"/>
    <w:rsid w:val="005A16C2"/>
    <w:rsid w:val="005A241A"/>
    <w:rsid w:val="005A4717"/>
    <w:rsid w:val="005A7341"/>
    <w:rsid w:val="005B48D3"/>
    <w:rsid w:val="005C31C6"/>
    <w:rsid w:val="005C6943"/>
    <w:rsid w:val="005E40C1"/>
    <w:rsid w:val="005E577E"/>
    <w:rsid w:val="005F02DD"/>
    <w:rsid w:val="00604ED1"/>
    <w:rsid w:val="00606E74"/>
    <w:rsid w:val="00611134"/>
    <w:rsid w:val="00622C29"/>
    <w:rsid w:val="00624880"/>
    <w:rsid w:val="00624F6D"/>
    <w:rsid w:val="00634679"/>
    <w:rsid w:val="0065793E"/>
    <w:rsid w:val="006770E7"/>
    <w:rsid w:val="006A06C3"/>
    <w:rsid w:val="006A0933"/>
    <w:rsid w:val="006B3AD5"/>
    <w:rsid w:val="006D4BA6"/>
    <w:rsid w:val="006E32E1"/>
    <w:rsid w:val="006F166C"/>
    <w:rsid w:val="00710DDF"/>
    <w:rsid w:val="00712B27"/>
    <w:rsid w:val="00731689"/>
    <w:rsid w:val="007472C3"/>
    <w:rsid w:val="007531A2"/>
    <w:rsid w:val="0077139E"/>
    <w:rsid w:val="00781A2C"/>
    <w:rsid w:val="0079023D"/>
    <w:rsid w:val="007A3766"/>
    <w:rsid w:val="007A6452"/>
    <w:rsid w:val="007C3654"/>
    <w:rsid w:val="007C5086"/>
    <w:rsid w:val="007D0AB2"/>
    <w:rsid w:val="007F2D0C"/>
    <w:rsid w:val="008063E6"/>
    <w:rsid w:val="0081042A"/>
    <w:rsid w:val="00820384"/>
    <w:rsid w:val="00823CE3"/>
    <w:rsid w:val="008413FE"/>
    <w:rsid w:val="008551DF"/>
    <w:rsid w:val="008555D8"/>
    <w:rsid w:val="0086147F"/>
    <w:rsid w:val="0086702B"/>
    <w:rsid w:val="00872B2B"/>
    <w:rsid w:val="00874F9D"/>
    <w:rsid w:val="0087631F"/>
    <w:rsid w:val="00891BFF"/>
    <w:rsid w:val="0089751B"/>
    <w:rsid w:val="008A0C8C"/>
    <w:rsid w:val="008A3E71"/>
    <w:rsid w:val="008B1937"/>
    <w:rsid w:val="008B34D2"/>
    <w:rsid w:val="008D797A"/>
    <w:rsid w:val="008E2E57"/>
    <w:rsid w:val="008F536B"/>
    <w:rsid w:val="00903036"/>
    <w:rsid w:val="00913E4B"/>
    <w:rsid w:val="00932CC7"/>
    <w:rsid w:val="0093306B"/>
    <w:rsid w:val="0095296F"/>
    <w:rsid w:val="009551B0"/>
    <w:rsid w:val="00957E93"/>
    <w:rsid w:val="009A6F92"/>
    <w:rsid w:val="009B62BC"/>
    <w:rsid w:val="009C3A29"/>
    <w:rsid w:val="009D3EBE"/>
    <w:rsid w:val="009F02DC"/>
    <w:rsid w:val="00A0704A"/>
    <w:rsid w:val="00A41956"/>
    <w:rsid w:val="00A42A06"/>
    <w:rsid w:val="00A42D73"/>
    <w:rsid w:val="00A44B22"/>
    <w:rsid w:val="00A52119"/>
    <w:rsid w:val="00A85E95"/>
    <w:rsid w:val="00A86CC8"/>
    <w:rsid w:val="00A903EE"/>
    <w:rsid w:val="00AE3C06"/>
    <w:rsid w:val="00AF571B"/>
    <w:rsid w:val="00B206CD"/>
    <w:rsid w:val="00B456B3"/>
    <w:rsid w:val="00B46C06"/>
    <w:rsid w:val="00B50742"/>
    <w:rsid w:val="00B64CF6"/>
    <w:rsid w:val="00B81D34"/>
    <w:rsid w:val="00B94C55"/>
    <w:rsid w:val="00B97C21"/>
    <w:rsid w:val="00BB1211"/>
    <w:rsid w:val="00BD41A8"/>
    <w:rsid w:val="00BD6098"/>
    <w:rsid w:val="00BE73C5"/>
    <w:rsid w:val="00BF22C3"/>
    <w:rsid w:val="00C0166C"/>
    <w:rsid w:val="00C41C76"/>
    <w:rsid w:val="00C432A9"/>
    <w:rsid w:val="00C57D85"/>
    <w:rsid w:val="00C60BE5"/>
    <w:rsid w:val="00C736D3"/>
    <w:rsid w:val="00C763B4"/>
    <w:rsid w:val="00C77EBF"/>
    <w:rsid w:val="00CA53E5"/>
    <w:rsid w:val="00CB2D3B"/>
    <w:rsid w:val="00CB36FC"/>
    <w:rsid w:val="00CB38D4"/>
    <w:rsid w:val="00CB3987"/>
    <w:rsid w:val="00CD028F"/>
    <w:rsid w:val="00CF0A1E"/>
    <w:rsid w:val="00CF292C"/>
    <w:rsid w:val="00CF5BFE"/>
    <w:rsid w:val="00D241F9"/>
    <w:rsid w:val="00D309FD"/>
    <w:rsid w:val="00D46DB3"/>
    <w:rsid w:val="00D472E3"/>
    <w:rsid w:val="00DA24D5"/>
    <w:rsid w:val="00DA27E9"/>
    <w:rsid w:val="00DB161D"/>
    <w:rsid w:val="00DD53F5"/>
    <w:rsid w:val="00DF1E54"/>
    <w:rsid w:val="00DF3FF5"/>
    <w:rsid w:val="00DF71EE"/>
    <w:rsid w:val="00E16558"/>
    <w:rsid w:val="00E209D8"/>
    <w:rsid w:val="00E30BB6"/>
    <w:rsid w:val="00E45E1F"/>
    <w:rsid w:val="00E749EC"/>
    <w:rsid w:val="00E74F12"/>
    <w:rsid w:val="00E77CBD"/>
    <w:rsid w:val="00E77CD8"/>
    <w:rsid w:val="00E94225"/>
    <w:rsid w:val="00E94790"/>
    <w:rsid w:val="00EA3B19"/>
    <w:rsid w:val="00EC0E3C"/>
    <w:rsid w:val="00EC1E58"/>
    <w:rsid w:val="00EC3442"/>
    <w:rsid w:val="00EC7538"/>
    <w:rsid w:val="00EC7594"/>
    <w:rsid w:val="00EE7C34"/>
    <w:rsid w:val="00EF3C6E"/>
    <w:rsid w:val="00F057AC"/>
    <w:rsid w:val="00FC46C6"/>
    <w:rsid w:val="00FD0937"/>
    <w:rsid w:val="00FD45BE"/>
    <w:rsid w:val="00FF72B0"/>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48C"/>
    <w:pPr>
      <w:widowControl w:val="0"/>
      <w:suppressAutoHyphens/>
      <w:overflowPunct w:val="0"/>
      <w:autoSpaceDE w:val="0"/>
      <w:textAlignment w:val="baseline"/>
    </w:pPr>
    <w:rPr>
      <w:szCs w:val="24"/>
    </w:rPr>
  </w:style>
  <w:style w:type="paragraph" w:styleId="Titre1">
    <w:name w:val="heading 1"/>
    <w:basedOn w:val="Normal"/>
    <w:next w:val="Normal"/>
    <w:qFormat/>
    <w:rsid w:val="0022748C"/>
    <w:pPr>
      <w:keepNext/>
      <w:tabs>
        <w:tab w:val="num" w:pos="0"/>
      </w:tabs>
      <w:jc w:val="center"/>
      <w:outlineLvl w:val="0"/>
    </w:pPr>
    <w:rPr>
      <w:b/>
      <w:sz w:val="32"/>
    </w:rPr>
  </w:style>
  <w:style w:type="paragraph" w:styleId="Titre2">
    <w:name w:val="heading 2"/>
    <w:basedOn w:val="Normal"/>
    <w:next w:val="Normal"/>
    <w:qFormat/>
    <w:rsid w:val="0022748C"/>
    <w:pPr>
      <w:keepNext/>
      <w:tabs>
        <w:tab w:val="num" w:pos="0"/>
      </w:tabs>
      <w:outlineLvl w:val="1"/>
    </w:pPr>
    <w:rPr>
      <w:b/>
      <w:sz w:val="28"/>
    </w:rPr>
  </w:style>
  <w:style w:type="paragraph" w:styleId="Titre3">
    <w:name w:val="heading 3"/>
    <w:basedOn w:val="Normal"/>
    <w:next w:val="Normal"/>
    <w:qFormat/>
    <w:rsid w:val="0022748C"/>
    <w:pPr>
      <w:keepNext/>
      <w:tabs>
        <w:tab w:val="num" w:pos="0"/>
      </w:tabs>
      <w:jc w:val="center"/>
      <w:outlineLvl w:val="2"/>
    </w:pPr>
    <w:rPr>
      <w:sz w:val="24"/>
    </w:rPr>
  </w:style>
  <w:style w:type="paragraph" w:styleId="Titre4">
    <w:name w:val="heading 4"/>
    <w:basedOn w:val="Normal"/>
    <w:next w:val="Normal"/>
    <w:qFormat/>
    <w:rsid w:val="0022748C"/>
    <w:pPr>
      <w:keepNext/>
      <w:tabs>
        <w:tab w:val="num" w:pos="0"/>
      </w:tabs>
      <w:ind w:left="708"/>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Absatz-Standardschriftart">
    <w:name w:val="WW-Absatz-Standardschriftart"/>
    <w:rsid w:val="0022748C"/>
  </w:style>
  <w:style w:type="character" w:customStyle="1" w:styleId="Puces">
    <w:name w:val="Puces"/>
    <w:rsid w:val="0022748C"/>
    <w:rPr>
      <w:rFonts w:ascii="StarSymbol" w:eastAsia="StarSymbol" w:hAnsi="StarSymbol" w:cs="StarSymbol"/>
      <w:sz w:val="18"/>
      <w:szCs w:val="18"/>
    </w:rPr>
  </w:style>
  <w:style w:type="character" w:customStyle="1" w:styleId="WW-Puces">
    <w:name w:val="WW-Puces"/>
    <w:rsid w:val="0022748C"/>
    <w:rPr>
      <w:rFonts w:ascii="StarSymbol" w:eastAsia="StarSymbol" w:hAnsi="StarSymbol" w:cs="StarSymbol"/>
      <w:sz w:val="18"/>
      <w:szCs w:val="18"/>
    </w:rPr>
  </w:style>
  <w:style w:type="character" w:customStyle="1" w:styleId="WW-Absatz-Standardschriftart1">
    <w:name w:val="WW-Absatz-Standardschriftart1"/>
    <w:rsid w:val="0022748C"/>
  </w:style>
  <w:style w:type="character" w:customStyle="1" w:styleId="WW-Absatz-Standardschriftart11">
    <w:name w:val="WW-Absatz-Standardschriftart11"/>
    <w:rsid w:val="0022748C"/>
  </w:style>
  <w:style w:type="character" w:customStyle="1" w:styleId="WW8Num1z0">
    <w:name w:val="WW8Num1z0"/>
    <w:rsid w:val="0022748C"/>
    <w:rPr>
      <w:rFonts w:ascii="Symbol" w:hAnsi="Symbol" w:cs="StarSymbol"/>
      <w:sz w:val="18"/>
      <w:szCs w:val="18"/>
    </w:rPr>
  </w:style>
  <w:style w:type="character" w:customStyle="1" w:styleId="WW8Num2z0">
    <w:name w:val="WW8Num2z0"/>
    <w:rsid w:val="0022748C"/>
    <w:rPr>
      <w:rFonts w:ascii="StarSymbol" w:hAnsi="StarSymbol" w:cs="StarSymbol"/>
      <w:sz w:val="18"/>
      <w:szCs w:val="18"/>
    </w:rPr>
  </w:style>
  <w:style w:type="character" w:customStyle="1" w:styleId="WW-Policepardfaut">
    <w:name w:val="WW-Police par défaut"/>
    <w:rsid w:val="0022748C"/>
  </w:style>
  <w:style w:type="character" w:customStyle="1" w:styleId="WW-Puces1">
    <w:name w:val="WW-Puces1"/>
    <w:rsid w:val="0022748C"/>
    <w:rPr>
      <w:rFonts w:ascii="StarSymbol" w:eastAsia="StarSymbol" w:hAnsi="StarSymbol" w:cs="StarSymbol"/>
      <w:sz w:val="18"/>
      <w:szCs w:val="18"/>
    </w:rPr>
  </w:style>
  <w:style w:type="character" w:customStyle="1" w:styleId="WW-Puces11">
    <w:name w:val="WW-Puces11"/>
    <w:rsid w:val="0022748C"/>
    <w:rPr>
      <w:rFonts w:ascii="StarSymbol" w:eastAsia="StarSymbol" w:hAnsi="StarSymbol" w:cs="StarSymbol"/>
      <w:sz w:val="18"/>
      <w:szCs w:val="18"/>
    </w:rPr>
  </w:style>
  <w:style w:type="character" w:customStyle="1" w:styleId="WW-Puces111">
    <w:name w:val="WW-Puces111"/>
    <w:rsid w:val="0022748C"/>
    <w:rPr>
      <w:rFonts w:ascii="StarSymbol" w:eastAsia="StarSymbol" w:hAnsi="StarSymbol" w:cs="StarSymbol"/>
      <w:sz w:val="18"/>
      <w:szCs w:val="18"/>
    </w:rPr>
  </w:style>
  <w:style w:type="character" w:customStyle="1" w:styleId="WW-Policepardfaut1">
    <w:name w:val="WW-Police par défaut1"/>
    <w:rsid w:val="0022748C"/>
  </w:style>
  <w:style w:type="character" w:customStyle="1" w:styleId="WW-WW8Num1z0">
    <w:name w:val="WW-WW8Num1z0"/>
    <w:rsid w:val="0022748C"/>
    <w:rPr>
      <w:rFonts w:ascii="Times New Roman" w:eastAsia="Times New Roman" w:hAnsi="Times New Roman"/>
    </w:rPr>
  </w:style>
  <w:style w:type="character" w:customStyle="1" w:styleId="WW8Num1z1">
    <w:name w:val="WW8Num1z1"/>
    <w:rsid w:val="0022748C"/>
    <w:rPr>
      <w:rFonts w:ascii="Courier New" w:hAnsi="Courier New"/>
    </w:rPr>
  </w:style>
  <w:style w:type="character" w:customStyle="1" w:styleId="WW8Num1z2">
    <w:name w:val="WW8Num1z2"/>
    <w:rsid w:val="0022748C"/>
    <w:rPr>
      <w:rFonts w:ascii="Wingdings" w:hAnsi="Wingdings"/>
    </w:rPr>
  </w:style>
  <w:style w:type="character" w:customStyle="1" w:styleId="WW8Num1z3">
    <w:name w:val="WW8Num1z3"/>
    <w:rsid w:val="0022748C"/>
    <w:rPr>
      <w:rFonts w:ascii="Symbol" w:hAnsi="Symbol"/>
    </w:rPr>
  </w:style>
  <w:style w:type="character" w:customStyle="1" w:styleId="WW-WW8Num2z0">
    <w:name w:val="WW-WW8Num2z0"/>
    <w:rsid w:val="0022748C"/>
    <w:rPr>
      <w:rFonts w:ascii="Times New Roman" w:eastAsia="Times New Roman" w:hAnsi="Times New Roman"/>
    </w:rPr>
  </w:style>
  <w:style w:type="character" w:customStyle="1" w:styleId="WW8Num2z1">
    <w:name w:val="WW8Num2z1"/>
    <w:rsid w:val="0022748C"/>
    <w:rPr>
      <w:rFonts w:ascii="Courier New" w:hAnsi="Courier New"/>
    </w:rPr>
  </w:style>
  <w:style w:type="character" w:customStyle="1" w:styleId="WW8Num2z2">
    <w:name w:val="WW8Num2z2"/>
    <w:rsid w:val="0022748C"/>
    <w:rPr>
      <w:rFonts w:ascii="Wingdings" w:hAnsi="Wingdings"/>
    </w:rPr>
  </w:style>
  <w:style w:type="character" w:customStyle="1" w:styleId="WW8Num2z3">
    <w:name w:val="WW8Num2z3"/>
    <w:rsid w:val="0022748C"/>
    <w:rPr>
      <w:rFonts w:ascii="Symbol" w:hAnsi="Symbol"/>
    </w:rPr>
  </w:style>
  <w:style w:type="paragraph" w:styleId="Corpsdetexte">
    <w:name w:val="Body Text"/>
    <w:basedOn w:val="Normal"/>
    <w:semiHidden/>
    <w:rsid w:val="0022748C"/>
    <w:pPr>
      <w:spacing w:after="120"/>
    </w:pPr>
  </w:style>
  <w:style w:type="paragraph" w:styleId="Liste">
    <w:name w:val="List"/>
    <w:basedOn w:val="Corpsdetexte"/>
    <w:semiHidden/>
    <w:rsid w:val="0022748C"/>
    <w:rPr>
      <w:rFonts w:cs="Tahoma"/>
    </w:rPr>
  </w:style>
  <w:style w:type="paragraph" w:customStyle="1" w:styleId="Lgende1">
    <w:name w:val="Légende1"/>
    <w:basedOn w:val="Normal"/>
    <w:rsid w:val="0022748C"/>
    <w:pPr>
      <w:suppressLineNumbers/>
      <w:spacing w:before="120" w:after="120"/>
    </w:pPr>
    <w:rPr>
      <w:rFonts w:cs="Tahoma"/>
      <w:i/>
      <w:iCs/>
      <w:szCs w:val="20"/>
    </w:rPr>
  </w:style>
  <w:style w:type="paragraph" w:customStyle="1" w:styleId="Rpertoire">
    <w:name w:val="Répertoire"/>
    <w:basedOn w:val="Normal"/>
    <w:rsid w:val="0022748C"/>
    <w:pPr>
      <w:suppressLineNumbers/>
    </w:pPr>
    <w:rPr>
      <w:rFonts w:cs="Tahoma"/>
    </w:rPr>
  </w:style>
  <w:style w:type="paragraph" w:customStyle="1" w:styleId="Titre20">
    <w:name w:val="Titre2"/>
    <w:basedOn w:val="Normal"/>
    <w:next w:val="Corpsdetexte"/>
    <w:rsid w:val="0022748C"/>
    <w:pPr>
      <w:keepNext/>
      <w:spacing w:before="240" w:after="120"/>
    </w:pPr>
    <w:rPr>
      <w:rFonts w:ascii="Arial" w:eastAsia="MS Mincho" w:hAnsi="Arial" w:cs="Tahoma"/>
      <w:sz w:val="28"/>
      <w:szCs w:val="28"/>
    </w:rPr>
  </w:style>
  <w:style w:type="paragraph" w:customStyle="1" w:styleId="WW-Titre">
    <w:name w:val="WW-Titre"/>
    <w:basedOn w:val="Normal"/>
    <w:next w:val="Corpsdetexte"/>
    <w:rsid w:val="0022748C"/>
    <w:pPr>
      <w:keepNext/>
      <w:spacing w:before="240" w:after="120"/>
    </w:pPr>
    <w:rPr>
      <w:rFonts w:ascii="Arial" w:eastAsia="Lucida Sans Unicode" w:hAnsi="Arial" w:cs="Tahoma"/>
      <w:sz w:val="28"/>
      <w:szCs w:val="28"/>
    </w:rPr>
  </w:style>
  <w:style w:type="paragraph" w:styleId="En-tte">
    <w:name w:val="header"/>
    <w:basedOn w:val="Normal"/>
    <w:semiHidden/>
    <w:rsid w:val="0022748C"/>
    <w:pPr>
      <w:suppressLineNumbers/>
      <w:tabs>
        <w:tab w:val="center" w:pos="5102"/>
        <w:tab w:val="right" w:pos="10204"/>
      </w:tabs>
    </w:pPr>
  </w:style>
  <w:style w:type="paragraph" w:customStyle="1" w:styleId="WW-Lgende">
    <w:name w:val="WW-Légende"/>
    <w:basedOn w:val="Normal"/>
    <w:rsid w:val="0022748C"/>
    <w:pPr>
      <w:suppressLineNumbers/>
      <w:spacing w:before="120" w:after="120"/>
    </w:pPr>
    <w:rPr>
      <w:rFonts w:cs="Tahoma"/>
      <w:i/>
      <w:iCs/>
      <w:szCs w:val="20"/>
    </w:rPr>
  </w:style>
  <w:style w:type="paragraph" w:customStyle="1" w:styleId="Contenuducadre">
    <w:name w:val="Contenu du cadre"/>
    <w:basedOn w:val="Corpsdetexte"/>
    <w:rsid w:val="0022748C"/>
  </w:style>
  <w:style w:type="paragraph" w:customStyle="1" w:styleId="WW-Contenuducadre">
    <w:name w:val="WW-Contenu du cadre"/>
    <w:basedOn w:val="Corpsdetexte"/>
    <w:rsid w:val="0022748C"/>
  </w:style>
  <w:style w:type="paragraph" w:customStyle="1" w:styleId="WW-Rpertoire">
    <w:name w:val="WW-Répertoire"/>
    <w:basedOn w:val="Normal"/>
    <w:rsid w:val="0022748C"/>
    <w:pPr>
      <w:suppressLineNumbers/>
    </w:pPr>
    <w:rPr>
      <w:rFonts w:cs="Tahoma"/>
    </w:rPr>
  </w:style>
  <w:style w:type="paragraph" w:styleId="Titre">
    <w:name w:val="Title"/>
    <w:basedOn w:val="Normal"/>
    <w:next w:val="Sous-titre"/>
    <w:qFormat/>
    <w:rsid w:val="0022748C"/>
    <w:pPr>
      <w:jc w:val="center"/>
    </w:pPr>
    <w:rPr>
      <w:b/>
      <w:sz w:val="36"/>
    </w:rPr>
  </w:style>
  <w:style w:type="paragraph" w:styleId="Sous-titre">
    <w:name w:val="Subtitle"/>
    <w:basedOn w:val="Titre10"/>
    <w:next w:val="Corpsdetexte"/>
    <w:qFormat/>
    <w:rsid w:val="0022748C"/>
    <w:pPr>
      <w:jc w:val="center"/>
    </w:pPr>
    <w:rPr>
      <w:i/>
      <w:iCs/>
    </w:rPr>
  </w:style>
  <w:style w:type="paragraph" w:customStyle="1" w:styleId="Titre10">
    <w:name w:val="Titre1"/>
    <w:basedOn w:val="Normal"/>
    <w:next w:val="Corpsdetexte"/>
    <w:rsid w:val="0022748C"/>
    <w:pPr>
      <w:keepNext/>
      <w:spacing w:before="240" w:after="120"/>
    </w:pPr>
    <w:rPr>
      <w:rFonts w:ascii="Albany" w:eastAsia="HG Mincho Light J" w:hAnsi="Albany" w:cs="Arial Unicode MS"/>
      <w:sz w:val="28"/>
      <w:szCs w:val="28"/>
    </w:rPr>
  </w:style>
  <w:style w:type="paragraph" w:customStyle="1" w:styleId="WW-Lgende1">
    <w:name w:val="WW-Légende1"/>
    <w:basedOn w:val="Normal"/>
    <w:rsid w:val="0022748C"/>
    <w:pPr>
      <w:suppressLineNumbers/>
      <w:spacing w:before="120" w:after="120"/>
    </w:pPr>
    <w:rPr>
      <w:rFonts w:cs="Tahoma"/>
      <w:i/>
      <w:iCs/>
      <w:szCs w:val="20"/>
    </w:rPr>
  </w:style>
  <w:style w:type="paragraph" w:customStyle="1" w:styleId="WW-Rpertoire1">
    <w:name w:val="WW-Répertoire1"/>
    <w:basedOn w:val="Normal"/>
    <w:rsid w:val="0022748C"/>
    <w:pPr>
      <w:suppressLineNumbers/>
    </w:pPr>
    <w:rPr>
      <w:rFonts w:cs="Tahoma"/>
    </w:rPr>
  </w:style>
  <w:style w:type="paragraph" w:customStyle="1" w:styleId="WW-Titre1">
    <w:name w:val="WW-Titre1"/>
    <w:basedOn w:val="Normal"/>
    <w:next w:val="Corpsdetexte"/>
    <w:rsid w:val="0022748C"/>
    <w:pPr>
      <w:keepNext/>
      <w:spacing w:before="240" w:after="120"/>
    </w:pPr>
    <w:rPr>
      <w:rFonts w:ascii="Arial" w:eastAsia="Lucida Sans Unicode" w:hAnsi="Arial" w:cs="Tahoma"/>
      <w:sz w:val="28"/>
      <w:szCs w:val="28"/>
    </w:rPr>
  </w:style>
  <w:style w:type="paragraph" w:customStyle="1" w:styleId="WW-Lgende11">
    <w:name w:val="WW-Légende11"/>
    <w:basedOn w:val="Normal"/>
    <w:rsid w:val="0022748C"/>
    <w:pPr>
      <w:suppressLineNumbers/>
      <w:spacing w:before="120" w:after="120"/>
    </w:pPr>
    <w:rPr>
      <w:rFonts w:cs="Tahoma"/>
      <w:i/>
      <w:iCs/>
      <w:szCs w:val="20"/>
    </w:rPr>
  </w:style>
  <w:style w:type="paragraph" w:customStyle="1" w:styleId="WW-Rpertoire11">
    <w:name w:val="WW-Répertoire11"/>
    <w:basedOn w:val="Normal"/>
    <w:rsid w:val="0022748C"/>
    <w:pPr>
      <w:suppressLineNumbers/>
    </w:pPr>
    <w:rPr>
      <w:rFonts w:cs="Tahoma"/>
    </w:rPr>
  </w:style>
  <w:style w:type="paragraph" w:customStyle="1" w:styleId="WW-Titre11">
    <w:name w:val="WW-Titre11"/>
    <w:basedOn w:val="Normal"/>
    <w:next w:val="Corpsdetexte"/>
    <w:rsid w:val="0022748C"/>
    <w:pPr>
      <w:keepNext/>
      <w:spacing w:before="240" w:after="120"/>
    </w:pPr>
    <w:rPr>
      <w:rFonts w:ascii="Arial" w:eastAsia="Lucida Sans Unicode" w:hAnsi="Arial" w:cs="Tahoma"/>
      <w:sz w:val="28"/>
      <w:szCs w:val="28"/>
    </w:rPr>
  </w:style>
  <w:style w:type="paragraph" w:customStyle="1" w:styleId="WW-Contenuducadre1">
    <w:name w:val="WW-Contenu du cadre1"/>
    <w:basedOn w:val="Corpsdetexte"/>
    <w:rsid w:val="0022748C"/>
  </w:style>
  <w:style w:type="paragraph" w:customStyle="1" w:styleId="WW-Contenuducadre11">
    <w:name w:val="WW-Contenu du cadre11"/>
    <w:basedOn w:val="Corpsdetexte"/>
    <w:rsid w:val="0022748C"/>
  </w:style>
  <w:style w:type="paragraph" w:customStyle="1" w:styleId="WW-Contenuducadre111">
    <w:name w:val="WW-Contenu du cadre111"/>
    <w:basedOn w:val="Corpsdetexte"/>
    <w:rsid w:val="0022748C"/>
  </w:style>
  <w:style w:type="paragraph" w:styleId="Textedebulles">
    <w:name w:val="Balloon Text"/>
    <w:basedOn w:val="Normal"/>
    <w:link w:val="TextedebullesCar"/>
    <w:uiPriority w:val="99"/>
    <w:semiHidden/>
    <w:unhideWhenUsed/>
    <w:rsid w:val="00A42A06"/>
    <w:rPr>
      <w:rFonts w:ascii="Tahoma" w:hAnsi="Tahoma" w:cs="Tahoma"/>
      <w:sz w:val="16"/>
      <w:szCs w:val="16"/>
    </w:rPr>
  </w:style>
  <w:style w:type="character" w:customStyle="1" w:styleId="TextedebullesCar">
    <w:name w:val="Texte de bulles Car"/>
    <w:basedOn w:val="Policepardfaut"/>
    <w:link w:val="Textedebulles"/>
    <w:uiPriority w:val="99"/>
    <w:semiHidden/>
    <w:rsid w:val="00A42A06"/>
    <w:rPr>
      <w:rFonts w:ascii="Tahoma" w:hAnsi="Tahoma" w:cs="Tahoma"/>
      <w:sz w:val="16"/>
      <w:szCs w:val="16"/>
    </w:rPr>
  </w:style>
  <w:style w:type="character" w:styleId="Lienhypertexte">
    <w:name w:val="Hyperlink"/>
    <w:basedOn w:val="Policepardfaut"/>
    <w:uiPriority w:val="99"/>
    <w:unhideWhenUsed/>
    <w:rsid w:val="00010B20"/>
    <w:rPr>
      <w:color w:val="0000FF"/>
      <w:u w:val="single"/>
    </w:rPr>
  </w:style>
</w:styles>
</file>

<file path=word/webSettings.xml><?xml version="1.0" encoding="utf-8"?>
<w:webSettings xmlns:r="http://schemas.openxmlformats.org/officeDocument/2006/relationships" xmlns:w="http://schemas.openxmlformats.org/wordprocessingml/2006/main">
  <w:divs>
    <w:div w:id="321590441">
      <w:bodyDiv w:val="1"/>
      <w:marLeft w:val="0"/>
      <w:marRight w:val="0"/>
      <w:marTop w:val="0"/>
      <w:marBottom w:val="0"/>
      <w:divBdr>
        <w:top w:val="none" w:sz="0" w:space="0" w:color="auto"/>
        <w:left w:val="none" w:sz="0" w:space="0" w:color="auto"/>
        <w:bottom w:val="none" w:sz="0" w:space="0" w:color="auto"/>
        <w:right w:val="none" w:sz="0" w:space="0" w:color="auto"/>
      </w:divBdr>
    </w:div>
    <w:div w:id="687291341">
      <w:bodyDiv w:val="1"/>
      <w:marLeft w:val="0"/>
      <w:marRight w:val="0"/>
      <w:marTop w:val="0"/>
      <w:marBottom w:val="0"/>
      <w:divBdr>
        <w:top w:val="none" w:sz="0" w:space="0" w:color="auto"/>
        <w:left w:val="none" w:sz="0" w:space="0" w:color="auto"/>
        <w:bottom w:val="none" w:sz="0" w:space="0" w:color="auto"/>
        <w:right w:val="none" w:sz="0" w:space="0" w:color="auto"/>
      </w:divBdr>
    </w:div>
    <w:div w:id="129401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utoecole-lescaraib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50E9E-9113-4FF8-9BAF-CFB697A7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827</Words>
  <Characters>4554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ECOLE  DE CONDUITE</vt:lpstr>
    </vt:vector>
  </TitlesOfParts>
  <Company>Hewlett-Packard Company</Company>
  <LinksUpToDate>false</LinksUpToDate>
  <CharactersWithSpaces>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DE CONDUITE</dc:title>
  <dc:creator>..</dc:creator>
  <cp:lastModifiedBy>Utilisateur</cp:lastModifiedBy>
  <cp:revision>4</cp:revision>
  <cp:lastPrinted>2018-04-23T08:13:00Z</cp:lastPrinted>
  <dcterms:created xsi:type="dcterms:W3CDTF">2018-04-23T08:11:00Z</dcterms:created>
  <dcterms:modified xsi:type="dcterms:W3CDTF">2018-04-24T14:31:00Z</dcterms:modified>
</cp:coreProperties>
</file>