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DB" w:rsidRPr="001B7B9C" w:rsidRDefault="00E31434" w:rsidP="00A346DB">
      <w:pPr>
        <w:ind w:left="0"/>
        <w:jc w:val="center"/>
        <w:rPr>
          <w:rFonts w:ascii="Times New Roman" w:hAnsi="Times New Roman" w:cs="Times New Roman"/>
          <w:b/>
          <w:color w:val="FF0000"/>
          <w:sz w:val="24"/>
          <w:szCs w:val="24"/>
        </w:rPr>
      </w:pPr>
      <w:r w:rsidRPr="001B7B9C">
        <w:rPr>
          <w:b/>
          <w:noProof/>
          <w:color w:val="FF0000"/>
          <w:lang w:eastAsia="fr-FR"/>
        </w:rPr>
        <w:pict>
          <v:rect id="_x0000_s1026" style="position:absolute;left:0;text-align:left;margin-left:67.2pt;margin-top:-59.6pt;width:349.8pt;height:55.35pt;z-index:251658240" stroked="f">
            <v:textbox>
              <w:txbxContent>
                <w:p w:rsidR="00A346DB" w:rsidRDefault="00A346DB">
                  <w:pPr>
                    <w:ind w:left="0"/>
                  </w:pPr>
                  <w:r w:rsidRPr="00A346DB">
                    <w:rPr>
                      <w:noProof/>
                      <w:lang w:eastAsia="fr-FR"/>
                    </w:rPr>
                    <w:drawing>
                      <wp:inline distT="0" distB="0" distL="0" distR="0">
                        <wp:extent cx="4232227" cy="579207"/>
                        <wp:effectExtent l="19050" t="0" r="0" b="0"/>
                        <wp:docPr id="2" name="Image 1" descr="LOGO.jpg"/>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4238627" cy="580083"/>
                                </a:xfrm>
                                <a:prstGeom prst="rect">
                                  <a:avLst/>
                                </a:prstGeom>
                              </pic:spPr>
                            </pic:pic>
                          </a:graphicData>
                        </a:graphic>
                      </wp:inline>
                    </w:drawing>
                  </w:r>
                </w:p>
              </w:txbxContent>
            </v:textbox>
          </v:rect>
        </w:pict>
      </w:r>
      <w:r w:rsidR="00A346DB" w:rsidRPr="001B7B9C">
        <w:rPr>
          <w:rFonts w:ascii="Times New Roman" w:hAnsi="Times New Roman" w:cs="Times New Roman"/>
          <w:b/>
          <w:color w:val="FF0000"/>
          <w:sz w:val="24"/>
          <w:szCs w:val="24"/>
        </w:rPr>
        <w:t>Exploité par Madame Meryem DURAND</w:t>
      </w:r>
    </w:p>
    <w:p w:rsidR="00A346DB" w:rsidRPr="001B7B9C" w:rsidRDefault="00A346DB" w:rsidP="00A346DB">
      <w:pPr>
        <w:jc w:val="center"/>
        <w:rPr>
          <w:rFonts w:ascii="Times New Roman" w:hAnsi="Times New Roman" w:cs="Times New Roman"/>
        </w:rPr>
      </w:pPr>
      <w:r>
        <w:rPr>
          <w:rFonts w:ascii="Times New Roman" w:hAnsi="Times New Roman" w:cs="Times New Roman"/>
          <w:sz w:val="24"/>
          <w:szCs w:val="24"/>
        </w:rPr>
        <w:t xml:space="preserve">               </w:t>
      </w:r>
      <w:r w:rsidRPr="001B7B9C">
        <w:rPr>
          <w:rFonts w:ascii="Times New Roman" w:hAnsi="Times New Roman" w:cs="Times New Roman"/>
        </w:rPr>
        <w:t>Siège social : 15 rue Etienne Dolet - 93350 Le Bourget</w:t>
      </w:r>
    </w:p>
    <w:p w:rsidR="001B7B9C" w:rsidRPr="001B7B9C" w:rsidRDefault="001B7B9C" w:rsidP="00A346DB">
      <w:pPr>
        <w:jc w:val="center"/>
        <w:rPr>
          <w:rFonts w:ascii="Times New Roman" w:hAnsi="Times New Roman" w:cs="Times New Roman"/>
        </w:rPr>
      </w:pPr>
      <w:r w:rsidRPr="001B7B9C">
        <w:rPr>
          <w:rFonts w:ascii="Times New Roman" w:hAnsi="Times New Roman" w:cs="Times New Roman"/>
        </w:rPr>
        <w:t>Siret : 8800 2682 8000 17</w:t>
      </w:r>
    </w:p>
    <w:p w:rsidR="00A346DB" w:rsidRPr="001B7B9C" w:rsidRDefault="00A346DB" w:rsidP="00A346DB">
      <w:pPr>
        <w:jc w:val="center"/>
        <w:rPr>
          <w:rFonts w:ascii="Times New Roman" w:hAnsi="Times New Roman" w:cs="Times New Roman"/>
        </w:rPr>
      </w:pPr>
      <w:r w:rsidRPr="001B7B9C">
        <w:rPr>
          <w:rFonts w:ascii="Times New Roman" w:hAnsi="Times New Roman" w:cs="Times New Roman"/>
        </w:rPr>
        <w:t xml:space="preserve">           Agrément Préfectoral : E 20 093 0010 0</w:t>
      </w:r>
    </w:p>
    <w:p w:rsidR="001B7B9C" w:rsidRPr="001B7B9C" w:rsidRDefault="001B7B9C" w:rsidP="00A346DB">
      <w:pPr>
        <w:jc w:val="center"/>
        <w:rPr>
          <w:rFonts w:ascii="Times New Roman" w:hAnsi="Times New Roman" w:cs="Times New Roman"/>
        </w:rPr>
      </w:pPr>
      <w:r w:rsidRPr="001B7B9C">
        <w:rPr>
          <w:rFonts w:ascii="Times New Roman" w:hAnsi="Times New Roman" w:cs="Times New Roman"/>
        </w:rPr>
        <w:t>Déclaration d’activité : 1193083393</w:t>
      </w:r>
    </w:p>
    <w:p w:rsidR="00A346DB" w:rsidRPr="001B7B9C" w:rsidRDefault="00A346DB" w:rsidP="00A346DB">
      <w:pPr>
        <w:jc w:val="center"/>
        <w:rPr>
          <w:rFonts w:ascii="Times New Roman" w:hAnsi="Times New Roman" w:cs="Times New Roman"/>
        </w:rPr>
      </w:pPr>
      <w:r w:rsidRPr="001B7B9C">
        <w:rPr>
          <w:rFonts w:ascii="Times New Roman" w:hAnsi="Times New Roman" w:cs="Times New Roman"/>
        </w:rPr>
        <w:t xml:space="preserve">             Assuré par : ASSUR  - N°police 10650089504</w:t>
      </w:r>
    </w:p>
    <w:p w:rsidR="00A346DB" w:rsidRDefault="00A346DB" w:rsidP="00A346DB">
      <w:pPr>
        <w:ind w:left="0"/>
      </w:pPr>
    </w:p>
    <w:p w:rsidR="00A346DB" w:rsidRPr="001B7B9C" w:rsidRDefault="00A346DB" w:rsidP="00A346DB">
      <w:pPr>
        <w:ind w:left="-284"/>
        <w:jc w:val="center"/>
        <w:rPr>
          <w:rFonts w:ascii="Times New Roman" w:hAnsi="Times New Roman" w:cs="Times New Roman"/>
          <w:b/>
          <w:color w:val="FF0000"/>
          <w:sz w:val="20"/>
          <w:szCs w:val="20"/>
        </w:rPr>
      </w:pPr>
      <w:r w:rsidRPr="001B7B9C">
        <w:rPr>
          <w:rFonts w:ascii="Times New Roman" w:hAnsi="Times New Roman" w:cs="Times New Roman"/>
          <w:b/>
          <w:color w:val="FF0000"/>
          <w:sz w:val="20"/>
          <w:szCs w:val="20"/>
        </w:rPr>
        <w:t>Tout élève doit prendre connaissance du règlement intérieur avant inscription</w:t>
      </w:r>
    </w:p>
    <w:p w:rsidR="00A346DB" w:rsidRPr="00AB2DB0" w:rsidRDefault="00A346DB" w:rsidP="00A346DB">
      <w:pPr>
        <w:ind w:left="-284"/>
        <w:jc w:val="both"/>
        <w:rPr>
          <w:rFonts w:ascii="Times New Roman" w:hAnsi="Times New Roman" w:cs="Times New Roman"/>
          <w:sz w:val="20"/>
          <w:szCs w:val="20"/>
        </w:rPr>
      </w:pPr>
    </w:p>
    <w:p w:rsidR="00A346DB" w:rsidRPr="00AB2DB0" w:rsidRDefault="00A346DB" w:rsidP="00A346DB">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 xml:space="preserve">1. OBJET : </w:t>
      </w:r>
    </w:p>
    <w:p w:rsidR="00A346DB" w:rsidRPr="00AB2DB0" w:rsidRDefault="00A346DB" w:rsidP="00A346DB">
      <w:pPr>
        <w:pStyle w:val="Paragraphedeliste"/>
        <w:numPr>
          <w:ilvl w:val="0"/>
          <w:numId w:val="1"/>
        </w:numPr>
        <w:ind w:left="-284" w:hanging="12"/>
        <w:jc w:val="both"/>
        <w:rPr>
          <w:rFonts w:ascii="Times New Roman" w:hAnsi="Times New Roman" w:cs="Times New Roman"/>
          <w:sz w:val="20"/>
          <w:szCs w:val="20"/>
        </w:rPr>
      </w:pPr>
      <w:r w:rsidRPr="00AB2DB0">
        <w:rPr>
          <w:rFonts w:ascii="Times New Roman" w:hAnsi="Times New Roman" w:cs="Times New Roman"/>
          <w:sz w:val="20"/>
          <w:szCs w:val="20"/>
        </w:rPr>
        <w:t>L’établissement est habilité à préparer les candidats aux épreuves des examens du permis de la catégorie « B ».</w:t>
      </w:r>
    </w:p>
    <w:p w:rsidR="00A346DB" w:rsidRPr="00AB2DB0" w:rsidRDefault="00A346DB" w:rsidP="00A346DB">
      <w:pPr>
        <w:ind w:left="-284"/>
        <w:jc w:val="both"/>
        <w:rPr>
          <w:rFonts w:ascii="Times New Roman" w:hAnsi="Times New Roman" w:cs="Times New Roman"/>
          <w:sz w:val="20"/>
          <w:szCs w:val="20"/>
        </w:rPr>
      </w:pPr>
    </w:p>
    <w:p w:rsidR="00A346DB" w:rsidRPr="00AB2DB0" w:rsidRDefault="00A346DB" w:rsidP="00A346DB">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 xml:space="preserve">2. OBLIGATIONS DE L’ETABLISSEMENT :  </w:t>
      </w:r>
    </w:p>
    <w:p w:rsidR="00A346DB" w:rsidRPr="00AB2DB0" w:rsidRDefault="00A346DB" w:rsidP="00A346DB">
      <w:pPr>
        <w:pStyle w:val="Paragraphedeliste"/>
        <w:numPr>
          <w:ilvl w:val="0"/>
          <w:numId w:val="1"/>
        </w:numPr>
        <w:ind w:left="-284" w:firstLine="12"/>
        <w:jc w:val="both"/>
        <w:rPr>
          <w:rFonts w:ascii="Times New Roman" w:hAnsi="Times New Roman" w:cs="Times New Roman"/>
          <w:sz w:val="20"/>
          <w:szCs w:val="20"/>
        </w:rPr>
      </w:pPr>
      <w:r w:rsidRPr="00AB2DB0">
        <w:rPr>
          <w:rFonts w:ascii="Times New Roman" w:hAnsi="Times New Roman" w:cs="Times New Roman"/>
          <w:sz w:val="20"/>
          <w:szCs w:val="20"/>
        </w:rPr>
        <w:t xml:space="preserve">Procéder à l’évaluation du niveau de l’élève </w:t>
      </w:r>
      <w:r w:rsidR="001B7B9C">
        <w:rPr>
          <w:rFonts w:ascii="Times New Roman" w:hAnsi="Times New Roman" w:cs="Times New Roman"/>
          <w:sz w:val="20"/>
          <w:szCs w:val="20"/>
        </w:rPr>
        <w:t xml:space="preserve">avant inscription </w:t>
      </w:r>
    </w:p>
    <w:p w:rsidR="00A346DB" w:rsidRPr="00AB2DB0" w:rsidRDefault="00A346DB" w:rsidP="00A346DB">
      <w:pPr>
        <w:pStyle w:val="Paragraphedeliste"/>
        <w:numPr>
          <w:ilvl w:val="0"/>
          <w:numId w:val="1"/>
        </w:numPr>
        <w:ind w:left="-284" w:firstLine="12"/>
        <w:jc w:val="both"/>
        <w:rPr>
          <w:rFonts w:ascii="Times New Roman" w:hAnsi="Times New Roman" w:cs="Times New Roman"/>
          <w:sz w:val="20"/>
          <w:szCs w:val="20"/>
        </w:rPr>
      </w:pPr>
      <w:r w:rsidRPr="00AB2DB0">
        <w:rPr>
          <w:rFonts w:ascii="Times New Roman" w:hAnsi="Times New Roman" w:cs="Times New Roman"/>
          <w:sz w:val="20"/>
          <w:szCs w:val="20"/>
        </w:rPr>
        <w:t xml:space="preserve">Constituer le dossier de l’élève et procéder à l’enregistrement à la préfecture du département </w:t>
      </w:r>
    </w:p>
    <w:p w:rsidR="00A346DB" w:rsidRPr="001B7B9C" w:rsidRDefault="00A346DB" w:rsidP="00A346DB">
      <w:pPr>
        <w:pStyle w:val="Paragraphedeliste"/>
        <w:numPr>
          <w:ilvl w:val="0"/>
          <w:numId w:val="1"/>
        </w:numPr>
        <w:ind w:left="-284" w:firstLine="12"/>
        <w:jc w:val="both"/>
        <w:rPr>
          <w:rFonts w:ascii="Times New Roman" w:hAnsi="Times New Roman" w:cs="Times New Roman"/>
          <w:i/>
          <w:sz w:val="16"/>
          <w:szCs w:val="16"/>
        </w:rPr>
      </w:pPr>
      <w:r w:rsidRPr="00AB2DB0">
        <w:rPr>
          <w:rFonts w:ascii="Times New Roman" w:hAnsi="Times New Roman" w:cs="Times New Roman"/>
          <w:sz w:val="20"/>
          <w:szCs w:val="20"/>
        </w:rPr>
        <w:t>S’engage à dispenser une formation conforme aux objectifs du P.N.F</w:t>
      </w:r>
      <w:r w:rsidR="001B7B9C">
        <w:rPr>
          <w:rFonts w:ascii="Times New Roman" w:hAnsi="Times New Roman" w:cs="Times New Roman"/>
          <w:sz w:val="20"/>
          <w:szCs w:val="20"/>
        </w:rPr>
        <w:t xml:space="preserve"> </w:t>
      </w:r>
      <w:r w:rsidR="001B7B9C" w:rsidRPr="001B7B9C">
        <w:rPr>
          <w:rFonts w:ascii="Times New Roman" w:hAnsi="Times New Roman" w:cs="Times New Roman"/>
          <w:i/>
          <w:sz w:val="16"/>
          <w:szCs w:val="16"/>
        </w:rPr>
        <w:t>(Programme National de Formation à la Conduite)</w:t>
      </w:r>
    </w:p>
    <w:p w:rsidR="00A346DB" w:rsidRPr="00AB2DB0" w:rsidRDefault="00A346DB" w:rsidP="00A346DB">
      <w:pPr>
        <w:pStyle w:val="Paragraphedeliste"/>
        <w:numPr>
          <w:ilvl w:val="0"/>
          <w:numId w:val="1"/>
        </w:numPr>
        <w:ind w:left="-284" w:firstLine="12"/>
        <w:jc w:val="both"/>
        <w:rPr>
          <w:rFonts w:ascii="Times New Roman" w:hAnsi="Times New Roman" w:cs="Times New Roman"/>
          <w:sz w:val="20"/>
          <w:szCs w:val="20"/>
        </w:rPr>
      </w:pPr>
      <w:r w:rsidRPr="00AB2DB0">
        <w:rPr>
          <w:rFonts w:ascii="Times New Roman" w:hAnsi="Times New Roman" w:cs="Times New Roman"/>
          <w:sz w:val="20"/>
          <w:szCs w:val="20"/>
        </w:rPr>
        <w:t>Les cours théoriques et pratiques seront dispensés par un formateur titulaire du diplôme correspondant à la catégorie du permis choisi</w:t>
      </w:r>
    </w:p>
    <w:p w:rsidR="00A346DB" w:rsidRPr="00AB2DB0" w:rsidRDefault="00A346DB" w:rsidP="00A346DB">
      <w:pPr>
        <w:pStyle w:val="Paragraphedeliste"/>
        <w:numPr>
          <w:ilvl w:val="0"/>
          <w:numId w:val="1"/>
        </w:numPr>
        <w:ind w:left="-284" w:firstLine="12"/>
        <w:jc w:val="both"/>
        <w:rPr>
          <w:rFonts w:ascii="Times New Roman" w:hAnsi="Times New Roman" w:cs="Times New Roman"/>
          <w:sz w:val="20"/>
          <w:szCs w:val="20"/>
        </w:rPr>
      </w:pPr>
      <w:r w:rsidRPr="00AB2DB0">
        <w:rPr>
          <w:rFonts w:ascii="Times New Roman" w:hAnsi="Times New Roman" w:cs="Times New Roman"/>
          <w:sz w:val="20"/>
          <w:szCs w:val="20"/>
        </w:rPr>
        <w:t xml:space="preserve">Assure le transport des élèves aux divers Examens </w:t>
      </w:r>
    </w:p>
    <w:p w:rsidR="00A346DB" w:rsidRPr="00AB2DB0" w:rsidRDefault="00A346DB" w:rsidP="00A346DB">
      <w:pPr>
        <w:ind w:left="-284"/>
        <w:jc w:val="both"/>
        <w:rPr>
          <w:rFonts w:ascii="Times New Roman" w:hAnsi="Times New Roman" w:cs="Times New Roman"/>
          <w:sz w:val="20"/>
          <w:szCs w:val="20"/>
        </w:rPr>
      </w:pPr>
    </w:p>
    <w:p w:rsidR="00A346DB" w:rsidRPr="00AB2DB0" w:rsidRDefault="00A346DB" w:rsidP="00A346DB">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 xml:space="preserve">3. OBLIGATIONS DE LELEVE : </w:t>
      </w:r>
    </w:p>
    <w:p w:rsidR="00A346DB" w:rsidRPr="00AB2DB0" w:rsidRDefault="00A346DB" w:rsidP="00A346DB">
      <w:pPr>
        <w:pStyle w:val="Paragraphedeliste"/>
        <w:numPr>
          <w:ilvl w:val="0"/>
          <w:numId w:val="2"/>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Doit respecter le règlement intérieur de l’établissement, ainsi que les représentants</w:t>
      </w:r>
    </w:p>
    <w:p w:rsidR="00A346DB" w:rsidRPr="00AB2DB0" w:rsidRDefault="00A346DB" w:rsidP="00A346DB">
      <w:pPr>
        <w:pStyle w:val="Paragraphedeliste"/>
        <w:numPr>
          <w:ilvl w:val="0"/>
          <w:numId w:val="2"/>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Doit se conformer aux consignes de sécurité</w:t>
      </w:r>
      <w:r w:rsidR="00FA05C2">
        <w:rPr>
          <w:rFonts w:ascii="Times New Roman" w:hAnsi="Times New Roman" w:cs="Times New Roman"/>
          <w:sz w:val="20"/>
          <w:szCs w:val="20"/>
        </w:rPr>
        <w:t xml:space="preserve"> et d’hygiène</w:t>
      </w:r>
      <w:r w:rsidRPr="00AB2DB0">
        <w:rPr>
          <w:rFonts w:ascii="Times New Roman" w:hAnsi="Times New Roman" w:cs="Times New Roman"/>
          <w:sz w:val="20"/>
          <w:szCs w:val="20"/>
        </w:rPr>
        <w:t xml:space="preserve"> de l’établissement </w:t>
      </w:r>
    </w:p>
    <w:p w:rsidR="00A346DB" w:rsidRPr="00AB2DB0" w:rsidRDefault="00A346DB" w:rsidP="00A346DB">
      <w:pPr>
        <w:pStyle w:val="Paragraphedeliste"/>
        <w:numPr>
          <w:ilvl w:val="0"/>
          <w:numId w:val="2"/>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 xml:space="preserve">Doit respecter le bon déroulement des cours, les horaires, ainsi que le calendrier de formation </w:t>
      </w:r>
    </w:p>
    <w:p w:rsidR="00FA05C2" w:rsidRPr="00FA05C2" w:rsidRDefault="00A346DB" w:rsidP="00FA05C2">
      <w:pPr>
        <w:pStyle w:val="Paragraphedeliste"/>
        <w:numPr>
          <w:ilvl w:val="0"/>
          <w:numId w:val="2"/>
        </w:numPr>
        <w:ind w:left="-284" w:hanging="11"/>
        <w:jc w:val="both"/>
        <w:rPr>
          <w:rFonts w:ascii="Times New Roman" w:hAnsi="Times New Roman" w:cs="Times New Roman"/>
          <w:b/>
          <w:sz w:val="20"/>
          <w:szCs w:val="20"/>
          <w:u w:val="single"/>
        </w:rPr>
      </w:pPr>
      <w:r w:rsidRPr="00FA05C2">
        <w:rPr>
          <w:rFonts w:ascii="Times New Roman" w:hAnsi="Times New Roman" w:cs="Times New Roman"/>
          <w:sz w:val="20"/>
          <w:szCs w:val="20"/>
        </w:rPr>
        <w:t>Doit avertir l’établissement aux moins 48 heures ouvrables à l’avance pour toute modification de planning</w:t>
      </w:r>
      <w:r w:rsidR="00FA05C2">
        <w:rPr>
          <w:rFonts w:ascii="Times New Roman" w:hAnsi="Times New Roman" w:cs="Times New Roman"/>
          <w:sz w:val="20"/>
          <w:szCs w:val="20"/>
        </w:rPr>
        <w:t xml:space="preserve"> (en cas d’absence pour cause maladie ou décès, un justificatif sera demandé)</w:t>
      </w:r>
    </w:p>
    <w:p w:rsidR="00FA05C2" w:rsidRDefault="00FA05C2" w:rsidP="00FA05C2">
      <w:pPr>
        <w:pStyle w:val="Paragraphedeliste"/>
        <w:numPr>
          <w:ilvl w:val="0"/>
          <w:numId w:val="2"/>
        </w:numPr>
        <w:ind w:left="-284" w:hanging="11"/>
        <w:jc w:val="both"/>
        <w:rPr>
          <w:rFonts w:ascii="Times New Roman" w:hAnsi="Times New Roman" w:cs="Times New Roman"/>
          <w:sz w:val="20"/>
          <w:szCs w:val="20"/>
        </w:rPr>
      </w:pPr>
      <w:r>
        <w:rPr>
          <w:rFonts w:ascii="Times New Roman" w:hAnsi="Times New Roman" w:cs="Times New Roman"/>
          <w:sz w:val="20"/>
          <w:szCs w:val="20"/>
        </w:rPr>
        <w:t>D</w:t>
      </w:r>
      <w:r w:rsidRPr="00FA05C2">
        <w:rPr>
          <w:rFonts w:ascii="Times New Roman" w:hAnsi="Times New Roman" w:cs="Times New Roman"/>
          <w:sz w:val="20"/>
          <w:szCs w:val="20"/>
        </w:rPr>
        <w:t xml:space="preserve">oit porter des chaussures convenables </w:t>
      </w:r>
      <w:r>
        <w:rPr>
          <w:rFonts w:ascii="Times New Roman" w:hAnsi="Times New Roman" w:cs="Times New Roman"/>
          <w:sz w:val="20"/>
          <w:szCs w:val="20"/>
        </w:rPr>
        <w:t xml:space="preserve">pour les leçons de conduite </w:t>
      </w:r>
      <w:r w:rsidRPr="00FA05C2">
        <w:rPr>
          <w:rFonts w:ascii="Times New Roman" w:hAnsi="Times New Roman" w:cs="Times New Roman"/>
          <w:sz w:val="20"/>
          <w:szCs w:val="20"/>
        </w:rPr>
        <w:t xml:space="preserve"> </w:t>
      </w:r>
      <w:r>
        <w:rPr>
          <w:rFonts w:ascii="Times New Roman" w:hAnsi="Times New Roman" w:cs="Times New Roman"/>
          <w:sz w:val="20"/>
          <w:szCs w:val="20"/>
        </w:rPr>
        <w:t>(Interdiction : chaussure à talon, sandales)</w:t>
      </w:r>
    </w:p>
    <w:p w:rsidR="001F6F4A" w:rsidRPr="00FA05C2" w:rsidRDefault="001F6F4A" w:rsidP="001F6F4A">
      <w:pPr>
        <w:pStyle w:val="Paragraphedeliste"/>
        <w:ind w:left="-284"/>
        <w:jc w:val="both"/>
        <w:rPr>
          <w:rFonts w:ascii="Times New Roman" w:hAnsi="Times New Roman" w:cs="Times New Roman"/>
          <w:sz w:val="20"/>
          <w:szCs w:val="20"/>
        </w:rPr>
      </w:pPr>
    </w:p>
    <w:p w:rsidR="00A346DB" w:rsidRPr="00FA05C2" w:rsidRDefault="00A346DB" w:rsidP="00FA05C2">
      <w:pPr>
        <w:pStyle w:val="Paragraphedeliste"/>
        <w:ind w:left="-284"/>
        <w:jc w:val="both"/>
        <w:rPr>
          <w:rFonts w:ascii="Times New Roman" w:hAnsi="Times New Roman" w:cs="Times New Roman"/>
          <w:b/>
          <w:sz w:val="20"/>
          <w:szCs w:val="20"/>
          <w:u w:val="single"/>
        </w:rPr>
      </w:pPr>
      <w:r w:rsidRPr="00FA05C2">
        <w:rPr>
          <w:rFonts w:ascii="Times New Roman" w:hAnsi="Times New Roman" w:cs="Times New Roman"/>
          <w:b/>
          <w:sz w:val="20"/>
          <w:szCs w:val="20"/>
          <w:u w:val="single"/>
        </w:rPr>
        <w:t xml:space="preserve">4. MODALITE DE PAIEMENT : </w:t>
      </w:r>
    </w:p>
    <w:p w:rsidR="00A346DB" w:rsidRPr="00AB2DB0" w:rsidRDefault="00A346DB" w:rsidP="00A346DB">
      <w:pPr>
        <w:pStyle w:val="Paragraphedeliste"/>
        <w:numPr>
          <w:ilvl w:val="0"/>
          <w:numId w:val="4"/>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La formation est nominative et non cessible</w:t>
      </w:r>
    </w:p>
    <w:p w:rsidR="00A346DB" w:rsidRPr="00AB2DB0" w:rsidRDefault="00A346DB" w:rsidP="00A346DB">
      <w:pPr>
        <w:pStyle w:val="Paragraphedeliste"/>
        <w:numPr>
          <w:ilvl w:val="0"/>
          <w:numId w:val="4"/>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 xml:space="preserve">Le forfait est non remboursable </w:t>
      </w:r>
    </w:p>
    <w:p w:rsidR="00A346DB" w:rsidRPr="00AB2DB0" w:rsidRDefault="00A346DB" w:rsidP="00A346DB">
      <w:pPr>
        <w:pStyle w:val="Paragraphedeliste"/>
        <w:numPr>
          <w:ilvl w:val="0"/>
          <w:numId w:val="4"/>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 xml:space="preserve">La totalité du forfait est exigible le jour de l’inscription et peut être réglé en trois fois comme suit : </w:t>
      </w:r>
    </w:p>
    <w:p w:rsidR="00A346DB" w:rsidRPr="00AB2DB0" w:rsidRDefault="00A346DB" w:rsidP="00A346DB">
      <w:pPr>
        <w:pStyle w:val="Paragraphedeliste"/>
        <w:numPr>
          <w:ilvl w:val="0"/>
          <w:numId w:val="3"/>
        </w:numPr>
        <w:ind w:left="-284" w:firstLine="0"/>
        <w:jc w:val="both"/>
        <w:rPr>
          <w:rFonts w:ascii="Times New Roman" w:hAnsi="Times New Roman" w:cs="Times New Roman"/>
          <w:sz w:val="20"/>
          <w:szCs w:val="20"/>
        </w:rPr>
      </w:pPr>
      <w:r w:rsidRPr="00AB2DB0">
        <w:rPr>
          <w:rFonts w:ascii="Times New Roman" w:hAnsi="Times New Roman" w:cs="Times New Roman"/>
          <w:sz w:val="20"/>
          <w:szCs w:val="20"/>
        </w:rPr>
        <w:t>La 1</w:t>
      </w:r>
      <w:r w:rsidRPr="00AB2DB0">
        <w:rPr>
          <w:rFonts w:ascii="Times New Roman" w:hAnsi="Times New Roman" w:cs="Times New Roman"/>
          <w:sz w:val="20"/>
          <w:szCs w:val="20"/>
          <w:vertAlign w:val="superscript"/>
        </w:rPr>
        <w:t>ère</w:t>
      </w:r>
      <w:r w:rsidRPr="00AB2DB0">
        <w:rPr>
          <w:rFonts w:ascii="Times New Roman" w:hAnsi="Times New Roman" w:cs="Times New Roman"/>
          <w:sz w:val="20"/>
          <w:szCs w:val="20"/>
        </w:rPr>
        <w:t xml:space="preserve"> échéance à l’inscription</w:t>
      </w:r>
    </w:p>
    <w:p w:rsidR="00A346DB" w:rsidRPr="00AB2DB0" w:rsidRDefault="00A346DB" w:rsidP="00A346DB">
      <w:pPr>
        <w:pStyle w:val="Paragraphedeliste"/>
        <w:numPr>
          <w:ilvl w:val="0"/>
          <w:numId w:val="3"/>
        </w:numPr>
        <w:ind w:left="-284" w:firstLine="0"/>
        <w:jc w:val="both"/>
        <w:rPr>
          <w:rFonts w:ascii="Times New Roman" w:hAnsi="Times New Roman" w:cs="Times New Roman"/>
          <w:sz w:val="20"/>
          <w:szCs w:val="20"/>
        </w:rPr>
      </w:pPr>
      <w:r w:rsidRPr="00AB2DB0">
        <w:rPr>
          <w:rFonts w:ascii="Times New Roman" w:hAnsi="Times New Roman" w:cs="Times New Roman"/>
          <w:sz w:val="20"/>
          <w:szCs w:val="20"/>
        </w:rPr>
        <w:t>La 2</w:t>
      </w:r>
      <w:r w:rsidRPr="00AB2DB0">
        <w:rPr>
          <w:rFonts w:ascii="Times New Roman" w:hAnsi="Times New Roman" w:cs="Times New Roman"/>
          <w:sz w:val="20"/>
          <w:szCs w:val="20"/>
          <w:vertAlign w:val="superscript"/>
        </w:rPr>
        <w:t>ème</w:t>
      </w:r>
      <w:r w:rsidRPr="00AB2DB0">
        <w:rPr>
          <w:rFonts w:ascii="Times New Roman" w:hAnsi="Times New Roman" w:cs="Times New Roman"/>
          <w:sz w:val="20"/>
          <w:szCs w:val="20"/>
        </w:rPr>
        <w:t xml:space="preserve"> échéance </w:t>
      </w:r>
      <w:r>
        <w:rPr>
          <w:rFonts w:ascii="Times New Roman" w:hAnsi="Times New Roman" w:cs="Times New Roman"/>
          <w:sz w:val="20"/>
          <w:szCs w:val="20"/>
        </w:rPr>
        <w:t xml:space="preserve">à l’obtention </w:t>
      </w:r>
      <w:r w:rsidRPr="00AB2DB0">
        <w:rPr>
          <w:rFonts w:ascii="Times New Roman" w:hAnsi="Times New Roman" w:cs="Times New Roman"/>
          <w:sz w:val="20"/>
          <w:szCs w:val="20"/>
        </w:rPr>
        <w:t xml:space="preserve"> de </w:t>
      </w:r>
      <w:r>
        <w:rPr>
          <w:rFonts w:ascii="Times New Roman" w:hAnsi="Times New Roman" w:cs="Times New Roman"/>
          <w:sz w:val="20"/>
          <w:szCs w:val="20"/>
        </w:rPr>
        <w:t xml:space="preserve">l’examen de </w:t>
      </w:r>
      <w:r w:rsidRPr="00AB2DB0">
        <w:rPr>
          <w:rFonts w:ascii="Times New Roman" w:hAnsi="Times New Roman" w:cs="Times New Roman"/>
          <w:sz w:val="20"/>
          <w:szCs w:val="20"/>
        </w:rPr>
        <w:t>code</w:t>
      </w:r>
    </w:p>
    <w:p w:rsidR="00A346DB" w:rsidRPr="00A346DB" w:rsidRDefault="00A346DB" w:rsidP="00A346DB">
      <w:pPr>
        <w:pStyle w:val="Paragraphedeliste"/>
        <w:numPr>
          <w:ilvl w:val="0"/>
          <w:numId w:val="3"/>
        </w:numPr>
        <w:ind w:left="-284" w:firstLine="0"/>
        <w:jc w:val="both"/>
        <w:rPr>
          <w:rFonts w:ascii="Times New Roman" w:hAnsi="Times New Roman" w:cs="Times New Roman"/>
          <w:sz w:val="20"/>
          <w:szCs w:val="20"/>
        </w:rPr>
      </w:pPr>
      <w:r w:rsidRPr="00A346DB">
        <w:rPr>
          <w:rFonts w:ascii="Times New Roman" w:hAnsi="Times New Roman" w:cs="Times New Roman"/>
          <w:sz w:val="20"/>
          <w:szCs w:val="20"/>
        </w:rPr>
        <w:t>le solde à la 10</w:t>
      </w:r>
      <w:r w:rsidRPr="00A346DB">
        <w:rPr>
          <w:rFonts w:ascii="Times New Roman" w:hAnsi="Times New Roman" w:cs="Times New Roman"/>
          <w:sz w:val="20"/>
          <w:szCs w:val="20"/>
          <w:vertAlign w:val="superscript"/>
        </w:rPr>
        <w:t>ème</w:t>
      </w:r>
      <w:r w:rsidRPr="00A346DB">
        <w:rPr>
          <w:rFonts w:ascii="Times New Roman" w:hAnsi="Times New Roman" w:cs="Times New Roman"/>
          <w:sz w:val="20"/>
          <w:szCs w:val="20"/>
        </w:rPr>
        <w:t xml:space="preserve"> heure de conduite</w:t>
      </w:r>
    </w:p>
    <w:p w:rsidR="00A346DB" w:rsidRPr="00AB2DB0" w:rsidRDefault="00A346DB" w:rsidP="00A346DB">
      <w:pPr>
        <w:ind w:left="-284"/>
        <w:jc w:val="both"/>
        <w:rPr>
          <w:rFonts w:ascii="Times New Roman" w:hAnsi="Times New Roman" w:cs="Times New Roman"/>
          <w:sz w:val="20"/>
          <w:szCs w:val="20"/>
        </w:rPr>
      </w:pPr>
      <w:r w:rsidRPr="00AB2DB0">
        <w:rPr>
          <w:rFonts w:ascii="Times New Roman" w:hAnsi="Times New Roman" w:cs="Times New Roman"/>
          <w:sz w:val="20"/>
          <w:szCs w:val="20"/>
        </w:rPr>
        <w:t>Les prestations supplémentaires sont payables au comptant selon les tarifs en vigueurs.</w:t>
      </w:r>
    </w:p>
    <w:p w:rsidR="00A346DB" w:rsidRPr="00AB2DB0" w:rsidRDefault="00A346DB" w:rsidP="00A346DB">
      <w:pPr>
        <w:ind w:left="-284"/>
        <w:jc w:val="both"/>
        <w:rPr>
          <w:rFonts w:ascii="Times New Roman" w:hAnsi="Times New Roman" w:cs="Times New Roman"/>
          <w:sz w:val="20"/>
          <w:szCs w:val="20"/>
        </w:rPr>
      </w:pPr>
    </w:p>
    <w:p w:rsidR="00A346DB" w:rsidRPr="00AB2DB0" w:rsidRDefault="00A346DB" w:rsidP="00A346DB">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5. VALIDITE DU FORFAIT :</w:t>
      </w:r>
    </w:p>
    <w:p w:rsidR="00A346DB" w:rsidRPr="00AB2DB0" w:rsidRDefault="00A346DB" w:rsidP="00A346DB">
      <w:pPr>
        <w:pStyle w:val="Paragraphedeliste"/>
        <w:numPr>
          <w:ilvl w:val="0"/>
          <w:numId w:val="5"/>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La validité du forfait est de 12 mois pour les forfaits théoriques et pratiques.</w:t>
      </w:r>
    </w:p>
    <w:p w:rsidR="00A346DB" w:rsidRPr="00AB2DB0" w:rsidRDefault="00A346DB" w:rsidP="00A346DB">
      <w:pPr>
        <w:pStyle w:val="Paragraphedeliste"/>
        <w:numPr>
          <w:ilvl w:val="0"/>
          <w:numId w:val="5"/>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Pour les forf</w:t>
      </w:r>
      <w:r w:rsidR="00FA05C2">
        <w:rPr>
          <w:rFonts w:ascii="Times New Roman" w:hAnsi="Times New Roman" w:cs="Times New Roman"/>
          <w:sz w:val="20"/>
          <w:szCs w:val="20"/>
        </w:rPr>
        <w:t>aits sans code la durée est de 3</w:t>
      </w:r>
      <w:r w:rsidRPr="00AB2DB0">
        <w:rPr>
          <w:rFonts w:ascii="Times New Roman" w:hAnsi="Times New Roman" w:cs="Times New Roman"/>
          <w:sz w:val="20"/>
          <w:szCs w:val="20"/>
        </w:rPr>
        <w:t xml:space="preserve"> mois.</w:t>
      </w:r>
    </w:p>
    <w:p w:rsidR="00A346DB" w:rsidRPr="00AB2DB0" w:rsidRDefault="00A346DB" w:rsidP="00A346DB">
      <w:pPr>
        <w:ind w:left="-284"/>
        <w:jc w:val="both"/>
        <w:rPr>
          <w:rFonts w:ascii="Times New Roman" w:hAnsi="Times New Roman" w:cs="Times New Roman"/>
          <w:sz w:val="20"/>
          <w:szCs w:val="20"/>
        </w:rPr>
      </w:pPr>
    </w:p>
    <w:p w:rsidR="00A346DB" w:rsidRPr="00AB2DB0" w:rsidRDefault="00A346DB" w:rsidP="00A346DB">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6. EXAMEN</w:t>
      </w:r>
      <w:r w:rsidR="00A26C7B">
        <w:rPr>
          <w:rFonts w:ascii="Times New Roman" w:hAnsi="Times New Roman" w:cs="Times New Roman"/>
          <w:b/>
          <w:sz w:val="20"/>
          <w:szCs w:val="20"/>
          <w:u w:val="single"/>
        </w:rPr>
        <w:t xml:space="preserve"> : </w:t>
      </w:r>
    </w:p>
    <w:p w:rsidR="00A346DB" w:rsidRPr="001F6F4A" w:rsidRDefault="00A346DB" w:rsidP="001F6F4A">
      <w:pPr>
        <w:ind w:left="-284"/>
        <w:jc w:val="center"/>
        <w:rPr>
          <w:rFonts w:ascii="Times New Roman" w:hAnsi="Times New Roman" w:cs="Times New Roman"/>
          <w:b/>
          <w:sz w:val="20"/>
          <w:szCs w:val="20"/>
        </w:rPr>
      </w:pPr>
      <w:r w:rsidRPr="001F6F4A">
        <w:rPr>
          <w:rFonts w:ascii="Times New Roman" w:hAnsi="Times New Roman" w:cs="Times New Roman"/>
          <w:b/>
          <w:sz w:val="20"/>
          <w:szCs w:val="20"/>
        </w:rPr>
        <w:t>Le candidat est convoqué de façon nominative aux divers examens, après accord du formateur et du responsable pédagogique. En cas de désaccord l’élève présente une demande par écrit. L’établissement dépend de la préfecture qui fixe les dates et le nombre d’examen. L’examen pratique se déroule en présence d’un représentant de l’établissement.</w:t>
      </w:r>
    </w:p>
    <w:p w:rsidR="00A346DB" w:rsidRPr="00AB2DB0" w:rsidRDefault="00A346DB" w:rsidP="00A346DB">
      <w:pPr>
        <w:ind w:left="-284"/>
        <w:jc w:val="both"/>
        <w:rPr>
          <w:rFonts w:ascii="Times New Roman" w:hAnsi="Times New Roman" w:cs="Times New Roman"/>
          <w:sz w:val="20"/>
          <w:szCs w:val="20"/>
        </w:rPr>
      </w:pPr>
    </w:p>
    <w:p w:rsidR="00A346DB" w:rsidRPr="00AB2DB0" w:rsidRDefault="00A346DB" w:rsidP="00A346DB">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 xml:space="preserve">7. RESILIATION DU CONTRAT : </w:t>
      </w:r>
    </w:p>
    <w:p w:rsidR="00A346DB" w:rsidRPr="00AB2DB0" w:rsidRDefault="00A346DB" w:rsidP="00A346DB">
      <w:pPr>
        <w:pStyle w:val="Paragraphedeliste"/>
        <w:numPr>
          <w:ilvl w:val="0"/>
          <w:numId w:val="6"/>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A la date d’inscription, le candidat dispose d’un délai de résiliation mentionné dans son présent contrat. Au-delà de ce délai, les acomptes versés ne seront pas remboursés.</w:t>
      </w:r>
    </w:p>
    <w:p w:rsidR="00A346DB" w:rsidRPr="00AB2DB0" w:rsidRDefault="00A346DB" w:rsidP="00A346DB">
      <w:pPr>
        <w:pStyle w:val="Paragraphedeliste"/>
        <w:numPr>
          <w:ilvl w:val="0"/>
          <w:numId w:val="6"/>
        </w:numPr>
        <w:ind w:left="-284" w:hanging="11"/>
        <w:jc w:val="both"/>
        <w:rPr>
          <w:rFonts w:ascii="Times New Roman" w:hAnsi="Times New Roman" w:cs="Times New Roman"/>
          <w:sz w:val="20"/>
          <w:szCs w:val="20"/>
        </w:rPr>
      </w:pPr>
      <w:r w:rsidRPr="00AB2DB0">
        <w:rPr>
          <w:rFonts w:ascii="Times New Roman" w:hAnsi="Times New Roman" w:cs="Times New Roman"/>
          <w:sz w:val="20"/>
          <w:szCs w:val="20"/>
        </w:rPr>
        <w:t xml:space="preserve">L’auto-école </w:t>
      </w:r>
      <w:r w:rsidRPr="001F6F4A">
        <w:rPr>
          <w:rFonts w:ascii="Times New Roman" w:hAnsi="Times New Roman" w:cs="Times New Roman"/>
          <w:b/>
          <w:sz w:val="20"/>
          <w:szCs w:val="20"/>
        </w:rPr>
        <w:t>PERMIS EXPRESS</w:t>
      </w:r>
      <w:r w:rsidRPr="00AB2DB0">
        <w:rPr>
          <w:rFonts w:ascii="Times New Roman" w:hAnsi="Times New Roman" w:cs="Times New Roman"/>
          <w:sz w:val="20"/>
          <w:szCs w:val="20"/>
        </w:rPr>
        <w:t xml:space="preserve"> se donne droit de résilier l</w:t>
      </w:r>
      <w:r>
        <w:rPr>
          <w:rFonts w:ascii="Times New Roman" w:hAnsi="Times New Roman" w:cs="Times New Roman"/>
          <w:sz w:val="20"/>
          <w:szCs w:val="20"/>
        </w:rPr>
        <w:t>e</w:t>
      </w:r>
      <w:r w:rsidRPr="00AB2DB0">
        <w:rPr>
          <w:rFonts w:ascii="Times New Roman" w:hAnsi="Times New Roman" w:cs="Times New Roman"/>
          <w:sz w:val="20"/>
          <w:szCs w:val="20"/>
        </w:rPr>
        <w:t xml:space="preserve"> contrat si l’élève ne respecte pas ses obligations</w:t>
      </w:r>
    </w:p>
    <w:p w:rsidR="00A346DB" w:rsidRPr="00AB2DB0" w:rsidRDefault="00A346DB" w:rsidP="00A346DB">
      <w:pPr>
        <w:ind w:left="-284"/>
        <w:jc w:val="both"/>
        <w:rPr>
          <w:rFonts w:ascii="Times New Roman" w:hAnsi="Times New Roman" w:cs="Times New Roman"/>
          <w:sz w:val="20"/>
          <w:szCs w:val="20"/>
        </w:rPr>
      </w:pPr>
    </w:p>
    <w:p w:rsidR="001F6F4A" w:rsidRDefault="00A346DB" w:rsidP="001F6F4A">
      <w:pPr>
        <w:ind w:left="-284"/>
        <w:jc w:val="both"/>
        <w:rPr>
          <w:rFonts w:ascii="Times New Roman" w:hAnsi="Times New Roman" w:cs="Times New Roman"/>
          <w:b/>
          <w:sz w:val="20"/>
          <w:szCs w:val="20"/>
          <w:u w:val="single"/>
        </w:rPr>
      </w:pPr>
      <w:r w:rsidRPr="00AB2DB0">
        <w:rPr>
          <w:rFonts w:ascii="Times New Roman" w:hAnsi="Times New Roman" w:cs="Times New Roman"/>
          <w:b/>
          <w:sz w:val="20"/>
          <w:szCs w:val="20"/>
          <w:u w:val="single"/>
        </w:rPr>
        <w:t xml:space="preserve">8. CLAUSES DIVERSES : </w:t>
      </w:r>
    </w:p>
    <w:p w:rsidR="001F6F4A" w:rsidRDefault="001F6F4A" w:rsidP="001F6F4A">
      <w:pPr>
        <w:ind w:left="-284"/>
        <w:jc w:val="both"/>
        <w:rPr>
          <w:rFonts w:ascii="Times New Roman" w:hAnsi="Times New Roman" w:cs="Times New Roman"/>
          <w:b/>
          <w:sz w:val="20"/>
          <w:szCs w:val="20"/>
          <w:u w:val="single"/>
        </w:rPr>
      </w:pPr>
    </w:p>
    <w:p w:rsidR="00A346DB" w:rsidRDefault="001F6F4A" w:rsidP="001F6F4A">
      <w:pPr>
        <w:pStyle w:val="Paragraphedeliste"/>
        <w:numPr>
          <w:ilvl w:val="0"/>
          <w:numId w:val="7"/>
        </w:numPr>
        <w:ind w:left="-284" w:hanging="11"/>
        <w:rPr>
          <w:rFonts w:ascii="Times New Roman" w:hAnsi="Times New Roman" w:cs="Times New Roman"/>
          <w:sz w:val="20"/>
          <w:szCs w:val="20"/>
        </w:rPr>
      </w:pPr>
      <w:r w:rsidRPr="001F6F4A">
        <w:rPr>
          <w:rFonts w:ascii="Times New Roman" w:hAnsi="Times New Roman" w:cs="Times New Roman"/>
          <w:sz w:val="20"/>
          <w:szCs w:val="20"/>
        </w:rPr>
        <w:t>Tout retard de 20 min entraine la perte de la leçon de conduite</w:t>
      </w:r>
    </w:p>
    <w:p w:rsidR="001F6F4A" w:rsidRDefault="001F6F4A" w:rsidP="001F6F4A">
      <w:pPr>
        <w:pStyle w:val="Paragraphedeliste"/>
        <w:numPr>
          <w:ilvl w:val="0"/>
          <w:numId w:val="7"/>
        </w:numPr>
        <w:ind w:left="-284" w:hanging="11"/>
        <w:rPr>
          <w:rFonts w:ascii="Times New Roman" w:hAnsi="Times New Roman" w:cs="Times New Roman"/>
          <w:sz w:val="20"/>
          <w:szCs w:val="20"/>
        </w:rPr>
      </w:pPr>
      <w:r>
        <w:rPr>
          <w:rFonts w:ascii="Times New Roman" w:hAnsi="Times New Roman" w:cs="Times New Roman"/>
          <w:sz w:val="20"/>
          <w:szCs w:val="20"/>
        </w:rPr>
        <w:t xml:space="preserve">L’élève doit solder toutes ses prestations avant toute présentation à l’examen de conduite </w:t>
      </w:r>
    </w:p>
    <w:p w:rsidR="001F6F4A" w:rsidRPr="001F6F4A" w:rsidRDefault="001F6F4A" w:rsidP="001F6F4A">
      <w:pPr>
        <w:pStyle w:val="Paragraphedeliste"/>
        <w:ind w:left="-284"/>
        <w:rPr>
          <w:rFonts w:ascii="Times New Roman" w:hAnsi="Times New Roman" w:cs="Times New Roman"/>
          <w:sz w:val="20"/>
          <w:szCs w:val="20"/>
        </w:rPr>
      </w:pPr>
    </w:p>
    <w:sectPr w:rsidR="001F6F4A" w:rsidRPr="001F6F4A" w:rsidSect="00C01886">
      <w:pgSz w:w="11906" w:h="16838" w:code="9"/>
      <w:pgMar w:top="1418" w:right="1418" w:bottom="1418" w:left="1418" w:header="1418" w:footer="141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65E9"/>
    <w:multiLevelType w:val="hybridMultilevel"/>
    <w:tmpl w:val="B85E779C"/>
    <w:lvl w:ilvl="0" w:tplc="040C000B">
      <w:start w:val="1"/>
      <w:numFmt w:val="bullet"/>
      <w:lvlText w:val=""/>
      <w:lvlJc w:val="left"/>
      <w:pPr>
        <w:ind w:left="-273" w:hanging="360"/>
      </w:pPr>
      <w:rPr>
        <w:rFonts w:ascii="Wingdings" w:hAnsi="Wingdings"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
    <w:nsid w:val="0EF1737E"/>
    <w:multiLevelType w:val="hybridMultilevel"/>
    <w:tmpl w:val="1924BF04"/>
    <w:lvl w:ilvl="0" w:tplc="040C000B">
      <w:start w:val="1"/>
      <w:numFmt w:val="bullet"/>
      <w:lvlText w:val=""/>
      <w:lvlJc w:val="left"/>
      <w:pPr>
        <w:ind w:left="-272" w:hanging="360"/>
      </w:pPr>
      <w:rPr>
        <w:rFonts w:ascii="Wingdings" w:hAnsi="Wingdings" w:hint="default"/>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tentative="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2">
    <w:nsid w:val="2CD0670F"/>
    <w:multiLevelType w:val="hybridMultilevel"/>
    <w:tmpl w:val="1416CF1E"/>
    <w:lvl w:ilvl="0" w:tplc="040C000B">
      <w:start w:val="1"/>
      <w:numFmt w:val="bullet"/>
      <w:lvlText w:val=""/>
      <w:lvlJc w:val="left"/>
      <w:pPr>
        <w:ind w:left="-273" w:hanging="360"/>
      </w:pPr>
      <w:rPr>
        <w:rFonts w:ascii="Wingdings" w:hAnsi="Wingdings"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3">
    <w:nsid w:val="35036E9B"/>
    <w:multiLevelType w:val="hybridMultilevel"/>
    <w:tmpl w:val="1C821D74"/>
    <w:lvl w:ilvl="0" w:tplc="040C000B">
      <w:start w:val="1"/>
      <w:numFmt w:val="bullet"/>
      <w:lvlText w:val=""/>
      <w:lvlJc w:val="left"/>
      <w:pPr>
        <w:ind w:left="-273" w:hanging="360"/>
      </w:pPr>
      <w:rPr>
        <w:rFonts w:ascii="Wingdings" w:hAnsi="Wingdings"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4">
    <w:nsid w:val="3D7F77D8"/>
    <w:multiLevelType w:val="hybridMultilevel"/>
    <w:tmpl w:val="A12EF7A4"/>
    <w:lvl w:ilvl="0" w:tplc="040C000B">
      <w:start w:val="1"/>
      <w:numFmt w:val="bullet"/>
      <w:lvlText w:val=""/>
      <w:lvlJc w:val="left"/>
      <w:pPr>
        <w:ind w:left="-273" w:hanging="360"/>
      </w:pPr>
      <w:rPr>
        <w:rFonts w:ascii="Wingdings" w:hAnsi="Wingdings"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5">
    <w:nsid w:val="67561E1D"/>
    <w:multiLevelType w:val="hybridMultilevel"/>
    <w:tmpl w:val="9A567E9E"/>
    <w:lvl w:ilvl="0" w:tplc="C3FC110C">
      <w:start w:val="1"/>
      <w:numFmt w:val="bullet"/>
      <w:lvlText w:val=""/>
      <w:lvlJc w:val="left"/>
      <w:pPr>
        <w:ind w:left="448" w:hanging="360"/>
      </w:pPr>
      <w:rPr>
        <w:rFonts w:ascii="Symbol" w:hAnsi="Symbol" w:hint="default"/>
        <w:color w:val="auto"/>
      </w:rPr>
    </w:lvl>
    <w:lvl w:ilvl="1" w:tplc="040C0003" w:tentative="1">
      <w:start w:val="1"/>
      <w:numFmt w:val="bullet"/>
      <w:lvlText w:val="o"/>
      <w:lvlJc w:val="left"/>
      <w:pPr>
        <w:ind w:left="1168" w:hanging="360"/>
      </w:pPr>
      <w:rPr>
        <w:rFonts w:ascii="Courier New" w:hAnsi="Courier New" w:cs="Courier New" w:hint="default"/>
      </w:rPr>
    </w:lvl>
    <w:lvl w:ilvl="2" w:tplc="040C0005" w:tentative="1">
      <w:start w:val="1"/>
      <w:numFmt w:val="bullet"/>
      <w:lvlText w:val=""/>
      <w:lvlJc w:val="left"/>
      <w:pPr>
        <w:ind w:left="1888" w:hanging="360"/>
      </w:pPr>
      <w:rPr>
        <w:rFonts w:ascii="Wingdings" w:hAnsi="Wingdings" w:hint="default"/>
      </w:rPr>
    </w:lvl>
    <w:lvl w:ilvl="3" w:tplc="040C0001" w:tentative="1">
      <w:start w:val="1"/>
      <w:numFmt w:val="bullet"/>
      <w:lvlText w:val=""/>
      <w:lvlJc w:val="left"/>
      <w:pPr>
        <w:ind w:left="2608" w:hanging="360"/>
      </w:pPr>
      <w:rPr>
        <w:rFonts w:ascii="Symbol" w:hAnsi="Symbol" w:hint="default"/>
      </w:rPr>
    </w:lvl>
    <w:lvl w:ilvl="4" w:tplc="040C0003" w:tentative="1">
      <w:start w:val="1"/>
      <w:numFmt w:val="bullet"/>
      <w:lvlText w:val="o"/>
      <w:lvlJc w:val="left"/>
      <w:pPr>
        <w:ind w:left="3328" w:hanging="360"/>
      </w:pPr>
      <w:rPr>
        <w:rFonts w:ascii="Courier New" w:hAnsi="Courier New" w:cs="Courier New" w:hint="default"/>
      </w:rPr>
    </w:lvl>
    <w:lvl w:ilvl="5" w:tplc="040C0005" w:tentative="1">
      <w:start w:val="1"/>
      <w:numFmt w:val="bullet"/>
      <w:lvlText w:val=""/>
      <w:lvlJc w:val="left"/>
      <w:pPr>
        <w:ind w:left="4048" w:hanging="360"/>
      </w:pPr>
      <w:rPr>
        <w:rFonts w:ascii="Wingdings" w:hAnsi="Wingdings" w:hint="default"/>
      </w:rPr>
    </w:lvl>
    <w:lvl w:ilvl="6" w:tplc="040C0001" w:tentative="1">
      <w:start w:val="1"/>
      <w:numFmt w:val="bullet"/>
      <w:lvlText w:val=""/>
      <w:lvlJc w:val="left"/>
      <w:pPr>
        <w:ind w:left="4768" w:hanging="360"/>
      </w:pPr>
      <w:rPr>
        <w:rFonts w:ascii="Symbol" w:hAnsi="Symbol" w:hint="default"/>
      </w:rPr>
    </w:lvl>
    <w:lvl w:ilvl="7" w:tplc="040C0003" w:tentative="1">
      <w:start w:val="1"/>
      <w:numFmt w:val="bullet"/>
      <w:lvlText w:val="o"/>
      <w:lvlJc w:val="left"/>
      <w:pPr>
        <w:ind w:left="5488" w:hanging="360"/>
      </w:pPr>
      <w:rPr>
        <w:rFonts w:ascii="Courier New" w:hAnsi="Courier New" w:cs="Courier New" w:hint="default"/>
      </w:rPr>
    </w:lvl>
    <w:lvl w:ilvl="8" w:tplc="040C0005" w:tentative="1">
      <w:start w:val="1"/>
      <w:numFmt w:val="bullet"/>
      <w:lvlText w:val=""/>
      <w:lvlJc w:val="left"/>
      <w:pPr>
        <w:ind w:left="6208" w:hanging="360"/>
      </w:pPr>
      <w:rPr>
        <w:rFonts w:ascii="Wingdings" w:hAnsi="Wingdings" w:hint="default"/>
      </w:rPr>
    </w:lvl>
  </w:abstractNum>
  <w:abstractNum w:abstractNumId="6">
    <w:nsid w:val="69856DDD"/>
    <w:multiLevelType w:val="hybridMultilevel"/>
    <w:tmpl w:val="F9AA7342"/>
    <w:lvl w:ilvl="0" w:tplc="040C000B">
      <w:start w:val="1"/>
      <w:numFmt w:val="bullet"/>
      <w:lvlText w:val=""/>
      <w:lvlJc w:val="left"/>
      <w:pPr>
        <w:ind w:left="-273" w:hanging="360"/>
      </w:pPr>
      <w:rPr>
        <w:rFonts w:ascii="Wingdings" w:hAnsi="Wingdings"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346DB"/>
    <w:rsid w:val="000D3582"/>
    <w:rsid w:val="001B7B9C"/>
    <w:rsid w:val="001F6F4A"/>
    <w:rsid w:val="003114B5"/>
    <w:rsid w:val="004D3798"/>
    <w:rsid w:val="00741549"/>
    <w:rsid w:val="007F23AA"/>
    <w:rsid w:val="00A26C7B"/>
    <w:rsid w:val="00A346DB"/>
    <w:rsid w:val="00C01886"/>
    <w:rsid w:val="00CA0B23"/>
    <w:rsid w:val="00D64740"/>
    <w:rsid w:val="00E31434"/>
    <w:rsid w:val="00F260F7"/>
    <w:rsid w:val="00FA05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46DB"/>
    <w:rPr>
      <w:rFonts w:ascii="Tahoma" w:hAnsi="Tahoma" w:cs="Tahoma"/>
      <w:sz w:val="16"/>
      <w:szCs w:val="16"/>
    </w:rPr>
  </w:style>
  <w:style w:type="character" w:customStyle="1" w:styleId="TextedebullesCar">
    <w:name w:val="Texte de bulles Car"/>
    <w:basedOn w:val="Policepardfaut"/>
    <w:link w:val="Textedebulles"/>
    <w:uiPriority w:val="99"/>
    <w:semiHidden/>
    <w:rsid w:val="00A346DB"/>
    <w:rPr>
      <w:rFonts w:ascii="Tahoma" w:hAnsi="Tahoma" w:cs="Tahoma"/>
      <w:sz w:val="16"/>
      <w:szCs w:val="16"/>
    </w:rPr>
  </w:style>
  <w:style w:type="paragraph" w:styleId="Paragraphedeliste">
    <w:name w:val="List Paragraph"/>
    <w:basedOn w:val="Normal"/>
    <w:uiPriority w:val="34"/>
    <w:qFormat/>
    <w:rsid w:val="00A34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Auto_Ecole</dc:creator>
  <cp:lastModifiedBy>Auto_Ecole</cp:lastModifiedBy>
  <cp:revision>2</cp:revision>
  <cp:lastPrinted>2021-07-07T09:36:00Z</cp:lastPrinted>
  <dcterms:created xsi:type="dcterms:W3CDTF">2021-07-07T10:25:00Z</dcterms:created>
  <dcterms:modified xsi:type="dcterms:W3CDTF">2021-07-07T10:25:00Z</dcterms:modified>
</cp:coreProperties>
</file>