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6BBC" w14:textId="77777777" w:rsidR="004E7E22" w:rsidRDefault="004E7E22"/>
    <w:p w14:paraId="47E6D92D" w14:textId="0FD25256" w:rsidR="007A6636" w:rsidRDefault="00DE3B19">
      <w:pPr>
        <w:rPr>
          <w:rFonts w:ascii="Segoe UI" w:hAnsi="Segoe UI" w:cs="Segoe UI"/>
          <w:color w:val="201F1E"/>
          <w:sz w:val="32"/>
          <w:szCs w:val="32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44AB68B1" wp14:editId="00DAF121">
            <wp:extent cx="1419279" cy="609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02" cy="6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E88">
        <w:t xml:space="preserve"> </w:t>
      </w:r>
      <w:r w:rsidR="001F7512">
        <w:rPr>
          <w:rFonts w:ascii="Segoe UI" w:hAnsi="Segoe UI" w:cs="Segoe UI"/>
          <w:color w:val="201F1E"/>
          <w:shd w:val="clear" w:color="auto" w:fill="FFFFFF"/>
        </w:rPr>
        <w:t> </w:t>
      </w:r>
      <w:r w:rsidR="001F7512" w:rsidRPr="001F7512">
        <w:rPr>
          <w:rFonts w:ascii="Segoe UI" w:hAnsi="Segoe UI" w:cs="Segoe UI"/>
          <w:color w:val="201F1E"/>
          <w:sz w:val="32"/>
          <w:szCs w:val="32"/>
          <w:u w:val="single"/>
          <w:shd w:val="clear" w:color="auto" w:fill="FFFFFF"/>
        </w:rPr>
        <w:t>Les</w:t>
      </w:r>
      <w:r w:rsidR="001F7512" w:rsidRPr="001F7512">
        <w:rPr>
          <w:rFonts w:ascii="Segoe UI" w:hAnsi="Segoe UI" w:cs="Segoe UI"/>
          <w:color w:val="201F1E"/>
          <w:sz w:val="32"/>
          <w:szCs w:val="32"/>
          <w:u w:val="single"/>
          <w:shd w:val="clear" w:color="auto" w:fill="FFFFFF"/>
        </w:rPr>
        <w:t xml:space="preserve"> modalités de prise en compte du handicap</w:t>
      </w:r>
    </w:p>
    <w:p w14:paraId="006C4A11" w14:textId="5DE815B5" w:rsidR="001F7512" w:rsidRDefault="001F7512">
      <w:pPr>
        <w:rPr>
          <w:rFonts w:ascii="Segoe UI" w:hAnsi="Segoe UI" w:cs="Segoe UI"/>
          <w:color w:val="201F1E"/>
          <w:sz w:val="32"/>
          <w:szCs w:val="32"/>
          <w:u w:val="single"/>
          <w:shd w:val="clear" w:color="auto" w:fill="FFFFFF"/>
        </w:rPr>
      </w:pPr>
    </w:p>
    <w:p w14:paraId="2B95A7A2" w14:textId="77777777" w:rsidR="00011039" w:rsidRDefault="00011039">
      <w:pPr>
        <w:rPr>
          <w:rFonts w:ascii="Segoe UI" w:hAnsi="Segoe UI" w:cs="Segoe UI"/>
          <w:color w:val="201F1E"/>
          <w:sz w:val="32"/>
          <w:szCs w:val="32"/>
          <w:u w:val="single"/>
          <w:shd w:val="clear" w:color="auto" w:fill="FFFFFF"/>
        </w:rPr>
      </w:pPr>
    </w:p>
    <w:p w14:paraId="2D9B58E8" w14:textId="5BFFE36D" w:rsidR="001F7512" w:rsidRPr="004E7E22" w:rsidRDefault="001F7512">
      <w:pPr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</w:pPr>
      <w:r w:rsidRPr="004E7E22">
        <w:rPr>
          <w:rFonts w:ascii="Segoe UI" w:hAnsi="Segoe UI" w:cs="Segoe UI"/>
          <w:color w:val="201F1E"/>
          <w:sz w:val="28"/>
          <w:szCs w:val="28"/>
          <w:shd w:val="clear" w:color="auto" w:fill="FFFFFF"/>
        </w:rPr>
        <w:t>-</w:t>
      </w:r>
      <w:r w:rsidRPr="004E7E22">
        <w:rPr>
          <w:rFonts w:ascii="Segoe UI" w:hAnsi="Segoe UI" w:cs="Segoe UI"/>
          <w:color w:val="201F1E"/>
          <w:sz w:val="28"/>
          <w:szCs w:val="28"/>
          <w:shd w:val="clear" w:color="auto" w:fill="FFFFFF"/>
        </w:rPr>
        <w:t> </w:t>
      </w:r>
      <w:r w:rsidR="004E7E22"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  <w:t>L</w:t>
      </w:r>
      <w:r w:rsidRPr="004E7E22"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  <w:t>a prise en charge d'une personne handicapée</w:t>
      </w:r>
      <w:r w:rsidRPr="004E7E22"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  <w:t> :</w:t>
      </w:r>
    </w:p>
    <w:p w14:paraId="44B11F31" w14:textId="77777777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</w:p>
    <w:p w14:paraId="40924C92" w14:textId="77777777" w:rsidR="00011039" w:rsidRDefault="001F7512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L’agence est équipée d’une sonnette extérieure</w:t>
      </w:r>
      <w:r w:rsidR="00011039"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5CCCFD86" w14:textId="56CEA223" w:rsidR="001F7512" w:rsidRDefault="0001103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Une </w:t>
      </w:r>
      <w:r w:rsidR="001F7512">
        <w:rPr>
          <w:rFonts w:ascii="Segoe UI" w:hAnsi="Segoe UI" w:cs="Segoe UI"/>
          <w:color w:val="201F1E"/>
          <w:shd w:val="clear" w:color="auto" w:fill="FFFFFF"/>
        </w:rPr>
        <w:t xml:space="preserve">rampe d’accès </w:t>
      </w:r>
      <w:r>
        <w:rPr>
          <w:rFonts w:ascii="Segoe UI" w:hAnsi="Segoe UI" w:cs="Segoe UI"/>
          <w:color w:val="201F1E"/>
          <w:shd w:val="clear" w:color="auto" w:fill="FFFFFF"/>
        </w:rPr>
        <w:t xml:space="preserve">amovible </w:t>
      </w:r>
      <w:r w:rsidR="001F7512">
        <w:rPr>
          <w:rFonts w:ascii="Segoe UI" w:hAnsi="Segoe UI" w:cs="Segoe UI"/>
          <w:color w:val="201F1E"/>
          <w:shd w:val="clear" w:color="auto" w:fill="FFFFFF"/>
        </w:rPr>
        <w:t>pour les personnes à mobilité réduite.</w:t>
      </w:r>
    </w:p>
    <w:p w14:paraId="717F0165" w14:textId="42945137" w:rsidR="001F7512" w:rsidRDefault="001F7512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Nous avons également un bureau spécial pour recevoir les PMR.</w:t>
      </w:r>
    </w:p>
    <w:p w14:paraId="7913E16F" w14:textId="24B00591" w:rsidR="00011039" w:rsidRDefault="001F7512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Madame Blanchard Marion est le réfèrent Handicap en son absence c’est Madame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Mourey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Sandra qui les </w:t>
      </w:r>
      <w:r w:rsidR="00011039">
        <w:rPr>
          <w:rFonts w:ascii="Segoe UI" w:hAnsi="Segoe UI" w:cs="Segoe UI"/>
          <w:color w:val="201F1E"/>
          <w:shd w:val="clear" w:color="auto" w:fill="FFFFFF"/>
        </w:rPr>
        <w:t>orientes, les informe</w:t>
      </w:r>
      <w:r w:rsidR="004E7E22">
        <w:rPr>
          <w:rFonts w:ascii="Segoe UI" w:hAnsi="Segoe UI" w:cs="Segoe UI"/>
          <w:color w:val="201F1E"/>
          <w:shd w:val="clear" w:color="auto" w:fill="FFFFFF"/>
        </w:rPr>
        <w:t>s</w:t>
      </w:r>
      <w:r w:rsidR="00011039">
        <w:rPr>
          <w:rFonts w:ascii="Segoe UI" w:hAnsi="Segoe UI" w:cs="Segoe UI"/>
          <w:color w:val="201F1E"/>
          <w:shd w:val="clear" w:color="auto" w:fill="FFFFFF"/>
        </w:rPr>
        <w:t xml:space="preserve"> et accompagne les personnes en situation de handicap.</w:t>
      </w:r>
    </w:p>
    <w:p w14:paraId="4317EA09" w14:textId="77777777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</w:p>
    <w:p w14:paraId="600330E3" w14:textId="0DA3A90F" w:rsidR="00011039" w:rsidRPr="004E7E22" w:rsidRDefault="00011039">
      <w:pPr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</w:pPr>
      <w:r w:rsidRPr="004E7E22"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  <w:t xml:space="preserve">Pour la partie théorique : </w:t>
      </w:r>
    </w:p>
    <w:p w14:paraId="5A995154" w14:textId="7063AE0B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Une salle est mise à disposition et répond aux normes handicapées</w:t>
      </w:r>
    </w:p>
    <w:p w14:paraId="7BA5608E" w14:textId="1276294A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</w:p>
    <w:p w14:paraId="5A1ABF8B" w14:textId="0A0EE003" w:rsidR="00011039" w:rsidRDefault="00011039">
      <w:pPr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</w:pPr>
      <w:r w:rsidRPr="004E7E22"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  <w:t xml:space="preserve">Pour la partie pratique : </w:t>
      </w:r>
    </w:p>
    <w:p w14:paraId="77B489F0" w14:textId="77777777" w:rsidR="004E7E22" w:rsidRPr="004E7E22" w:rsidRDefault="004E7E22">
      <w:pPr>
        <w:rPr>
          <w:rFonts w:ascii="Segoe UI" w:hAnsi="Segoe UI" w:cs="Segoe UI"/>
          <w:color w:val="201F1E"/>
          <w:sz w:val="28"/>
          <w:szCs w:val="28"/>
          <w:u w:val="single"/>
          <w:shd w:val="clear" w:color="auto" w:fill="FFFFFF"/>
        </w:rPr>
      </w:pPr>
    </w:p>
    <w:p w14:paraId="323752D8" w14:textId="544BEE08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Si le handicap nécessite un aménagement spécifique nous ne somme</w:t>
      </w:r>
      <w:r w:rsidR="006539FB">
        <w:rPr>
          <w:rFonts w:ascii="Segoe UI" w:hAnsi="Segoe UI" w:cs="Segoe UI"/>
          <w:color w:val="201F1E"/>
          <w:shd w:val="clear" w:color="auto" w:fill="FFFFFF"/>
        </w:rPr>
        <w:t>s</w:t>
      </w:r>
      <w:r>
        <w:rPr>
          <w:rFonts w:ascii="Segoe UI" w:hAnsi="Segoe UI" w:cs="Segoe UI"/>
          <w:color w:val="201F1E"/>
          <w:shd w:val="clear" w:color="auto" w:fill="FFFFFF"/>
        </w:rPr>
        <w:t xml:space="preserve"> pas en mesure </w:t>
      </w:r>
      <w:r w:rsidR="006539FB">
        <w:rPr>
          <w:rFonts w:ascii="Segoe UI" w:hAnsi="Segoe UI" w:cs="Segoe UI"/>
          <w:color w:val="201F1E"/>
          <w:shd w:val="clear" w:color="auto" w:fill="FFFFFF"/>
        </w:rPr>
        <w:t xml:space="preserve">de le ou la former car nous ne possédons pas </w:t>
      </w:r>
      <w:r>
        <w:rPr>
          <w:rFonts w:ascii="Segoe UI" w:hAnsi="Segoe UI" w:cs="Segoe UI"/>
          <w:color w:val="201F1E"/>
          <w:shd w:val="clear" w:color="auto" w:fill="FFFFFF"/>
        </w:rPr>
        <w:t>d</w:t>
      </w:r>
      <w:r w:rsidR="006539FB">
        <w:rPr>
          <w:rFonts w:ascii="Segoe UI" w:hAnsi="Segoe UI" w:cs="Segoe UI"/>
          <w:color w:val="201F1E"/>
          <w:shd w:val="clear" w:color="auto" w:fill="FFFFFF"/>
        </w:rPr>
        <w:t>e</w:t>
      </w:r>
      <w:r>
        <w:rPr>
          <w:rFonts w:ascii="Segoe UI" w:hAnsi="Segoe UI" w:cs="Segoe UI"/>
          <w:color w:val="201F1E"/>
          <w:shd w:val="clear" w:color="auto" w:fill="FFFFFF"/>
        </w:rPr>
        <w:t xml:space="preserve"> véhicule aménagé.</w:t>
      </w:r>
    </w:p>
    <w:p w14:paraId="741DFE51" w14:textId="35FA49A5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Nous leurs donnons le numéro de la DDT ou de la préfecture pour qu’ils puissent avoir une liste mentionnant les établissements équipés d’un véhicule aménagé.</w:t>
      </w:r>
    </w:p>
    <w:p w14:paraId="62840032" w14:textId="21FE4204" w:rsidR="001F7512" w:rsidRDefault="0001103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0889917A" w14:textId="77777777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</w:p>
    <w:p w14:paraId="024AF184" w14:textId="05130A36" w:rsidR="00011039" w:rsidRDefault="00011039">
      <w:pPr>
        <w:rPr>
          <w:rFonts w:ascii="Segoe UI" w:hAnsi="Segoe UI" w:cs="Segoe UI"/>
          <w:color w:val="201F1E"/>
          <w:shd w:val="clear" w:color="auto" w:fill="FFFFFF"/>
        </w:rPr>
      </w:pPr>
    </w:p>
    <w:p w14:paraId="13FE3A2B" w14:textId="77777777" w:rsidR="001F7512" w:rsidRDefault="001F7512">
      <w:pPr>
        <w:rPr>
          <w:rFonts w:ascii="Segoe UI" w:hAnsi="Segoe UI" w:cs="Segoe UI"/>
          <w:color w:val="201F1E"/>
          <w:shd w:val="clear" w:color="auto" w:fill="FFFFFF"/>
        </w:rPr>
      </w:pPr>
    </w:p>
    <w:p w14:paraId="15EA576C" w14:textId="77777777" w:rsidR="001F7512" w:rsidRPr="001F7512" w:rsidRDefault="001F7512">
      <w:pPr>
        <w:rPr>
          <w:rFonts w:ascii="Segoe UI" w:hAnsi="Segoe UI" w:cs="Segoe UI"/>
          <w:color w:val="201F1E"/>
          <w:shd w:val="clear" w:color="auto" w:fill="FFFFFF"/>
        </w:rPr>
      </w:pPr>
    </w:p>
    <w:sectPr w:rsidR="001F7512" w:rsidRPr="001F7512" w:rsidSect="00E52902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0A03" w14:textId="77777777" w:rsidR="00A92AA3" w:rsidRDefault="00A92AA3" w:rsidP="00D30B64">
      <w:pPr>
        <w:spacing w:after="0" w:line="240" w:lineRule="auto"/>
      </w:pPr>
      <w:r>
        <w:separator/>
      </w:r>
    </w:p>
  </w:endnote>
  <w:endnote w:type="continuationSeparator" w:id="0">
    <w:p w14:paraId="79B13993" w14:textId="77777777" w:rsidR="00A92AA3" w:rsidRDefault="00A92AA3" w:rsidP="00D3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C3A8" w14:textId="51B29CEC" w:rsidR="00620403" w:rsidRPr="00620403" w:rsidRDefault="00620403" w:rsidP="00E52902">
    <w:pPr>
      <w:pStyle w:val="Pieddepage"/>
      <w:tabs>
        <w:tab w:val="clear" w:pos="9072"/>
      </w:tabs>
      <w:ind w:left="284"/>
      <w:jc w:val="center"/>
      <w:rPr>
        <w:sz w:val="24"/>
        <w:szCs w:val="24"/>
      </w:rPr>
    </w:pPr>
    <w:r w:rsidRPr="00620403">
      <w:rPr>
        <w:sz w:val="24"/>
        <w:szCs w:val="24"/>
      </w:rPr>
      <w:t>_________________________________________________________________________</w:t>
    </w:r>
  </w:p>
  <w:p w14:paraId="35D4B85B" w14:textId="7D6BF0E0" w:rsidR="00D30B64" w:rsidRPr="000A0535" w:rsidRDefault="00D30B64" w:rsidP="0053002A">
    <w:pPr>
      <w:pStyle w:val="Pieddepage"/>
      <w:jc w:val="center"/>
      <w:rPr>
        <w:b/>
        <w:bCs/>
      </w:rPr>
    </w:pPr>
    <w:r w:rsidRPr="000A0535">
      <w:rPr>
        <w:b/>
        <w:bCs/>
      </w:rPr>
      <w:t xml:space="preserve">Agence AUXERRE </w:t>
    </w:r>
    <w:r w:rsidR="002F0F40">
      <w:rPr>
        <w:b/>
        <w:bCs/>
      </w:rPr>
      <w:t>Arquebuse</w:t>
    </w:r>
    <w:r w:rsidRPr="000A0535">
      <w:rPr>
        <w:b/>
        <w:bCs/>
      </w:rPr>
      <w:t xml:space="preserve"> – BLANCHARD Marion</w:t>
    </w:r>
  </w:p>
  <w:p w14:paraId="19F7D29E" w14:textId="25264D18" w:rsidR="00D30B64" w:rsidRDefault="002F0F40" w:rsidP="0053002A">
    <w:pPr>
      <w:pStyle w:val="Pieddepage"/>
      <w:jc w:val="center"/>
    </w:pPr>
    <w:r>
      <w:t>12, rue du 24 Août</w:t>
    </w:r>
    <w:r w:rsidR="00D30B64">
      <w:t xml:space="preserve"> – 89000 AUXERRE – Tél : </w:t>
    </w:r>
    <w:r>
      <w:t>09.77.56.57.45</w:t>
    </w:r>
  </w:p>
  <w:p w14:paraId="7C3D269F" w14:textId="513B1A33" w:rsidR="00D30B64" w:rsidRDefault="00D30B64" w:rsidP="0053002A">
    <w:pPr>
      <w:pStyle w:val="Pieddepage"/>
      <w:jc w:val="center"/>
    </w:pPr>
    <w:r>
      <w:t>E-mai</w:t>
    </w:r>
    <w:r w:rsidR="002F0F40">
      <w:t xml:space="preserve">l :  </w:t>
    </w:r>
    <w:r w:rsidR="002F0F40" w:rsidRPr="002F0F40">
      <w:rPr>
        <w:color w:val="1F4E79" w:themeColor="accent5" w:themeShade="80"/>
      </w:rPr>
      <w:t>ecf.arquebuse@wanadoo.fr</w:t>
    </w:r>
  </w:p>
  <w:p w14:paraId="4390A054" w14:textId="6DB3E615" w:rsidR="0035421B" w:rsidRDefault="0035421B" w:rsidP="0053002A">
    <w:pPr>
      <w:pStyle w:val="Pieddepage"/>
      <w:jc w:val="center"/>
    </w:pPr>
    <w:r>
      <w:t>EURL – SIRE</w:t>
    </w:r>
    <w:r w:rsidR="00DC026F">
      <w:t>N</w:t>
    </w:r>
    <w:r>
      <w:t xml:space="preserve"> 901</w:t>
    </w:r>
    <w:r w:rsidR="00DC026F">
      <w:t> </w:t>
    </w:r>
    <w:r>
      <w:t>010</w:t>
    </w:r>
    <w:r w:rsidR="00DC026F">
      <w:t xml:space="preserve"> 850 </w:t>
    </w:r>
    <w:r w:rsidR="004E7E22">
      <w:t>00021</w:t>
    </w:r>
    <w:r w:rsidR="00DC026F">
      <w:t>– Agrément E21089000</w:t>
    </w:r>
    <w:r w:rsidR="002F0F40">
      <w:t>50</w:t>
    </w:r>
    <w:r w:rsidR="00DC026F">
      <w:t>– APE 8553Z</w:t>
    </w:r>
  </w:p>
  <w:p w14:paraId="78546175" w14:textId="77777777" w:rsidR="00D30B64" w:rsidRDefault="00D30B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6348" w14:textId="77777777" w:rsidR="00A92AA3" w:rsidRDefault="00A92AA3" w:rsidP="00D30B64">
      <w:pPr>
        <w:spacing w:after="0" w:line="240" w:lineRule="auto"/>
      </w:pPr>
      <w:r>
        <w:separator/>
      </w:r>
    </w:p>
  </w:footnote>
  <w:footnote w:type="continuationSeparator" w:id="0">
    <w:p w14:paraId="37DA8644" w14:textId="77777777" w:rsidR="00A92AA3" w:rsidRDefault="00A92AA3" w:rsidP="00D3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19"/>
    <w:rsid w:val="00011039"/>
    <w:rsid w:val="000A0535"/>
    <w:rsid w:val="001F7512"/>
    <w:rsid w:val="002F0F40"/>
    <w:rsid w:val="0035421B"/>
    <w:rsid w:val="004E7E22"/>
    <w:rsid w:val="0053002A"/>
    <w:rsid w:val="00620403"/>
    <w:rsid w:val="006539FB"/>
    <w:rsid w:val="007A6636"/>
    <w:rsid w:val="007D2626"/>
    <w:rsid w:val="00A92AA3"/>
    <w:rsid w:val="00BF784D"/>
    <w:rsid w:val="00CF3E88"/>
    <w:rsid w:val="00D30B64"/>
    <w:rsid w:val="00DC026F"/>
    <w:rsid w:val="00DE3B19"/>
    <w:rsid w:val="00DE3FBD"/>
    <w:rsid w:val="00E52902"/>
    <w:rsid w:val="00F76306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52811"/>
  <w15:chartTrackingRefBased/>
  <w15:docId w15:val="{9F37E866-A387-401B-AEFD-0B8EA61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B64"/>
  </w:style>
  <w:style w:type="paragraph" w:styleId="Pieddepage">
    <w:name w:val="footer"/>
    <w:basedOn w:val="Normal"/>
    <w:link w:val="PieddepageCar"/>
    <w:uiPriority w:val="99"/>
    <w:unhideWhenUsed/>
    <w:rsid w:val="00D3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B64"/>
  </w:style>
  <w:style w:type="character" w:styleId="Lienhypertexte">
    <w:name w:val="Hyperlink"/>
    <w:basedOn w:val="Policepardfaut"/>
    <w:uiPriority w:val="99"/>
    <w:unhideWhenUsed/>
    <w:rsid w:val="00D30B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B6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011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2022-02-14T16:20:00Z</cp:lastPrinted>
  <dcterms:created xsi:type="dcterms:W3CDTF">2022-02-14T16:17:00Z</dcterms:created>
  <dcterms:modified xsi:type="dcterms:W3CDTF">2022-02-14T17:01:00Z</dcterms:modified>
</cp:coreProperties>
</file>