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A0F" w:rsidRPr="00933B24" w:rsidRDefault="00562A0F">
      <w:pPr>
        <w:rPr>
          <w:sz w:val="24"/>
          <w:szCs w:val="24"/>
        </w:rPr>
      </w:pPr>
      <w:r w:rsidRPr="00933B24">
        <w:rPr>
          <w:sz w:val="24"/>
          <w:szCs w:val="24"/>
          <w:u w:val="single"/>
        </w:rPr>
        <w:t>DECLIC CONDUITE</w:t>
      </w:r>
    </w:p>
    <w:p w:rsidR="00562A0F" w:rsidRPr="00933B24" w:rsidRDefault="00562A0F">
      <w:pPr>
        <w:rPr>
          <w:sz w:val="24"/>
          <w:szCs w:val="24"/>
        </w:rPr>
      </w:pPr>
      <w:r w:rsidRPr="00933B24">
        <w:rPr>
          <w:sz w:val="24"/>
          <w:szCs w:val="24"/>
        </w:rPr>
        <w:t xml:space="preserve">36 RUE ABBE PASTY </w:t>
      </w:r>
    </w:p>
    <w:p w:rsidR="00562A0F" w:rsidRPr="00933B24" w:rsidRDefault="00562A0F">
      <w:pPr>
        <w:rPr>
          <w:sz w:val="24"/>
          <w:szCs w:val="24"/>
        </w:rPr>
      </w:pPr>
      <w:r w:rsidRPr="00933B24">
        <w:rPr>
          <w:sz w:val="24"/>
          <w:szCs w:val="24"/>
        </w:rPr>
        <w:t>45400 FLEURY LES AUBRAIS</w:t>
      </w:r>
    </w:p>
    <w:p w:rsidR="00562A0F" w:rsidRPr="00933B24" w:rsidRDefault="00933B24">
      <w:pPr>
        <w:rPr>
          <w:sz w:val="24"/>
          <w:szCs w:val="24"/>
        </w:rPr>
      </w:pPr>
      <w:r w:rsidRPr="00933B24">
        <w:rPr>
          <w:sz w:val="24"/>
          <w:szCs w:val="24"/>
        </w:rPr>
        <w:t xml:space="preserve">N° </w:t>
      </w:r>
      <w:r w:rsidR="00562A0F" w:rsidRPr="00933B24">
        <w:rPr>
          <w:sz w:val="24"/>
          <w:szCs w:val="24"/>
        </w:rPr>
        <w:t>AGREMENT</w:t>
      </w:r>
      <w:r w:rsidRPr="00933B24">
        <w:rPr>
          <w:sz w:val="24"/>
          <w:szCs w:val="24"/>
        </w:rPr>
        <w:t> :</w:t>
      </w:r>
      <w:r w:rsidR="00562A0F" w:rsidRPr="00933B24">
        <w:rPr>
          <w:sz w:val="24"/>
          <w:szCs w:val="24"/>
        </w:rPr>
        <w:t xml:space="preserve"> E1404500230</w:t>
      </w:r>
    </w:p>
    <w:p w:rsidR="00562A0F" w:rsidRDefault="00562A0F"/>
    <w:p w:rsidR="00562A0F" w:rsidRDefault="00562A0F" w:rsidP="00562A0F">
      <w:pPr>
        <w:jc w:val="center"/>
        <w:rPr>
          <w:b/>
          <w:sz w:val="28"/>
          <w:szCs w:val="28"/>
        </w:rPr>
      </w:pPr>
      <w:r w:rsidRPr="00562A0F">
        <w:rPr>
          <w:b/>
          <w:sz w:val="28"/>
          <w:szCs w:val="28"/>
        </w:rPr>
        <w:t>ENJEU</w:t>
      </w:r>
      <w:r w:rsidR="00B877BE">
        <w:rPr>
          <w:b/>
          <w:sz w:val="28"/>
          <w:szCs w:val="28"/>
        </w:rPr>
        <w:t>X</w:t>
      </w:r>
      <w:r w:rsidRPr="00562A0F">
        <w:rPr>
          <w:b/>
          <w:sz w:val="28"/>
          <w:szCs w:val="28"/>
        </w:rPr>
        <w:t xml:space="preserve"> DE LA FORMATION PREPARATOIRE A L’EXAMEN DU PERMIS DE CONDUIRE, SON DEROULEMENT ET LES CONDITIONS DE PASSAGE A L’EXAMEN DU PERMIS DE CONDUIRE</w:t>
      </w:r>
    </w:p>
    <w:p w:rsidR="00562A0F" w:rsidRDefault="00562A0F" w:rsidP="00562A0F">
      <w:pPr>
        <w:jc w:val="center"/>
        <w:rPr>
          <w:b/>
          <w:sz w:val="28"/>
          <w:szCs w:val="28"/>
        </w:rPr>
      </w:pPr>
    </w:p>
    <w:p w:rsidR="00562A0F" w:rsidRDefault="00562A0F" w:rsidP="00562A0F">
      <w:pPr>
        <w:rPr>
          <w:sz w:val="28"/>
          <w:szCs w:val="28"/>
          <w:u w:val="single"/>
        </w:rPr>
      </w:pPr>
      <w:r>
        <w:rPr>
          <w:sz w:val="28"/>
          <w:szCs w:val="28"/>
          <w:u w:val="single"/>
        </w:rPr>
        <w:t>ENJEU</w:t>
      </w:r>
      <w:r w:rsidR="003C6CCD">
        <w:rPr>
          <w:sz w:val="28"/>
          <w:szCs w:val="28"/>
          <w:u w:val="single"/>
        </w:rPr>
        <w:t>X</w:t>
      </w:r>
      <w:r>
        <w:rPr>
          <w:sz w:val="28"/>
          <w:szCs w:val="28"/>
          <w:u w:val="single"/>
        </w:rPr>
        <w:t xml:space="preserve"> DE LA FORMATION PREPARATOIRE :</w:t>
      </w:r>
    </w:p>
    <w:p w:rsidR="00562A0F" w:rsidRDefault="00562A0F" w:rsidP="00562A0F">
      <w:pPr>
        <w:rPr>
          <w:sz w:val="28"/>
          <w:szCs w:val="28"/>
          <w:u w:val="single"/>
        </w:rPr>
      </w:pPr>
    </w:p>
    <w:p w:rsidR="00562A0F" w:rsidRDefault="00562A0F" w:rsidP="00562A0F">
      <w:r>
        <w:tab/>
        <w:t>L’enjeu</w:t>
      </w:r>
      <w:bookmarkStart w:id="0" w:name="_GoBack"/>
      <w:bookmarkEnd w:id="0"/>
      <w:r>
        <w:t xml:space="preserve"> principal de la formation préparatoire a pour but d’amener le futur usager de la route à adopter une conduite sereine et responsable, aussi bien pour lui-même que pour les autres usagers de la route. Cette conduite devra se faire dans le respect de l’environnement, notamment grâce à l’écoconduite, et dans le respect du partage de la route.</w:t>
      </w:r>
    </w:p>
    <w:p w:rsidR="00562A0F" w:rsidRDefault="00562A0F" w:rsidP="00562A0F">
      <w:r>
        <w:tab/>
        <w:t>La formation doit permettre à tout futur usager de prendre conscience et de comprendre les risques liés à la conduite. Il devra également comprendre et accepter au fil de la formation, ses propres capacités et ses limites dans le but d’adopter une conduite sereine et apaisée. Le futur usager devra tenir compte de son environnement, tout en assimilant l’interaction entre l’homme et le véhicule.</w:t>
      </w:r>
    </w:p>
    <w:p w:rsidR="00562A0F" w:rsidRDefault="00562A0F" w:rsidP="00562A0F">
      <w:r>
        <w:tab/>
        <w:t>La formation facilite la prise de conscience des risques, la mémorisation des différentes règles et son assimilation ainsi que les comportements à adopter face à différentes situations liées à la conduite. Elle accroît également la capacité de l’usager à l’auto-évaluation quant à ses points forts et ses points faibles. L’alternance entre la théorie et la pratique permet de se rendre compte des connaissances acquises et de mettre en place des stratégies de formations individuelles pour une conduite plus sûre.</w:t>
      </w:r>
    </w:p>
    <w:p w:rsidR="00562A0F" w:rsidRDefault="00562A0F" w:rsidP="00562A0F"/>
    <w:p w:rsidR="00562A0F" w:rsidRDefault="00562A0F" w:rsidP="00562A0F">
      <w:pPr>
        <w:rPr>
          <w:sz w:val="28"/>
          <w:szCs w:val="28"/>
          <w:u w:val="single"/>
        </w:rPr>
      </w:pPr>
      <w:r>
        <w:rPr>
          <w:sz w:val="28"/>
          <w:szCs w:val="28"/>
          <w:u w:val="single"/>
        </w:rPr>
        <w:t>DEROULEMENT DE LA FORMATION :</w:t>
      </w:r>
    </w:p>
    <w:p w:rsidR="00562A0F" w:rsidRDefault="00562A0F" w:rsidP="00562A0F">
      <w:pPr>
        <w:rPr>
          <w:sz w:val="28"/>
          <w:szCs w:val="28"/>
          <w:u w:val="single"/>
        </w:rPr>
      </w:pPr>
    </w:p>
    <w:p w:rsidR="00562A0F" w:rsidRDefault="00562A0F" w:rsidP="00562A0F">
      <w:r>
        <w:tab/>
        <w:t>En ce qui concerne le déroulement de la formation, l’élève sera dans l’obligation de suivre des cours sur la signalisation et sur les règles de circulation avant de commencer sa formation pratique. L’apprentissage du code la route, de la conduite et de la sécurité routière prend tout son sens grâce à une formation qui peut être en alternance, dans le but, pour l’élève, d’assimiler et d’acquérir plus rapidement ses connaissances.</w:t>
      </w:r>
    </w:p>
    <w:p w:rsidR="00562A0F" w:rsidRPr="00562A0F" w:rsidRDefault="00562A0F" w:rsidP="00562A0F">
      <w:r>
        <w:tab/>
        <w:t>Ce processus d’apprentissage permet une meilleure mémorisation et assimilation des règles, une compréhension et une intégration des savoirs et des comportements à adopter plus rapide grâce à une mise en pratique des connaissances et acquis sur la route.</w:t>
      </w:r>
    </w:p>
    <w:sectPr w:rsidR="00562A0F" w:rsidRPr="00562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0F"/>
    <w:rsid w:val="000F6B83"/>
    <w:rsid w:val="001973D6"/>
    <w:rsid w:val="00331F79"/>
    <w:rsid w:val="003C6CCD"/>
    <w:rsid w:val="00562A0F"/>
    <w:rsid w:val="00933B24"/>
    <w:rsid w:val="00965079"/>
    <w:rsid w:val="00B877BE"/>
    <w:rsid w:val="00D413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BE02"/>
  <w15:chartTrackingRefBased/>
  <w15:docId w15:val="{25FDCA1F-B047-4BFD-8080-2A7CB64E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najeh bougharraf</dc:creator>
  <cp:keywords/>
  <dc:description/>
  <cp:lastModifiedBy>najeh bougharraf</cp:lastModifiedBy>
  <cp:revision>6</cp:revision>
  <cp:lastPrinted>2018-09-21T16:56:00Z</cp:lastPrinted>
  <dcterms:created xsi:type="dcterms:W3CDTF">2019-02-06T16:42:00Z</dcterms:created>
  <dcterms:modified xsi:type="dcterms:W3CDTF">2019-02-06T16:43:00Z</dcterms:modified>
</cp:coreProperties>
</file>