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85338" w14:textId="77777777" w:rsidR="009D0677" w:rsidRDefault="00000000">
      <w:pPr>
        <w:jc w:val="center"/>
      </w:pPr>
      <w:r>
        <w:rPr>
          <w:b/>
          <w:sz w:val="44"/>
        </w:rPr>
        <w:t>AUTO-ÉCOLE OD’AS – SATHONAY-CAMP</w:t>
      </w:r>
      <w:r>
        <w:rPr>
          <w:b/>
          <w:sz w:val="44"/>
        </w:rPr>
        <w:br/>
      </w:r>
      <w:r>
        <w:rPr>
          <w:b/>
          <w:sz w:val="32"/>
        </w:rPr>
        <w:t>Parcours de formation au permis de conduire – Catégorie B</w:t>
      </w:r>
    </w:p>
    <w:p w14:paraId="5DDD87E0" w14:textId="77777777" w:rsidR="009D0677" w:rsidRDefault="00000000">
      <w:pPr>
        <w:jc w:val="center"/>
      </w:pPr>
      <w:r>
        <w:rPr>
          <w:i/>
        </w:rPr>
        <w:t>53 avenue Paul Delorme – 69580 Sathonay-Camp</w:t>
      </w:r>
    </w:p>
    <w:p w14:paraId="16B27205" w14:textId="77777777" w:rsidR="009D0677" w:rsidRDefault="00000000">
      <w:pPr>
        <w:jc w:val="center"/>
      </w:pPr>
      <w:r>
        <w:rPr>
          <w:b/>
        </w:rPr>
        <w:t>Agrément préfectoral : E2206900140</w:t>
      </w:r>
    </w:p>
    <w:p w14:paraId="56CCF4E5" w14:textId="77777777" w:rsidR="009D0677" w:rsidRDefault="009D0677"/>
    <w:p w14:paraId="0FDBCF2F" w14:textId="77777777" w:rsidR="009D0677" w:rsidRDefault="00000000">
      <w:pPr>
        <w:pStyle w:val="Titre1"/>
      </w:pPr>
      <w:r>
        <w:t>INTRODUCTION</w:t>
      </w:r>
    </w:p>
    <w:p w14:paraId="7EA7F751" w14:textId="77777777" w:rsidR="009D0677" w:rsidRDefault="00000000">
      <w:r>
        <w:t>Le présent document concerne la formation préparatoire au permis de conduire de catégorie B. Il a pour objectif d’informer les candidats sur les enjeux de la formation préparatoire au permis de conduire, son déroulement ainsi que les conditions de passage des examens théorique et pratique.</w:t>
      </w:r>
    </w:p>
    <w:p w14:paraId="0CC7D5F1" w14:textId="77777777" w:rsidR="009D0677" w:rsidRDefault="00000000">
      <w:pPr>
        <w:pStyle w:val="Titre1"/>
      </w:pPr>
      <w:r>
        <w:t>1. LES ENJEUX DE LA FORMATION PRÉPARATOIRE À L’EXAMEN DU PERMIS DE CONDUIRE</w:t>
      </w:r>
    </w:p>
    <w:p w14:paraId="6967273C" w14:textId="77777777" w:rsidR="009D0677" w:rsidRDefault="00000000">
      <w:r>
        <w:t>La formation préparatoire à l’examen du permis de conduire ne se limite pas à l’apprentissage des règles du Code de la route ou à la maîtrise technique du véhicule.</w:t>
      </w:r>
    </w:p>
    <w:p w14:paraId="35591AD7" w14:textId="77777777" w:rsidR="009D0677" w:rsidRDefault="00000000">
      <w:r>
        <w:t>Elle a pour objectif principal de former des conducteurs responsables, autonomes, prudents et capables d’adopter un comportement adapté dans toutes les situations de circulation.</w:t>
      </w:r>
    </w:p>
    <w:p w14:paraId="36676F1E" w14:textId="77777777" w:rsidR="009D0677" w:rsidRDefault="00000000">
      <w:r>
        <w:t>Le permis de conduire représente également un enjeu important d’autonomie personnelle, d’accès à l’emploi, de mobilité quotidienne et d’insertion sociale.</w:t>
      </w:r>
    </w:p>
    <w:p w14:paraId="391E908A" w14:textId="77777777" w:rsidR="009D0677" w:rsidRDefault="00000000">
      <w:r>
        <w:t>La formation est dispensée conformément au Référentiel pour l’Éducation à une Mobilité Citoyenne (REMC).</w:t>
      </w:r>
    </w:p>
    <w:p w14:paraId="649BD246" w14:textId="77777777" w:rsidR="009D0677" w:rsidRDefault="00000000">
      <w:pPr>
        <w:pStyle w:val="Listepuces"/>
      </w:pPr>
      <w:r>
        <w:t>comprendre et appliquer la réglementation routière</w:t>
      </w:r>
    </w:p>
    <w:p w14:paraId="48DEC6F5" w14:textId="77777777" w:rsidR="009D0677" w:rsidRDefault="00000000">
      <w:pPr>
        <w:pStyle w:val="Listepuces"/>
      </w:pPr>
      <w:r>
        <w:t>maîtriser le véhicule en sécurité</w:t>
      </w:r>
    </w:p>
    <w:p w14:paraId="258384B0" w14:textId="77777777" w:rsidR="009D0677" w:rsidRDefault="00000000">
      <w:pPr>
        <w:pStyle w:val="Listepuces"/>
      </w:pPr>
      <w:r>
        <w:t>analyser les situations de conduite</w:t>
      </w:r>
    </w:p>
    <w:p w14:paraId="41862C0E" w14:textId="77777777" w:rsidR="009D0677" w:rsidRDefault="00000000">
      <w:pPr>
        <w:pStyle w:val="Listepuces"/>
      </w:pPr>
      <w:r>
        <w:t>anticiper les dangers</w:t>
      </w:r>
    </w:p>
    <w:p w14:paraId="5354DFF0" w14:textId="77777777" w:rsidR="009D0677" w:rsidRDefault="00000000">
      <w:pPr>
        <w:pStyle w:val="Listepuces"/>
      </w:pPr>
      <w:r>
        <w:t>partager la route avec les autres usagers</w:t>
      </w:r>
    </w:p>
    <w:p w14:paraId="7A1FE5A2" w14:textId="77777777" w:rsidR="009D0677" w:rsidRDefault="00000000">
      <w:pPr>
        <w:pStyle w:val="Listepuces"/>
      </w:pPr>
      <w:r>
        <w:t>adopter une conduite responsable et citoyenne</w:t>
      </w:r>
    </w:p>
    <w:p w14:paraId="34B963D3" w14:textId="77777777" w:rsidR="009D0677" w:rsidRDefault="00000000">
      <w:pPr>
        <w:pStyle w:val="Listepuces"/>
      </w:pPr>
      <w:r>
        <w:t>limiter les comportements à risque</w:t>
      </w:r>
    </w:p>
    <w:p w14:paraId="473765C0" w14:textId="77777777" w:rsidR="009D0677" w:rsidRDefault="00000000">
      <w:pPr>
        <w:pStyle w:val="Listepuces"/>
      </w:pPr>
      <w:r>
        <w:t>respecter les règles de sécurité routière</w:t>
      </w:r>
    </w:p>
    <w:p w14:paraId="33475742" w14:textId="77777777" w:rsidR="009D0677" w:rsidRDefault="00000000">
      <w:pPr>
        <w:pStyle w:val="Listepuces"/>
      </w:pPr>
      <w:r>
        <w:t>pratiquer une conduite économique et respectueuse de l’environnement</w:t>
      </w:r>
    </w:p>
    <w:p w14:paraId="52EB5704" w14:textId="77777777" w:rsidR="009D0677" w:rsidRDefault="00000000">
      <w:r>
        <w:t>L’objectif de l’AUTO-ÉCOLE OD’AS est donc d’accompagner chaque élève vers la réussite de l’examen, mais aussi de le préparer à devenir un conducteur sûr, autonome et respectueux des autres usagers.</w:t>
      </w:r>
    </w:p>
    <w:p w14:paraId="29761EB4" w14:textId="77777777" w:rsidR="009D0677" w:rsidRDefault="00000000">
      <w:pPr>
        <w:pStyle w:val="Titre1"/>
      </w:pPr>
      <w:r>
        <w:lastRenderedPageBreak/>
        <w:t>2. DÉROULEMENT DE LA FORMATION PRÉPARATOIRE AU PERMIS DE CONDUIRE</w:t>
      </w:r>
    </w:p>
    <w:p w14:paraId="3384A899" w14:textId="77777777" w:rsidR="009D0677" w:rsidRDefault="00000000">
      <w:pPr>
        <w:pStyle w:val="Titre2"/>
      </w:pPr>
      <w:r>
        <w:t>2.1 Constitution du dossier administratif</w:t>
      </w:r>
    </w:p>
    <w:p w14:paraId="0344BAD2" w14:textId="77777777" w:rsidR="009D0677" w:rsidRDefault="00000000">
      <w:r>
        <w:t>Lors de son inscription, le candidat doit fournir les documents nécessaires à la création de son dossier administratif.</w:t>
      </w:r>
      <w:r>
        <w:br/>
      </w:r>
      <w:r>
        <w:br/>
        <w:t>Documents demandés :</w:t>
      </w:r>
      <w:r>
        <w:br/>
        <w:t>• pièce d’identité ;</w:t>
      </w:r>
      <w:r>
        <w:br/>
        <w:t>• justificatif de domicile ;</w:t>
      </w:r>
      <w:r>
        <w:br/>
        <w:t>• photo-signature numérique agréée ANTS ;</w:t>
      </w:r>
      <w:r>
        <w:br/>
        <w:t>• ASSR2 ou ASR selon les cas ;</w:t>
      </w:r>
      <w:r>
        <w:br/>
        <w:t>• attestation JDC pour les candidats concernés.</w:t>
      </w:r>
      <w:r>
        <w:br/>
      </w:r>
      <w:r>
        <w:br/>
        <w:t>Ce dossier permet notamment l’obtention du numéro NEPH indispensable pour le passage des examens.</w:t>
      </w:r>
    </w:p>
    <w:p w14:paraId="7EBFB778" w14:textId="77777777" w:rsidR="009D0677" w:rsidRDefault="00000000">
      <w:pPr>
        <w:pStyle w:val="Titre2"/>
      </w:pPr>
      <w:r>
        <w:t>2.2 Évaluation préalable</w:t>
      </w:r>
    </w:p>
    <w:p w14:paraId="1BEE64BE" w14:textId="77777777" w:rsidR="009D0677" w:rsidRDefault="00000000">
      <w:r>
        <w:t>Avant le début de la formation pratique, une évaluation préalable est obligatoirement réalisée conformément à la réglementation en vigueur.</w:t>
      </w:r>
      <w:r>
        <w:br/>
      </w:r>
      <w:r>
        <w:br/>
        <w:t>Cette évaluation permet :</w:t>
      </w:r>
      <w:r>
        <w:br/>
        <w:t>• d’évaluer le niveau initial du candidat ;</w:t>
      </w:r>
      <w:r>
        <w:br/>
        <w:t>• d’identifier ses besoins ;</w:t>
      </w:r>
      <w:r>
        <w:br/>
        <w:t>• d’estimer le volume d’heures prévisionnel nécessaire à sa formation.</w:t>
      </w:r>
      <w:r>
        <w:br/>
      </w:r>
      <w:r>
        <w:br/>
        <w:t>À la suite de cette évaluation préalable, le candidat reste libre :</w:t>
      </w:r>
      <w:r>
        <w:br/>
        <w:t>• de poursuivre sa formation au sein de l’AUTO-ÉCOLE OD’AS ;</w:t>
      </w:r>
      <w:r>
        <w:br/>
        <w:t>• ou de choisir un autre établissement.</w:t>
      </w:r>
    </w:p>
    <w:p w14:paraId="239B9807" w14:textId="77777777" w:rsidR="009D0677" w:rsidRDefault="00000000">
      <w:pPr>
        <w:pStyle w:val="Titre2"/>
      </w:pPr>
      <w:r>
        <w:t>2.3 Formation théorique – Code de la route</w:t>
      </w:r>
    </w:p>
    <w:p w14:paraId="23241791" w14:textId="77777777" w:rsidR="009D0677" w:rsidRDefault="00000000">
      <w:r>
        <w:t>La formation théorique permet au candidat d’acquérir les connaissances indispensables à la sécurité routière et à la bonne compréhension des règles de circulation.</w:t>
      </w:r>
      <w:r>
        <w:br/>
      </w:r>
      <w:r>
        <w:br/>
        <w:t>Les thèmes abordés concernent notamment :</w:t>
      </w:r>
      <w:r>
        <w:br/>
        <w:t>• la signalisation ;</w:t>
      </w:r>
      <w:r>
        <w:br/>
        <w:t>• les règles de circulation ;</w:t>
      </w:r>
      <w:r>
        <w:br/>
        <w:t>• les comportements à risque ;</w:t>
      </w:r>
      <w:r>
        <w:br/>
        <w:t>• les distances de sécurité ;</w:t>
      </w:r>
      <w:r>
        <w:br/>
        <w:t>• les usagers vulnérables ;</w:t>
      </w:r>
      <w:r>
        <w:br/>
        <w:t>• les premiers secours ;</w:t>
      </w:r>
      <w:r>
        <w:br/>
        <w:t>• l’éco-conduite.</w:t>
      </w:r>
      <w:r>
        <w:br/>
      </w:r>
      <w:r>
        <w:br/>
        <w:t>La formation peut être réalisée :</w:t>
      </w:r>
      <w:r>
        <w:br/>
        <w:t>• en salle ;</w:t>
      </w:r>
      <w:r>
        <w:br/>
        <w:t>• à l’aide de supports pédagogiques numériques Code Rousseau ;</w:t>
      </w:r>
      <w:r>
        <w:br/>
      </w:r>
      <w:r>
        <w:lastRenderedPageBreak/>
        <w:t>• sous forme de cours thématiques ;</w:t>
      </w:r>
      <w:r>
        <w:br/>
        <w:t>• de séries d’entraînement ;</w:t>
      </w:r>
      <w:r>
        <w:br/>
        <w:t>• d’examens blancs.</w:t>
      </w:r>
    </w:p>
    <w:p w14:paraId="3AA8D30B" w14:textId="77777777" w:rsidR="009D0677" w:rsidRDefault="00000000">
      <w:pPr>
        <w:pStyle w:val="Titre2"/>
      </w:pPr>
      <w:r>
        <w:t>2.4 Formation pratique – Conduite</w:t>
      </w:r>
    </w:p>
    <w:p w14:paraId="79B51DC4" w14:textId="77777777" w:rsidR="009D0677" w:rsidRDefault="00000000">
      <w:r>
        <w:t>La conduite débute sous réserve de l’obtention de l’examen du Code de la route.</w:t>
      </w:r>
      <w:r>
        <w:br/>
      </w:r>
      <w:r>
        <w:br/>
        <w:t>La formation pratique est dispensée par un enseignant diplômé de la conduite et de la sécurité routière.</w:t>
      </w:r>
      <w:r>
        <w:br/>
      </w:r>
      <w:r>
        <w:br/>
        <w:t>La durée des leçons peut être :</w:t>
      </w:r>
      <w:r>
        <w:br/>
        <w:t>• 1 heure ;</w:t>
      </w:r>
      <w:r>
        <w:br/>
        <w:t>• 1 h 30 ;</w:t>
      </w:r>
      <w:r>
        <w:br/>
        <w:t>• 2 heures maximum.</w:t>
      </w:r>
      <w:r>
        <w:br/>
      </w:r>
      <w:r>
        <w:br/>
        <w:t>La formation pratique permet au candidat :</w:t>
      </w:r>
      <w:r>
        <w:br/>
        <w:t>• de maîtriser le véhicule ;</w:t>
      </w:r>
      <w:r>
        <w:br/>
        <w:t>• d’appliquer les règles du Code de la route ;</w:t>
      </w:r>
      <w:r>
        <w:br/>
        <w:t>• d’analyser les situations de conduite ;</w:t>
      </w:r>
      <w:r>
        <w:br/>
        <w:t>• d’anticiper les risques ;</w:t>
      </w:r>
      <w:r>
        <w:br/>
        <w:t>• d’adopter une conduite autonome et responsable.</w:t>
      </w:r>
      <w:r>
        <w:br/>
      </w:r>
      <w:r>
        <w:br/>
        <w:t>La formation pratique peut comprendre :</w:t>
      </w:r>
      <w:r>
        <w:br/>
        <w:t>• des exercices sur parking ou zone à faible circulation ;</w:t>
      </w:r>
      <w:r>
        <w:br/>
        <w:t>• de la circulation en agglomération ;</w:t>
      </w:r>
      <w:r>
        <w:br/>
        <w:t>• de la circulation hors agglomération ;</w:t>
      </w:r>
      <w:r>
        <w:br/>
        <w:t>• de la conduite sur voies rapides ;</w:t>
      </w:r>
      <w:r>
        <w:br/>
        <w:t>• des manœuvres ;</w:t>
      </w:r>
      <w:r>
        <w:br/>
        <w:t>• des situations de circulation variées ;</w:t>
      </w:r>
      <w:r>
        <w:br/>
        <w:t>• de la conduite de nuit ou dans des conditions météorologiques variées lorsque cela est possible ;</w:t>
      </w:r>
      <w:r>
        <w:br/>
        <w:t>• des vérifications techniques du véhicule.</w:t>
      </w:r>
    </w:p>
    <w:p w14:paraId="3443E110" w14:textId="77777777" w:rsidR="009D0677" w:rsidRDefault="00000000">
      <w:pPr>
        <w:pStyle w:val="Titre2"/>
      </w:pPr>
      <w:r>
        <w:t>2.5 Suivi pédagogique</w:t>
      </w:r>
    </w:p>
    <w:p w14:paraId="2B1DFC34" w14:textId="77777777" w:rsidR="009D0677" w:rsidRDefault="00000000">
      <w:r>
        <w:t>L’équipe pédagogique assure :</w:t>
      </w:r>
      <w:r>
        <w:br/>
        <w:t>• le suivi de la progression ;</w:t>
      </w:r>
      <w:r>
        <w:br/>
        <w:t>• des évaluations régulières ;</w:t>
      </w:r>
      <w:r>
        <w:br/>
        <w:t>• des bilans de compétences ;</w:t>
      </w:r>
      <w:r>
        <w:br/>
        <w:t>• des conseils personnalisés ;</w:t>
      </w:r>
      <w:r>
        <w:br/>
        <w:t>• la préparation progressive aux examens.</w:t>
      </w:r>
      <w:r>
        <w:br/>
      </w:r>
      <w:r>
        <w:br/>
        <w:t>Des examens blancs et mises en situation peuvent être organisés afin d’évaluer le niveau du candidat avant sa présentation aux épreuves officielles.</w:t>
      </w:r>
    </w:p>
    <w:p w14:paraId="3861251E" w14:textId="77777777" w:rsidR="009D0677" w:rsidRDefault="00000000">
      <w:pPr>
        <w:pStyle w:val="Titre2"/>
      </w:pPr>
      <w:r>
        <w:lastRenderedPageBreak/>
        <w:t>2.6 Présentation aux examens</w:t>
      </w:r>
    </w:p>
    <w:p w14:paraId="01D9BBA8" w14:textId="77777777" w:rsidR="009D0677" w:rsidRDefault="00000000">
      <w:r>
        <w:t>La présentation à l’examen théorique général se fait de manière autonome dans un centre d’examen agréé.</w:t>
      </w:r>
      <w:r>
        <w:br/>
      </w:r>
      <w:r>
        <w:br/>
        <w:t>La présentation à l’examen pratique est organisée lorsque le niveau du candidat est jugé satisfaisant par l’équipe pédagogique, notamment après la réussite d’au moins un examen blanc.</w:t>
      </w:r>
    </w:p>
    <w:p w14:paraId="1900C1A6" w14:textId="77777777" w:rsidR="009D0677" w:rsidRDefault="00000000">
      <w:pPr>
        <w:pStyle w:val="Titre1"/>
      </w:pPr>
      <w:r>
        <w:t>3. CONDITIONS ET DÉROULEMENT DES ÉPREUVES DE L’EXAMEN</w:t>
      </w:r>
    </w:p>
    <w:p w14:paraId="4D11B7D3" w14:textId="77777777" w:rsidR="009D0677" w:rsidRDefault="00000000">
      <w:pPr>
        <w:pStyle w:val="Titre2"/>
      </w:pPr>
      <w:r>
        <w:t>3.1 Examen théorique général – Code de la route</w:t>
      </w:r>
    </w:p>
    <w:p w14:paraId="3BC6052D" w14:textId="77777777" w:rsidR="009D0677" w:rsidRDefault="00000000">
      <w:r>
        <w:t>Pour se présenter à l’examen du Code de la route, le candidat doit :</w:t>
      </w:r>
      <w:r>
        <w:br/>
        <w:t>• disposer d’un numéro NEPH valide ;</w:t>
      </w:r>
      <w:r>
        <w:br/>
        <w:t>• présenter une pièce d’identité en cours de validité ;</w:t>
      </w:r>
      <w:r>
        <w:br/>
        <w:t>• régler les frais d’inscription de 30 € auprès d’un centre agréé.</w:t>
      </w:r>
      <w:r>
        <w:br/>
      </w:r>
      <w:r>
        <w:br/>
        <w:t>Âge minimum :</w:t>
      </w:r>
      <w:r>
        <w:br/>
        <w:t>• 15 ans dans le cadre de l’AAC ;</w:t>
      </w:r>
      <w:r>
        <w:br/>
        <w:t>• 16 ans dans le cadre du parcours classique ou de la conduite supervisée.</w:t>
      </w:r>
      <w:r>
        <w:br/>
      </w:r>
      <w:r>
        <w:br/>
        <w:t>L’examen comprend 40 questions.</w:t>
      </w:r>
      <w:r>
        <w:br/>
      </w:r>
      <w:r>
        <w:br/>
        <w:t>Pour réussir l’examen, le candidat doit obtenir au minimum 35 bonnes réponses sur 40 questions.</w:t>
      </w:r>
    </w:p>
    <w:p w14:paraId="36C15BED" w14:textId="77777777" w:rsidR="009D0677" w:rsidRDefault="00000000">
      <w:pPr>
        <w:pStyle w:val="Titre2"/>
      </w:pPr>
      <w:r>
        <w:t>3.2 Examen pratique du permis de conduire</w:t>
      </w:r>
    </w:p>
    <w:p w14:paraId="32F05F00" w14:textId="77777777" w:rsidR="009D0677" w:rsidRDefault="00000000">
      <w:r>
        <w:t>Pour se présenter à l’examen pratique, le candidat doit :</w:t>
      </w:r>
      <w:r>
        <w:br/>
        <w:t>• disposer d’un numéro NEPH valide ;</w:t>
      </w:r>
      <w:r>
        <w:br/>
        <w:t>• présenter une pièce d’identité en cours de validité ;</w:t>
      </w:r>
      <w:r>
        <w:br/>
        <w:t>• avoir obtenu l’examen du Code de la route.</w:t>
      </w:r>
      <w:r>
        <w:br/>
      </w:r>
      <w:r>
        <w:br/>
        <w:t>Âge minimum :</w:t>
      </w:r>
      <w:r>
        <w:br/>
        <w:t>• 17 ans dans le cadre du parcours classique ;</w:t>
      </w:r>
      <w:r>
        <w:br/>
        <w:t>• 17 ans dans le cadre de l’AAC ;</w:t>
      </w:r>
      <w:r>
        <w:br/>
        <w:t>• 18 ans dans le cadre de la conduite supervisée.</w:t>
      </w:r>
      <w:r>
        <w:br/>
      </w:r>
      <w:r>
        <w:br/>
        <w:t>Parcours classique :</w:t>
      </w:r>
      <w:r>
        <w:br/>
        <w:t>• minimum 20 heures de conduite.</w:t>
      </w:r>
      <w:r>
        <w:br/>
      </w:r>
      <w:r>
        <w:br/>
        <w:t>Conduite supervisée :</w:t>
      </w:r>
      <w:r>
        <w:br/>
        <w:t>• minimum 20 heures de conduite ;</w:t>
      </w:r>
      <w:r>
        <w:br/>
        <w:t>• rendez-vous préalable de 2 heures avec l’accompagnateur.</w:t>
      </w:r>
      <w:r>
        <w:br/>
      </w:r>
      <w:r>
        <w:br/>
        <w:t>AAC :</w:t>
      </w:r>
      <w:r>
        <w:br/>
        <w:t>• minimum 20 heures de conduite ;</w:t>
      </w:r>
      <w:r>
        <w:br/>
        <w:t>• rendez-vous préalable de 2 heures ;</w:t>
      </w:r>
      <w:r>
        <w:br/>
      </w:r>
      <w:r>
        <w:lastRenderedPageBreak/>
        <w:t>• deux rendez-vous pédagogiques obligatoires ;</w:t>
      </w:r>
      <w:r>
        <w:br/>
        <w:t>• minimum 3 000 kilomètres parcourus ;</w:t>
      </w:r>
      <w:r>
        <w:br/>
        <w:t>• minimum un an de conduite accompagnée.</w:t>
      </w:r>
      <w:r>
        <w:br/>
      </w:r>
      <w:r>
        <w:br/>
        <w:t>L’épreuve pratique dure environ 32 minutes.</w:t>
      </w:r>
      <w:r>
        <w:br/>
      </w:r>
      <w:r>
        <w:br/>
        <w:t>L’épreuve permet notamment d’évaluer :</w:t>
      </w:r>
      <w:r>
        <w:br/>
        <w:t>• la maîtrise du véhicule ;</w:t>
      </w:r>
      <w:r>
        <w:br/>
        <w:t>• l’application des règles du Code de la route ;</w:t>
      </w:r>
      <w:r>
        <w:br/>
        <w:t>• l’autonomie ;</w:t>
      </w:r>
      <w:r>
        <w:br/>
        <w:t>• la capacité d’anticipation ;</w:t>
      </w:r>
      <w:r>
        <w:br/>
        <w:t>• le respect des règles de sécurité.</w:t>
      </w:r>
      <w:r>
        <w:br/>
      </w:r>
      <w:r>
        <w:br/>
        <w:t>Pour réussir l’examen pratique :</w:t>
      </w:r>
      <w:r>
        <w:br/>
        <w:t>• obtenir un minimum de 20 points sur 31 ;</w:t>
      </w:r>
      <w:r>
        <w:br/>
        <w:t>• ne commettre aucune faute éliminatoire.</w:t>
      </w:r>
    </w:p>
    <w:p w14:paraId="4A795CEA" w14:textId="77777777" w:rsidR="009D0677" w:rsidRDefault="00000000">
      <w:pPr>
        <w:jc w:val="center"/>
      </w:pPr>
      <w:r>
        <w:rPr>
          <w:b/>
        </w:rPr>
        <w:t>L’AUTO-ÉCOLE OD’AS veille à assurer une information claire, transparente et accessible à chaque candidat tout au long de son parcours de formation.</w:t>
      </w:r>
    </w:p>
    <w:p w14:paraId="2CEE55A6" w14:textId="77777777" w:rsidR="009D0677" w:rsidRDefault="009D0677"/>
    <w:p w14:paraId="4E589693" w14:textId="77777777" w:rsidR="009D0677" w:rsidRDefault="00000000">
      <w:pPr>
        <w:jc w:val="right"/>
      </w:pPr>
      <w:r>
        <w:rPr>
          <w:i/>
        </w:rPr>
        <w:t>Mise à jour le 27/05/2026</w:t>
      </w:r>
    </w:p>
    <w:sectPr w:rsidR="009D0677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344605">
    <w:abstractNumId w:val="8"/>
  </w:num>
  <w:num w:numId="2" w16cid:durableId="1611815593">
    <w:abstractNumId w:val="6"/>
  </w:num>
  <w:num w:numId="3" w16cid:durableId="363099695">
    <w:abstractNumId w:val="5"/>
  </w:num>
  <w:num w:numId="4" w16cid:durableId="357852883">
    <w:abstractNumId w:val="4"/>
  </w:num>
  <w:num w:numId="5" w16cid:durableId="852306688">
    <w:abstractNumId w:val="7"/>
  </w:num>
  <w:num w:numId="6" w16cid:durableId="1547646647">
    <w:abstractNumId w:val="3"/>
  </w:num>
  <w:num w:numId="7" w16cid:durableId="724136629">
    <w:abstractNumId w:val="2"/>
  </w:num>
  <w:num w:numId="8" w16cid:durableId="788862001">
    <w:abstractNumId w:val="1"/>
  </w:num>
  <w:num w:numId="9" w16cid:durableId="185376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D5BB3"/>
    <w:rsid w:val="008B12E3"/>
    <w:rsid w:val="009D067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E38979"/>
  <w14:defaultImageDpi w14:val="300"/>
  <w15:docId w15:val="{BC8393AA-8F3B-4A67-A4E8-69E3F153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1065</Words>
  <Characters>5849</Characters>
  <Application>Microsoft Office Word</Application>
  <DocSecurity>0</DocSecurity>
  <Lines>172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samir inhid</cp:lastModifiedBy>
  <cp:revision>2</cp:revision>
  <dcterms:created xsi:type="dcterms:W3CDTF">2026-05-27T07:03:00Z</dcterms:created>
  <dcterms:modified xsi:type="dcterms:W3CDTF">2026-05-27T07:03:00Z</dcterms:modified>
  <cp:category/>
</cp:coreProperties>
</file>