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EA909" w14:textId="77777777" w:rsidR="00937AA6" w:rsidRDefault="001B1572" w:rsidP="006B59D0">
      <w:pPr>
        <w:spacing w:after="0" w:line="240" w:lineRule="auto"/>
        <w:rPr>
          <w:rFonts w:ascii="Arial" w:eastAsia="Times New Roman" w:hAnsi="Arial" w:cs="Arial"/>
          <w:color w:val="00B0F0"/>
          <w:sz w:val="16"/>
          <w:szCs w:val="16"/>
          <w:lang w:eastAsia="fr-FR"/>
        </w:rPr>
      </w:pPr>
      <w:r w:rsidRPr="001B1572">
        <w:rPr>
          <w:rFonts w:asciiTheme="majorHAnsi" w:eastAsia="Times New Roman" w:hAnsiTheme="majorHAnsi" w:cs="Arial"/>
          <w:color w:val="00B0F0"/>
          <w:sz w:val="28"/>
          <w:szCs w:val="28"/>
          <w:lang w:eastAsia="fr-FR"/>
        </w:rPr>
        <w:t>Règlement intérieur Auto-</w:t>
      </w:r>
      <w:proofErr w:type="gramStart"/>
      <w:r w:rsidRPr="001B1572">
        <w:rPr>
          <w:rFonts w:asciiTheme="majorHAnsi" w:eastAsia="Times New Roman" w:hAnsiTheme="majorHAnsi" w:cs="Arial"/>
          <w:color w:val="00B0F0"/>
          <w:sz w:val="28"/>
          <w:szCs w:val="28"/>
          <w:lang w:eastAsia="fr-FR"/>
        </w:rPr>
        <w:t>école  EASY</w:t>
      </w:r>
      <w:proofErr w:type="gramEnd"/>
      <w:r w:rsidRPr="001B1572">
        <w:rPr>
          <w:rFonts w:asciiTheme="majorHAnsi" w:eastAsia="Times New Roman" w:hAnsiTheme="majorHAnsi" w:cs="Arial"/>
          <w:color w:val="00B0F0"/>
          <w:sz w:val="28"/>
          <w:szCs w:val="28"/>
          <w:lang w:eastAsia="fr-FR"/>
        </w:rPr>
        <w:t xml:space="preserve"> PERMIS</w:t>
      </w:r>
      <w:r w:rsidRPr="001B1572">
        <w:rPr>
          <w:rFonts w:ascii="Arial" w:eastAsia="Times New Roman" w:hAnsi="Arial" w:cs="Arial"/>
          <w:color w:val="00B0F0"/>
          <w:sz w:val="16"/>
          <w:szCs w:val="16"/>
          <w:lang w:eastAsia="fr-FR"/>
        </w:rPr>
        <w:t xml:space="preserve"> </w:t>
      </w:r>
    </w:p>
    <w:p w14:paraId="44AEA90B" w14:textId="72B0C920" w:rsidR="00B6295B" w:rsidRPr="00937AA6" w:rsidRDefault="00937AA6" w:rsidP="006B59D0">
      <w:pPr>
        <w:rPr>
          <w:rFonts w:eastAsia="Times New Roman"/>
          <w:sz w:val="18"/>
          <w:szCs w:val="18"/>
          <w:lang w:eastAsia="fr-FR"/>
        </w:rPr>
      </w:pPr>
      <w:r>
        <w:rPr>
          <w:rFonts w:asciiTheme="majorHAnsi" w:eastAsia="Times New Roman" w:hAnsiTheme="majorHAnsi" w:cs="Arial"/>
          <w:noProof/>
          <w:color w:val="00B0F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EA943" wp14:editId="44AEA944">
                <wp:simplePos x="0" y="0"/>
                <wp:positionH relativeFrom="column">
                  <wp:posOffset>-47741</wp:posOffset>
                </wp:positionH>
                <wp:positionV relativeFrom="paragraph">
                  <wp:posOffset>77008</wp:posOffset>
                </wp:positionV>
                <wp:extent cx="4135581" cy="0"/>
                <wp:effectExtent l="0" t="0" r="3683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355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A1C7A" id="Connecteur droit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5pt,6.05pt" to="321.9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ftbpQEAAJ4DAAAOAAAAZHJzL2Uyb0RvYy54bWysU01P3DAQvVfiP1i+d5PQglC0WQ4guKAW&#10;lbZ344w3lmyPZZtN9t937OwGRKtKIC6WP+a9mfdmvL6crGE7CFGj63izqjkDJ7HXbtvxXz9vPl9w&#10;FpNwvTDooON7iPxyc/JpPfoWTnFA00NgROJiO/qODyn5tqqiHMCKuEIPjh4VBisSHcO26oMYid2a&#10;6rSuz6sRQ+8DSoiRbq/nR74p/EqBTN+VipCY6TjVlsoayvqY12qzFu02CD9oeShDvKMKK7SjpAvV&#10;tUiCPQX9F5XVMmBElVYSbYVKaQlFA6lp6ldqHgbhoWghc6JfbIofRyu/7a7cfSAbRh/b6O9DVjGp&#10;YJky2v+mnhZdVCmbim37xTaYEpN0+bX5cnZ20XAmj2/VTJGpfIjpFtCyvOm40S4rEq3Y3cVEaSn0&#10;GEKH5yLKLu0N5GDjfoBiuqdkczllPuDKBLYT1FkhJbjU5G4SX4nOMKWNWYB1Sftf4CE+Q6HMzlvA&#10;C6JkRpcWsNUOw7+yp+lYsprjjw7MurMFj9jvS3uKNTQEReFhYPOUvTwX+PO32vwBAAD//wMAUEsD&#10;BBQABgAIAAAAIQAj1h1r3gAAAAgBAAAPAAAAZHJzL2Rvd25yZXYueG1sTI9BT4NAEIXvJv6HzZh4&#10;a5eitoosTTXRmF6MrYn1NoURiOwssltAf71jPOhx3nt58710OdpG9dT52rGB2TQCRZy7oubSwPP2&#10;bnIJygfkAhvHZOCTPCyz46MUk8IN/ET9JpRKStgnaKAKoU209nlFFv3UtcTivbnOYpCzK3XR4SDl&#10;ttFxFM21xZrlQ4Ut3VaUv28O1sD9w8du9RJjPey+1q83/eP6ihGNOT0ZV9egAo3hLww/+IIOmTDt&#10;3YELrxoDk8WFJEWPZ6DEn5+fyZT9r6CzVP8fkH0DAAD//wMAUEsBAi0AFAAGAAgAAAAhALaDOJL+&#10;AAAA4QEAABMAAAAAAAAAAAAAAAAAAAAAAFtDb250ZW50X1R5cGVzXS54bWxQSwECLQAUAAYACAAA&#10;ACEAOP0h/9YAAACUAQAACwAAAAAAAAAAAAAAAAAvAQAAX3JlbHMvLnJlbHNQSwECLQAUAAYACAAA&#10;ACEASvn7W6UBAACeAwAADgAAAAAAAAAAAAAAAAAuAgAAZHJzL2Uyb0RvYy54bWxQSwECLQAUAAYA&#10;CAAAACEAI9Yda94AAAAIAQAADwAAAAAAAAAAAAAAAAD/AwAAZHJzL2Rvd25yZXYueG1sUEsFBgAA&#10;AAAEAAQA8wAAAAoFAAAAAA==&#10;" strokecolor="#1cade4 [3204]" strokeweight=".5pt"/>
            </w:pict>
          </mc:Fallback>
        </mc:AlternateContent>
      </w:r>
      <w:r w:rsidR="00B6295B" w:rsidRPr="006B1062">
        <w:rPr>
          <w:rFonts w:eastAsia="Times New Roman"/>
          <w:sz w:val="16"/>
          <w:szCs w:val="16"/>
          <w:lang w:eastAsia="fr-FR"/>
        </w:rPr>
        <w:br/>
      </w:r>
      <w:r w:rsidR="00B6295B" w:rsidRPr="00937AA6">
        <w:rPr>
          <w:rFonts w:eastAsia="Times New Roman"/>
          <w:sz w:val="18"/>
          <w:szCs w:val="18"/>
          <w:shd w:val="clear" w:color="auto" w:fill="FFFFFF"/>
          <w:lang w:eastAsia="fr-FR"/>
        </w:rPr>
        <w:t>Ce règlement a pour objet de définir les règles relatives à l’hygiène, à la sécurité ainsi qu’à la discipline nécessaire au bon fonctionnement de l’établissement. Il est applicable par l’ensemble des élèves.</w:t>
      </w:r>
      <w:r w:rsidR="00B6295B" w:rsidRPr="00937AA6">
        <w:rPr>
          <w:rFonts w:eastAsia="Times New Roman"/>
          <w:sz w:val="18"/>
          <w:szCs w:val="18"/>
          <w:lang w:eastAsia="fr-FR"/>
        </w:rPr>
        <w:br/>
      </w:r>
      <w:r w:rsidR="00B6295B" w:rsidRPr="00937AA6">
        <w:rPr>
          <w:rFonts w:eastAsia="Times New Roman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  <w:t>Article 1</w:t>
      </w:r>
      <w:r w:rsidR="00B6295B" w:rsidRPr="00937AA6">
        <w:rPr>
          <w:rFonts w:eastAsia="Times New Roman"/>
          <w:color w:val="00B0F0"/>
          <w:sz w:val="18"/>
          <w:szCs w:val="18"/>
          <w:u w:val="single"/>
          <w:shd w:val="clear" w:color="auto" w:fill="FFFFFF"/>
          <w:lang w:eastAsia="fr-FR"/>
        </w:rPr>
        <w:t> :</w:t>
      </w:r>
      <w:r w:rsidR="00B6295B" w:rsidRPr="00937AA6">
        <w:rPr>
          <w:rFonts w:eastAsia="Times New Roman"/>
          <w:color w:val="00B0F0"/>
          <w:sz w:val="18"/>
          <w:szCs w:val="18"/>
          <w:shd w:val="clear" w:color="auto" w:fill="FFFFFF"/>
          <w:lang w:eastAsia="fr-FR"/>
        </w:rPr>
        <w:t xml:space="preserve"> </w:t>
      </w:r>
      <w:r w:rsidR="00B6295B" w:rsidRPr="00937AA6">
        <w:rPr>
          <w:rFonts w:eastAsia="Times New Roman"/>
          <w:sz w:val="18"/>
          <w:szCs w:val="18"/>
          <w:shd w:val="clear" w:color="auto" w:fill="FFFFFF"/>
          <w:lang w:eastAsia="fr-FR"/>
        </w:rPr>
        <w:t>L’</w:t>
      </w:r>
      <w:r w:rsidR="006B1062" w:rsidRPr="00937AA6">
        <w:rPr>
          <w:rFonts w:eastAsia="Times New Roman"/>
          <w:sz w:val="18"/>
          <w:szCs w:val="18"/>
          <w:shd w:val="clear" w:color="auto" w:fill="FFFFFF"/>
          <w:lang w:eastAsia="fr-FR"/>
        </w:rPr>
        <w:t>auto-école</w:t>
      </w:r>
      <w:r w:rsidR="00B6295B" w:rsidRPr="00937AA6">
        <w:rPr>
          <w:rFonts w:eastAsia="Times New Roman"/>
          <w:sz w:val="18"/>
          <w:szCs w:val="18"/>
          <w:shd w:val="clear" w:color="auto" w:fill="FFFFFF"/>
          <w:lang w:eastAsia="fr-FR"/>
        </w:rPr>
        <w:t xml:space="preserve"> </w:t>
      </w:r>
      <w:r w:rsidR="006B1062" w:rsidRPr="00937AA6">
        <w:rPr>
          <w:rFonts w:eastAsia="Times New Roman"/>
          <w:caps/>
          <w:color w:val="27215B"/>
          <w:kern w:val="36"/>
          <w:sz w:val="18"/>
          <w:szCs w:val="18"/>
          <w:lang w:eastAsia="fr-FR"/>
        </w:rPr>
        <w:t xml:space="preserve">easy </w:t>
      </w:r>
      <w:r w:rsidR="006B1062" w:rsidRPr="000F00FB">
        <w:rPr>
          <w:rFonts w:eastAsia="Times New Roman"/>
          <w:caps/>
          <w:color w:val="27215B"/>
          <w:kern w:val="36"/>
          <w:sz w:val="18"/>
          <w:szCs w:val="18"/>
          <w:lang w:eastAsia="fr-FR"/>
        </w:rPr>
        <w:t>permis</w:t>
      </w:r>
      <w:r w:rsidR="00B6295B" w:rsidRPr="00937AA6">
        <w:rPr>
          <w:rFonts w:eastAsia="Times New Roman"/>
          <w:sz w:val="18"/>
          <w:szCs w:val="18"/>
          <w:shd w:val="clear" w:color="auto" w:fill="FFFFFF"/>
          <w:lang w:eastAsia="fr-FR"/>
        </w:rPr>
        <w:t xml:space="preserve"> applique les règles d’enseignement selon les lois en vigueur, notamment l’arrêté ministériel relatif au référentiel pour l’éducation à une motricité citoyenne (REMC) en vigueur depuis le </w:t>
      </w:r>
      <w:r w:rsidR="006B59D0">
        <w:rPr>
          <w:rFonts w:eastAsia="Times New Roman"/>
          <w:sz w:val="18"/>
          <w:szCs w:val="18"/>
          <w:shd w:val="clear" w:color="auto" w:fill="FFFFFF"/>
          <w:lang w:eastAsia="fr-FR"/>
        </w:rPr>
        <w:t>0</w:t>
      </w:r>
      <w:r w:rsidR="00B6295B" w:rsidRPr="00937AA6">
        <w:rPr>
          <w:rFonts w:eastAsia="Times New Roman"/>
          <w:sz w:val="18"/>
          <w:szCs w:val="18"/>
          <w:shd w:val="clear" w:color="auto" w:fill="FFFFFF"/>
          <w:lang w:eastAsia="fr-FR"/>
        </w:rPr>
        <w:t>1/07/2014.</w:t>
      </w:r>
    </w:p>
    <w:p w14:paraId="44AEA90C" w14:textId="77777777" w:rsidR="00B6295B" w:rsidRPr="00937AA6" w:rsidRDefault="00B6295B" w:rsidP="006B59D0">
      <w:pPr>
        <w:shd w:val="clear" w:color="auto" w:fill="FFFFFF"/>
        <w:spacing w:after="0" w:line="240" w:lineRule="auto"/>
        <w:rPr>
          <w:rFonts w:eastAsia="Times New Roman" w:cs="Arial"/>
          <w:sz w:val="18"/>
          <w:szCs w:val="18"/>
          <w:lang w:eastAsia="fr-FR"/>
        </w:rPr>
      </w:pPr>
      <w:r w:rsidRPr="00CC0735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r w:rsidRPr="001B1572">
        <w:rPr>
          <w:rFonts w:ascii="Arial" w:eastAsia="Times New Roman" w:hAnsi="Arial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  <w:t>Article 2</w:t>
      </w:r>
      <w:r w:rsidRPr="001B1572">
        <w:rPr>
          <w:rFonts w:ascii="Arial" w:eastAsia="Times New Roman" w:hAnsi="Arial" w:cs="Arial"/>
          <w:color w:val="00B0F0"/>
          <w:sz w:val="18"/>
          <w:szCs w:val="18"/>
          <w:u w:val="single"/>
          <w:shd w:val="clear" w:color="auto" w:fill="FFFFFF"/>
          <w:lang w:eastAsia="fr-FR"/>
        </w:rPr>
        <w:t> </w:t>
      </w:r>
      <w:r w:rsidRPr="00937AA6">
        <w:rPr>
          <w:rFonts w:eastAsia="Times New Roman" w:cs="Arial"/>
          <w:color w:val="00B0F0"/>
          <w:sz w:val="18"/>
          <w:szCs w:val="18"/>
          <w:u w:val="single"/>
          <w:shd w:val="clear" w:color="auto" w:fill="FFFFFF"/>
          <w:lang w:eastAsia="fr-FR"/>
        </w:rPr>
        <w:t xml:space="preserve">: </w:t>
      </w:r>
      <w:r w:rsidRPr="00937AA6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Tous les élèves inscrits dans l’établissement </w:t>
      </w:r>
      <w:r w:rsidR="006B1062" w:rsidRPr="00937AA6">
        <w:rPr>
          <w:rFonts w:eastAsia="Times New Roman" w:cs="Arial"/>
          <w:caps/>
          <w:color w:val="27215B"/>
          <w:kern w:val="36"/>
          <w:sz w:val="18"/>
          <w:szCs w:val="18"/>
          <w:lang w:eastAsia="fr-FR"/>
        </w:rPr>
        <w:t xml:space="preserve">easy permis </w:t>
      </w:r>
      <w:r w:rsidRPr="00937AA6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se doivent de </w:t>
      </w:r>
      <w:r w:rsidRPr="000F00FB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respecter</w:t>
      </w:r>
      <w:r w:rsidRPr="00937AA6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 les conditions de fonctionnement de l’auto-école sans restriction, à savoir :</w:t>
      </w:r>
      <w:r w:rsidRPr="00937AA6">
        <w:rPr>
          <w:rFonts w:eastAsia="Times New Roman" w:cs="Arial"/>
          <w:color w:val="000000"/>
          <w:sz w:val="18"/>
          <w:szCs w:val="18"/>
          <w:lang w:eastAsia="fr-FR"/>
        </w:rPr>
        <w:br/>
      </w:r>
    </w:p>
    <w:p w14:paraId="44AEA90D" w14:textId="77777777" w:rsidR="00B6295B" w:rsidRPr="00937AA6" w:rsidRDefault="00B6295B" w:rsidP="006B59D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>Respecter le matériel (ne pas mettre les pieds sur les chaises, ne pas se balancer dessus, prendre soin des boitiers, ne pas écrire sur les murs, chaises, etc.)</w:t>
      </w:r>
    </w:p>
    <w:p w14:paraId="44AEA90E" w14:textId="77777777" w:rsidR="00B6295B" w:rsidRPr="00937AA6" w:rsidRDefault="00B6295B" w:rsidP="006B59D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>Respecter les locaux (propreté, dégradation)</w:t>
      </w:r>
    </w:p>
    <w:p w14:paraId="44AEA90F" w14:textId="77777777" w:rsidR="00B6295B" w:rsidRPr="00937AA6" w:rsidRDefault="00B6295B" w:rsidP="006B59D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>Respecter les autres élèves sans discrimination aucune</w:t>
      </w:r>
    </w:p>
    <w:p w14:paraId="44AEA910" w14:textId="77777777" w:rsidR="00B6295B" w:rsidRPr="00937AA6" w:rsidRDefault="00B6295B" w:rsidP="006B59D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>Les élèves doivent avoir une hygiène, une tenue et un comportement correct et adapté à l’apprentissage de la conduite (pas de chaussure ne tenant pas le pied ou à forts talons).</w:t>
      </w:r>
    </w:p>
    <w:p w14:paraId="44AEA911" w14:textId="77777777" w:rsidR="00B6295B" w:rsidRPr="00937AA6" w:rsidRDefault="00B6295B" w:rsidP="006B59D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 xml:space="preserve">Les élèves sont tenus : de ne pas fumer à l’intérieur de </w:t>
      </w:r>
      <w:r w:rsidR="006B1062" w:rsidRPr="00937AA6">
        <w:rPr>
          <w:rFonts w:eastAsia="Times New Roman" w:cs="Arial"/>
          <w:color w:val="000000"/>
          <w:sz w:val="18"/>
          <w:szCs w:val="18"/>
          <w:lang w:eastAsia="fr-FR"/>
        </w:rPr>
        <w:t>l’établissement, ni</w:t>
      </w: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 xml:space="preserve"> dans les véhicules écoles, ni de consommer ou d’avoir consommé toute boisson ou produit pouvant nuire à la conduite d’un véhicule (alcool, drogue, médicaments…)</w:t>
      </w:r>
    </w:p>
    <w:p w14:paraId="44AEA912" w14:textId="77777777" w:rsidR="00B6295B" w:rsidRPr="00937AA6" w:rsidRDefault="00B6295B" w:rsidP="006B59D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>Il est interdit de manger et de boire dans la salle de code et dans les véhicules.</w:t>
      </w:r>
    </w:p>
    <w:p w14:paraId="44AEA913" w14:textId="77777777" w:rsidR="00B6295B" w:rsidRPr="00937AA6" w:rsidRDefault="00B6295B" w:rsidP="006B59D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>Il est interdit d’utiliser le matériel vidéo sans y avoir été invité.</w:t>
      </w:r>
    </w:p>
    <w:p w14:paraId="44AEA914" w14:textId="77777777" w:rsidR="00B6295B" w:rsidRPr="00937AA6" w:rsidRDefault="00B6295B" w:rsidP="006B59D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>Respecter les horaires de code afin de ne pas perturber le bon déroulement de la leçon en cours. (En cas de retard supérieur à 5 minutes, et afin de ne pas perturber le bon déroulement de la séance, il sera possible de ne pas autoriser l’accès à la salle de code.)</w:t>
      </w:r>
    </w:p>
    <w:p w14:paraId="44AEA915" w14:textId="77777777" w:rsidR="000F00FB" w:rsidRDefault="000F00FB" w:rsidP="000F00FB">
      <w:pPr>
        <w:shd w:val="clear" w:color="auto" w:fill="FFFFFF"/>
        <w:spacing w:after="150" w:line="240" w:lineRule="auto"/>
        <w:ind w:left="720"/>
        <w:rPr>
          <w:rFonts w:eastAsia="Times New Roman" w:cs="Arial"/>
          <w:color w:val="000000"/>
          <w:sz w:val="18"/>
          <w:szCs w:val="18"/>
          <w:lang w:eastAsia="fr-FR"/>
        </w:rPr>
      </w:pPr>
    </w:p>
    <w:p w14:paraId="44AEA916" w14:textId="77777777" w:rsidR="00B6295B" w:rsidRPr="00937AA6" w:rsidRDefault="00B6295B" w:rsidP="006B59D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>Il est interdit d’utiliser des appareils sonores (MP3, téléphone portable, etc.) pendant les séances de code.</w:t>
      </w:r>
    </w:p>
    <w:p w14:paraId="44AEA917" w14:textId="77777777" w:rsidR="00B6295B" w:rsidRPr="00937AA6" w:rsidRDefault="00B6295B" w:rsidP="006B59D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>Il est demandé aux élèves de ne pas parler pendant les cours.</w:t>
      </w:r>
    </w:p>
    <w:p w14:paraId="44AEA918" w14:textId="77777777" w:rsidR="006B1062" w:rsidRPr="00937AA6" w:rsidRDefault="00B6295B" w:rsidP="006B59D0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</w:pP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> </w:t>
      </w:r>
      <w:r w:rsidRPr="00937AA6">
        <w:rPr>
          <w:rFonts w:eastAsia="Times New Roman" w:cs="Arial"/>
          <w:color w:val="000000"/>
          <w:sz w:val="18"/>
          <w:szCs w:val="18"/>
          <w:lang w:eastAsia="fr-FR"/>
        </w:rPr>
        <w:br/>
      </w:r>
      <w:r w:rsidRPr="00937AA6"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  <w:t>Article 3</w:t>
      </w:r>
      <w:r w:rsidR="001B1572" w:rsidRPr="00937AA6">
        <w:rPr>
          <w:rFonts w:eastAsia="Times New Roman" w:cs="Arial"/>
          <w:color w:val="00B0F0"/>
          <w:sz w:val="18"/>
          <w:szCs w:val="18"/>
          <w:u w:val="single"/>
          <w:shd w:val="clear" w:color="auto" w:fill="FFFFFF"/>
          <w:lang w:eastAsia="fr-FR"/>
        </w:rPr>
        <w:t> :</w:t>
      </w:r>
      <w:r w:rsidR="00CC0735" w:rsidRPr="00937AA6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 </w:t>
      </w:r>
      <w:r w:rsidRPr="00937AA6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Tout élève dont le comportement, ou autre, laisserait penser qu’il a consommé de l’alcool ou des stupéfiants sera soumis avant toute leçon de code ou de conduite à un dépistage réalisé par </w:t>
      </w:r>
      <w:r w:rsid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le dirigeant </w:t>
      </w:r>
      <w:r w:rsidRPr="00937AA6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de l’auto-école. En cas de test positif, ou de refus de se soumettre au dépistage, la leçon sera annulée et facturée. L’élève sera immédiatement convoqué auprès du </w:t>
      </w:r>
      <w:r w:rsid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gérant</w:t>
      </w:r>
      <w:r w:rsidRPr="00937AA6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 pour s’expliquer et voir ensemble les suites à donner à l’incident.</w:t>
      </w:r>
    </w:p>
    <w:p w14:paraId="44AEA919" w14:textId="0320B4BC" w:rsidR="000F00FB" w:rsidRDefault="000F00FB" w:rsidP="006B59D0">
      <w:pPr>
        <w:spacing w:after="0" w:line="240" w:lineRule="auto"/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</w:pPr>
    </w:p>
    <w:p w14:paraId="44AEA91A" w14:textId="77777777" w:rsidR="00B6295B" w:rsidRPr="00937AA6" w:rsidRDefault="00B6295B" w:rsidP="006B59D0">
      <w:pPr>
        <w:spacing w:after="0" w:line="240" w:lineRule="auto"/>
        <w:rPr>
          <w:rFonts w:eastAsia="Times New Roman" w:cs="Arial"/>
          <w:sz w:val="18"/>
          <w:szCs w:val="18"/>
          <w:lang w:eastAsia="fr-FR"/>
        </w:rPr>
      </w:pPr>
      <w:r w:rsidRPr="00937AA6"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  <w:t>Article 4</w:t>
      </w:r>
      <w:r w:rsidRPr="00937AA6">
        <w:rPr>
          <w:rFonts w:eastAsia="Times New Roman" w:cs="Arial"/>
          <w:color w:val="00B0F0"/>
          <w:sz w:val="18"/>
          <w:szCs w:val="18"/>
          <w:u w:val="single"/>
          <w:shd w:val="clear" w:color="auto" w:fill="FFFFFF"/>
          <w:lang w:eastAsia="fr-FR"/>
        </w:rPr>
        <w:t> :</w:t>
      </w:r>
      <w:r w:rsidRPr="00937AA6">
        <w:rPr>
          <w:rFonts w:eastAsia="Times New Roman" w:cs="Arial"/>
          <w:color w:val="00B0F0"/>
          <w:sz w:val="18"/>
          <w:szCs w:val="18"/>
          <w:shd w:val="clear" w:color="auto" w:fill="FFFFFF"/>
          <w:lang w:eastAsia="fr-FR"/>
        </w:rPr>
        <w:t xml:space="preserve"> </w:t>
      </w:r>
      <w:r w:rsidRPr="00937AA6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Toute personne n’ayant pas constitué le dossier d’inscription et réglé le 1er versement n’a pas accès à la salle de code. Le forfait code est dû à l’inscription et il est considéré comme débuté dès l’inscription.</w:t>
      </w:r>
    </w:p>
    <w:p w14:paraId="44AEA91C" w14:textId="42E98AB5" w:rsidR="000F00FB" w:rsidRDefault="00B6295B" w:rsidP="00047B8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</w:pP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> </w:t>
      </w:r>
    </w:p>
    <w:p w14:paraId="44AEA91D" w14:textId="77777777" w:rsidR="00B6295B" w:rsidRPr="00937AA6" w:rsidRDefault="00B6295B" w:rsidP="006B59D0">
      <w:pPr>
        <w:spacing w:after="0" w:line="240" w:lineRule="auto"/>
        <w:rPr>
          <w:rFonts w:eastAsia="Times New Roman" w:cs="Arial"/>
          <w:sz w:val="18"/>
          <w:szCs w:val="18"/>
          <w:lang w:eastAsia="fr-FR"/>
        </w:rPr>
      </w:pPr>
      <w:r w:rsidRPr="00937AA6"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  <w:t>Article 5</w:t>
      </w:r>
      <w:r w:rsidRPr="00937AA6">
        <w:rPr>
          <w:rFonts w:eastAsia="Times New Roman" w:cs="Arial"/>
          <w:color w:val="00B0F0"/>
          <w:sz w:val="18"/>
          <w:szCs w:val="18"/>
          <w:u w:val="single"/>
          <w:shd w:val="clear" w:color="auto" w:fill="FFFFFF"/>
          <w:lang w:eastAsia="fr-FR"/>
        </w:rPr>
        <w:t> :</w:t>
      </w:r>
      <w:r w:rsidRPr="00937AA6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 Lors des séances de code, il est demandé à l’élève de rester jusqu’à la fin des corrections, même si celles-ci, quand elles sont effectuées par l’enseignant, débordent un peu des horaires. Ce qui est important c’est d’écouter et de comprendre les réponses afin d’avoir un maximum de possibilité de réussir, à terme, leur examen théorique général.</w:t>
      </w:r>
    </w:p>
    <w:p w14:paraId="44AEA91F" w14:textId="3AF66147" w:rsidR="000F00FB" w:rsidRDefault="00B6295B" w:rsidP="00047B8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</w:pP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> </w:t>
      </w:r>
    </w:p>
    <w:p w14:paraId="44AEA920" w14:textId="77777777" w:rsidR="00B6295B" w:rsidRPr="00937AA6" w:rsidRDefault="00CC0735" w:rsidP="006B59D0">
      <w:pPr>
        <w:spacing w:after="0" w:line="240" w:lineRule="auto"/>
        <w:rPr>
          <w:rFonts w:eastAsia="Times New Roman" w:cs="Arial"/>
          <w:sz w:val="18"/>
          <w:szCs w:val="18"/>
          <w:lang w:eastAsia="fr-FR"/>
        </w:rPr>
      </w:pPr>
      <w:r w:rsidRPr="00937AA6"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  <w:t xml:space="preserve">Article 6 </w:t>
      </w:r>
      <w:r w:rsidR="00B6295B" w:rsidRPr="00937AA6">
        <w:rPr>
          <w:rFonts w:eastAsia="Times New Roman" w:cs="Arial"/>
          <w:color w:val="00B0F0"/>
          <w:sz w:val="18"/>
          <w:szCs w:val="18"/>
          <w:u w:val="single"/>
          <w:shd w:val="clear" w:color="auto" w:fill="FFFFFF"/>
          <w:lang w:eastAsia="fr-FR"/>
        </w:rPr>
        <w:t>:</w:t>
      </w:r>
      <w:r w:rsidR="00B6295B" w:rsidRPr="00937AA6">
        <w:rPr>
          <w:rFonts w:eastAsia="Times New Roman" w:cs="Arial"/>
          <w:color w:val="00B0F0"/>
          <w:sz w:val="18"/>
          <w:szCs w:val="18"/>
          <w:shd w:val="clear" w:color="auto" w:fill="FFFFFF"/>
          <w:lang w:eastAsia="fr-FR"/>
        </w:rPr>
        <w:t xml:space="preserve"> </w:t>
      </w:r>
      <w:r w:rsidR="00B6295B" w:rsidRPr="00937AA6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Les téléphones portables doivent être éteints en leçon de conduite et pendant les heures de code.</w:t>
      </w:r>
    </w:p>
    <w:p w14:paraId="44AEA922" w14:textId="10281556" w:rsidR="000F00FB" w:rsidRDefault="00B6295B" w:rsidP="00047B8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</w:pP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> </w:t>
      </w:r>
    </w:p>
    <w:p w14:paraId="44AEA923" w14:textId="77777777" w:rsidR="00B6295B" w:rsidRPr="00937AA6" w:rsidRDefault="00CC0735" w:rsidP="006B59D0">
      <w:pPr>
        <w:spacing w:after="0" w:line="240" w:lineRule="auto"/>
        <w:rPr>
          <w:rFonts w:eastAsia="Times New Roman" w:cs="Arial"/>
          <w:sz w:val="18"/>
          <w:szCs w:val="18"/>
          <w:lang w:eastAsia="fr-FR"/>
        </w:rPr>
      </w:pPr>
      <w:r w:rsidRPr="00937AA6"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  <w:t>Article 7</w:t>
      </w:r>
      <w:r w:rsidR="00B6295B" w:rsidRPr="00937AA6">
        <w:rPr>
          <w:rFonts w:eastAsia="Times New Roman" w:cs="Arial"/>
          <w:color w:val="00B0F0"/>
          <w:sz w:val="18"/>
          <w:szCs w:val="18"/>
          <w:u w:val="single"/>
          <w:shd w:val="clear" w:color="auto" w:fill="FFFFFF"/>
          <w:lang w:eastAsia="fr-FR"/>
        </w:rPr>
        <w:t> :</w:t>
      </w:r>
      <w:r w:rsidR="00B6295B" w:rsidRPr="00937AA6">
        <w:rPr>
          <w:rFonts w:eastAsia="Times New Roman" w:cs="Arial"/>
          <w:color w:val="00B0F0"/>
          <w:sz w:val="18"/>
          <w:szCs w:val="18"/>
          <w:shd w:val="clear" w:color="auto" w:fill="FFFFFF"/>
          <w:lang w:eastAsia="fr-FR"/>
        </w:rPr>
        <w:t xml:space="preserve"> </w:t>
      </w:r>
      <w:r w:rsidR="00B6295B" w:rsidRPr="00937AA6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Il est demandé aux élèves de lire les informations mises à leur disposition sur la porte de l’établissement (annulation des séances, fermeture du bureau, etc.).</w:t>
      </w:r>
    </w:p>
    <w:p w14:paraId="7BED6A22" w14:textId="77777777" w:rsidR="00047B85" w:rsidRDefault="00B6295B" w:rsidP="00047B8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937AA6">
        <w:rPr>
          <w:rFonts w:eastAsia="Times New Roman" w:cs="Arial"/>
          <w:color w:val="000000"/>
          <w:sz w:val="18"/>
          <w:szCs w:val="18"/>
          <w:lang w:eastAsia="fr-FR"/>
        </w:rPr>
        <w:t> </w:t>
      </w:r>
    </w:p>
    <w:p w14:paraId="44AEA925" w14:textId="139D2E8B" w:rsidR="00B6295B" w:rsidRPr="00937AA6" w:rsidRDefault="00CC0735" w:rsidP="00047B85">
      <w:pPr>
        <w:shd w:val="clear" w:color="auto" w:fill="FFFFFF"/>
        <w:spacing w:after="0" w:line="240" w:lineRule="auto"/>
        <w:rPr>
          <w:rFonts w:eastAsia="Times New Roman" w:cs="Arial"/>
          <w:sz w:val="18"/>
          <w:szCs w:val="18"/>
          <w:lang w:eastAsia="fr-FR"/>
        </w:rPr>
      </w:pPr>
      <w:r w:rsidRPr="00937AA6"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  <w:t>Article 8</w:t>
      </w:r>
      <w:r w:rsidR="00B6295B" w:rsidRPr="00937AA6">
        <w:rPr>
          <w:rFonts w:eastAsia="Times New Roman" w:cs="Arial"/>
          <w:color w:val="00B0F0"/>
          <w:sz w:val="18"/>
          <w:szCs w:val="18"/>
          <w:u w:val="single"/>
          <w:shd w:val="clear" w:color="auto" w:fill="FFFFFF"/>
          <w:lang w:eastAsia="fr-FR"/>
        </w:rPr>
        <w:t> :</w:t>
      </w:r>
      <w:r w:rsidR="00B6295B" w:rsidRPr="00937AA6">
        <w:rPr>
          <w:rFonts w:eastAsia="Times New Roman" w:cs="Arial"/>
          <w:color w:val="00B0F0"/>
          <w:sz w:val="18"/>
          <w:szCs w:val="18"/>
          <w:shd w:val="clear" w:color="auto" w:fill="FFFFFF"/>
          <w:lang w:eastAsia="fr-FR"/>
        </w:rPr>
        <w:t xml:space="preserve"> </w:t>
      </w:r>
      <w:r w:rsidR="00B6295B" w:rsidRPr="00937AA6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Après la réussite de l’examen du code et à la première leçon de conduite</w:t>
      </w:r>
      <w:r w:rsidR="009C0CC5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 </w:t>
      </w:r>
      <w:r w:rsidR="00C411E4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le </w:t>
      </w:r>
      <w:r w:rsidR="00C411E4" w:rsidRPr="00937AA6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livret</w:t>
      </w:r>
      <w:r w:rsidR="00B6295B" w:rsidRPr="00937AA6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 d’apprentissage</w:t>
      </w:r>
      <w:r w:rsidR="009C0CC5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 sera activé.</w:t>
      </w:r>
      <w:r w:rsidR="00B6295B" w:rsidRPr="00937AA6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 </w:t>
      </w:r>
      <w:r w:rsidR="009C0CC5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L’élève pourra suivre toute </w:t>
      </w:r>
      <w:r w:rsidR="00C411E4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sa formation de conduite (évolution de ses compétences, commentaires de ses moniteurs.</w:t>
      </w:r>
    </w:p>
    <w:p w14:paraId="44AEA926" w14:textId="77777777" w:rsidR="00B6295B" w:rsidRPr="00CC0735" w:rsidRDefault="00B6295B" w:rsidP="006B59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C0735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</w:p>
    <w:p w14:paraId="44AEA927" w14:textId="77777777" w:rsidR="00B6295B" w:rsidRPr="006B59D0" w:rsidRDefault="00CC0735" w:rsidP="006B59D0">
      <w:pPr>
        <w:spacing w:after="0" w:line="240" w:lineRule="auto"/>
        <w:rPr>
          <w:rFonts w:eastAsia="Times New Roman" w:cs="Arial"/>
          <w:sz w:val="18"/>
          <w:szCs w:val="18"/>
          <w:lang w:eastAsia="fr-FR"/>
        </w:rPr>
      </w:pPr>
      <w:r w:rsidRPr="006B59D0"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  <w:t>Article 9</w:t>
      </w:r>
      <w:r w:rsidR="00B6295B" w:rsidRPr="006B59D0">
        <w:rPr>
          <w:rFonts w:eastAsia="Times New Roman" w:cs="Arial"/>
          <w:color w:val="00B0F0"/>
          <w:sz w:val="18"/>
          <w:szCs w:val="18"/>
          <w:u w:val="single"/>
          <w:shd w:val="clear" w:color="auto" w:fill="FFFFFF"/>
          <w:lang w:eastAsia="fr-FR"/>
        </w:rPr>
        <w:t> :</w:t>
      </w:r>
      <w:r w:rsidR="00B6295B" w:rsidRPr="006B59D0">
        <w:rPr>
          <w:rFonts w:eastAsia="Times New Roman" w:cs="Arial"/>
          <w:color w:val="00B0F0"/>
          <w:sz w:val="18"/>
          <w:szCs w:val="18"/>
          <w:shd w:val="clear" w:color="auto" w:fill="FFFFFF"/>
          <w:lang w:eastAsia="fr-FR"/>
        </w:rPr>
        <w:t xml:space="preserve"> </w:t>
      </w:r>
      <w:r w:rsidR="00B6295B" w:rsidRP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En général, une leçon de conduite se décompose comme ceci : 5 minutes sont requises pour l’installation au poste de conduite et pour déterminer l’objectif de travail / 45 à 50 minutes de conduite effective / 5 à 10 minutes pour faire le bilan de la leçon, tenir à jour le suivi de la formation de l’élève au bureau. Ce déroulement peut varier en fonction d’élément extérieur (bouchon ou autres) et/ou des choix pédagogiques de l’enseignant de la conduite.</w:t>
      </w:r>
    </w:p>
    <w:p w14:paraId="44AEA928" w14:textId="77777777" w:rsidR="000F00FB" w:rsidRDefault="00B6295B" w:rsidP="006B59D0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</w:pPr>
      <w:r w:rsidRPr="006B59D0">
        <w:rPr>
          <w:rFonts w:eastAsia="Times New Roman" w:cs="Arial"/>
          <w:color w:val="000000"/>
          <w:sz w:val="18"/>
          <w:szCs w:val="18"/>
          <w:lang w:eastAsia="fr-FR"/>
        </w:rPr>
        <w:lastRenderedPageBreak/>
        <w:t> </w:t>
      </w:r>
      <w:r w:rsidRPr="006B59D0">
        <w:rPr>
          <w:rFonts w:eastAsia="Times New Roman" w:cs="Arial"/>
          <w:color w:val="000000"/>
          <w:sz w:val="18"/>
          <w:szCs w:val="18"/>
          <w:lang w:eastAsia="fr-FR"/>
        </w:rPr>
        <w:br/>
      </w:r>
    </w:p>
    <w:p w14:paraId="44AEA929" w14:textId="04FFD09F" w:rsidR="00B6295B" w:rsidRPr="006B59D0" w:rsidRDefault="00CC0735" w:rsidP="006B59D0">
      <w:pPr>
        <w:shd w:val="clear" w:color="auto" w:fill="FFFFFF"/>
        <w:spacing w:after="0" w:line="240" w:lineRule="auto"/>
        <w:rPr>
          <w:rFonts w:eastAsia="Times New Roman" w:cs="Arial"/>
          <w:sz w:val="18"/>
          <w:szCs w:val="18"/>
          <w:lang w:eastAsia="fr-FR"/>
        </w:rPr>
      </w:pPr>
      <w:r w:rsidRPr="006B59D0"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  <w:t>Article 10</w:t>
      </w:r>
      <w:r w:rsidR="00B6295B" w:rsidRPr="006B59D0">
        <w:rPr>
          <w:rFonts w:eastAsia="Times New Roman" w:cs="Arial"/>
          <w:color w:val="00B0F0"/>
          <w:sz w:val="18"/>
          <w:szCs w:val="18"/>
          <w:u w:val="single"/>
          <w:shd w:val="clear" w:color="auto" w:fill="FFFFFF"/>
          <w:lang w:eastAsia="fr-FR"/>
        </w:rPr>
        <w:t> :</w:t>
      </w:r>
      <w:r w:rsidR="00B6295B" w:rsidRPr="006B59D0">
        <w:rPr>
          <w:rFonts w:eastAsia="Times New Roman" w:cs="Arial"/>
          <w:color w:val="00B0F0"/>
          <w:sz w:val="18"/>
          <w:szCs w:val="18"/>
          <w:shd w:val="clear" w:color="auto" w:fill="FFFFFF"/>
          <w:lang w:eastAsia="fr-FR"/>
        </w:rPr>
        <w:t xml:space="preserve"> </w:t>
      </w:r>
      <w:r w:rsidR="00B6295B" w:rsidRP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Aucune présentation à l’examen pratique ne sera faite si le solde du compte n’est pas réglé </w:t>
      </w:r>
      <w:r w:rsidR="00C411E4">
        <w:rPr>
          <w:rFonts w:eastAsia="Times New Roman" w:cs="Arial"/>
          <w:b/>
          <w:bCs/>
          <w:color w:val="000000"/>
          <w:sz w:val="18"/>
          <w:szCs w:val="18"/>
          <w:shd w:val="clear" w:color="auto" w:fill="FFFFFF"/>
          <w:lang w:eastAsia="fr-FR"/>
        </w:rPr>
        <w:t>48 heures</w:t>
      </w:r>
      <w:r w:rsidR="00B6295B" w:rsidRPr="006B59D0">
        <w:rPr>
          <w:rFonts w:eastAsia="Times New Roman" w:cs="Arial"/>
          <w:b/>
          <w:bCs/>
          <w:color w:val="000000"/>
          <w:sz w:val="18"/>
          <w:szCs w:val="18"/>
          <w:shd w:val="clear" w:color="auto" w:fill="FFFFFF"/>
          <w:lang w:eastAsia="fr-FR"/>
        </w:rPr>
        <w:t xml:space="preserve"> avant la date</w:t>
      </w:r>
      <w:r w:rsidR="00B6295B" w:rsidRP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 de l’examen.</w:t>
      </w:r>
    </w:p>
    <w:p w14:paraId="44AEA92A" w14:textId="77777777" w:rsidR="000F00FB" w:rsidRDefault="00B6295B" w:rsidP="006B59D0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</w:pPr>
      <w:r w:rsidRPr="006B59D0">
        <w:rPr>
          <w:rFonts w:eastAsia="Times New Roman" w:cs="Arial"/>
          <w:color w:val="000000"/>
          <w:sz w:val="18"/>
          <w:szCs w:val="18"/>
          <w:lang w:eastAsia="fr-FR"/>
        </w:rPr>
        <w:t> </w:t>
      </w:r>
      <w:r w:rsidRPr="006B59D0">
        <w:rPr>
          <w:rFonts w:eastAsia="Times New Roman" w:cs="Arial"/>
          <w:color w:val="000000"/>
          <w:sz w:val="18"/>
          <w:szCs w:val="18"/>
          <w:lang w:eastAsia="fr-FR"/>
        </w:rPr>
        <w:br/>
      </w:r>
    </w:p>
    <w:p w14:paraId="44AEA92B" w14:textId="77777777" w:rsidR="00B6295B" w:rsidRPr="006B59D0" w:rsidRDefault="00CC0735" w:rsidP="006B59D0">
      <w:pPr>
        <w:shd w:val="clear" w:color="auto" w:fill="FFFFFF"/>
        <w:spacing w:after="0" w:line="240" w:lineRule="auto"/>
        <w:rPr>
          <w:rFonts w:eastAsia="Times New Roman" w:cs="Arial"/>
          <w:sz w:val="18"/>
          <w:szCs w:val="18"/>
          <w:lang w:eastAsia="fr-FR"/>
        </w:rPr>
      </w:pPr>
      <w:bookmarkStart w:id="0" w:name="_Hlk178768282"/>
      <w:r w:rsidRPr="006B59D0"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  <w:t>Article 11</w:t>
      </w:r>
      <w:r w:rsidR="00B6295B" w:rsidRPr="006B59D0">
        <w:rPr>
          <w:rFonts w:eastAsia="Times New Roman" w:cs="Arial"/>
          <w:color w:val="00B0F0"/>
          <w:sz w:val="18"/>
          <w:szCs w:val="18"/>
          <w:u w:val="single"/>
          <w:shd w:val="clear" w:color="auto" w:fill="FFFFFF"/>
          <w:lang w:eastAsia="fr-FR"/>
        </w:rPr>
        <w:t> </w:t>
      </w:r>
      <w:bookmarkEnd w:id="0"/>
      <w:r w:rsidR="00B6295B" w:rsidRPr="006B59D0">
        <w:rPr>
          <w:rFonts w:eastAsia="Times New Roman" w:cs="Arial"/>
          <w:color w:val="00B0F0"/>
          <w:sz w:val="18"/>
          <w:szCs w:val="18"/>
          <w:u w:val="single"/>
          <w:shd w:val="clear" w:color="auto" w:fill="FFFFFF"/>
          <w:lang w:eastAsia="fr-FR"/>
        </w:rPr>
        <w:t>:</w:t>
      </w:r>
      <w:r w:rsidR="00B6295B" w:rsidRPr="006B59D0">
        <w:rPr>
          <w:rFonts w:eastAsia="Times New Roman" w:cs="Arial"/>
          <w:color w:val="00B0F0"/>
          <w:sz w:val="18"/>
          <w:szCs w:val="18"/>
          <w:shd w:val="clear" w:color="auto" w:fill="FFFFFF"/>
          <w:lang w:eastAsia="fr-FR"/>
        </w:rPr>
        <w:t xml:space="preserve"> </w:t>
      </w:r>
      <w:r w:rsidR="00B6295B" w:rsidRP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Pour qu’un élève soit inscrit à l’examen théorique ou pratique il faut :</w:t>
      </w:r>
      <w:r w:rsidR="00B6295B" w:rsidRPr="006B59D0">
        <w:rPr>
          <w:rFonts w:eastAsia="Times New Roman" w:cs="Arial"/>
          <w:color w:val="000000"/>
          <w:sz w:val="18"/>
          <w:szCs w:val="18"/>
          <w:lang w:eastAsia="fr-FR"/>
        </w:rPr>
        <w:br/>
      </w:r>
    </w:p>
    <w:p w14:paraId="44AEA92C" w14:textId="77777777" w:rsidR="00B6295B" w:rsidRPr="006B59D0" w:rsidRDefault="00B6295B" w:rsidP="006B59D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6B59D0">
        <w:rPr>
          <w:rFonts w:eastAsia="Times New Roman" w:cs="Arial"/>
          <w:color w:val="000000"/>
          <w:sz w:val="18"/>
          <w:szCs w:val="18"/>
          <w:lang w:eastAsia="fr-FR"/>
        </w:rPr>
        <w:t>Que le programme de formation soit terminé :</w:t>
      </w:r>
    </w:p>
    <w:p w14:paraId="44AEA92D" w14:textId="77777777" w:rsidR="00B6295B" w:rsidRPr="006B59D0" w:rsidRDefault="00B6295B" w:rsidP="006B59D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6B59D0">
        <w:rPr>
          <w:rFonts w:eastAsia="Times New Roman" w:cs="Arial"/>
          <w:color w:val="000000"/>
          <w:sz w:val="18"/>
          <w:szCs w:val="18"/>
          <w:lang w:eastAsia="fr-FR"/>
        </w:rPr>
        <w:t>Qu’un avis favorable soit donné par l’enseignant chargé de la formation,</w:t>
      </w:r>
    </w:p>
    <w:p w14:paraId="44AEA92E" w14:textId="77777777" w:rsidR="00B6295B" w:rsidRDefault="00B6295B" w:rsidP="006B59D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6B59D0">
        <w:rPr>
          <w:rFonts w:eastAsia="Times New Roman" w:cs="Arial"/>
          <w:color w:val="000000"/>
          <w:sz w:val="18"/>
          <w:szCs w:val="18"/>
          <w:lang w:eastAsia="fr-FR"/>
        </w:rPr>
        <w:t>Que le compte soit soldé.</w:t>
      </w:r>
    </w:p>
    <w:p w14:paraId="44AEA92F" w14:textId="77777777" w:rsidR="006B59D0" w:rsidRPr="006B59D0" w:rsidRDefault="006B59D0" w:rsidP="006B59D0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18"/>
          <w:szCs w:val="18"/>
          <w:lang w:eastAsia="fr-FR"/>
        </w:rPr>
      </w:pPr>
    </w:p>
    <w:p w14:paraId="44AEA930" w14:textId="77777777" w:rsidR="00B6295B" w:rsidRPr="006B59D0" w:rsidRDefault="00B6295B" w:rsidP="006B59D0">
      <w:pPr>
        <w:spacing w:after="0" w:line="240" w:lineRule="auto"/>
        <w:rPr>
          <w:rFonts w:eastAsia="Times New Roman" w:cs="Arial"/>
          <w:sz w:val="18"/>
          <w:szCs w:val="18"/>
          <w:lang w:eastAsia="fr-FR"/>
        </w:rPr>
      </w:pPr>
      <w:r w:rsidRP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La décision d’inscrire ou non un élève à l’examen est du seul fait de l’établissement. Cette décision est prise en fonction du niveau de l’élève, de sa situation financière auprès de l’</w:t>
      </w:r>
      <w:r w:rsidR="00CC0735" w:rsidRP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auto-école</w:t>
      </w:r>
      <w:r w:rsidRP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 et de l’avis de l’enseignant. </w:t>
      </w:r>
      <w:r w:rsidRPr="006B59D0">
        <w:rPr>
          <w:rFonts w:eastAsia="Times New Roman" w:cs="Arial"/>
          <w:color w:val="000000"/>
          <w:sz w:val="18"/>
          <w:szCs w:val="18"/>
          <w:lang w:eastAsia="fr-FR"/>
        </w:rPr>
        <w:br/>
      </w:r>
      <w:r w:rsidRP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En cas « d’insistance » de qui que ce soit pour inscrire un élève à l’examen, une décharge sera signée et si l’ajournement est prononcé par l’inspecteur l’élève reprendra son dossier et se chargera de trouver une autre auto-école pour repasser l’examen.</w:t>
      </w:r>
    </w:p>
    <w:p w14:paraId="7381E28B" w14:textId="77777777" w:rsidR="00047B85" w:rsidRDefault="00B6295B" w:rsidP="00047B8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6B59D0">
        <w:rPr>
          <w:rFonts w:eastAsia="Times New Roman" w:cs="Arial"/>
          <w:color w:val="000000"/>
          <w:sz w:val="18"/>
          <w:szCs w:val="18"/>
          <w:lang w:eastAsia="fr-FR"/>
        </w:rPr>
        <w:t> </w:t>
      </w:r>
    </w:p>
    <w:p w14:paraId="17B71EDB" w14:textId="24F79DCC" w:rsidR="00047B85" w:rsidRPr="000B6ECF" w:rsidRDefault="00047B85" w:rsidP="00047B8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C220EB">
        <w:rPr>
          <w:rFonts w:eastAsia="Times New Roman" w:cs="Arial"/>
          <w:b/>
          <w:bCs/>
          <w:color w:val="00B0F0"/>
          <w:sz w:val="18"/>
          <w:szCs w:val="18"/>
          <w:u w:val="single"/>
          <w:lang w:eastAsia="fr-FR"/>
        </w:rPr>
        <w:t xml:space="preserve">Article </w:t>
      </w:r>
      <w:proofErr w:type="gramStart"/>
      <w:r w:rsidRPr="00C220EB">
        <w:rPr>
          <w:rFonts w:eastAsia="Times New Roman" w:cs="Arial"/>
          <w:b/>
          <w:bCs/>
          <w:color w:val="00B0F0"/>
          <w:sz w:val="18"/>
          <w:szCs w:val="18"/>
          <w:u w:val="single"/>
          <w:lang w:eastAsia="fr-FR"/>
        </w:rPr>
        <w:t>12</w:t>
      </w:r>
      <w:r w:rsidRPr="00C220EB">
        <w:rPr>
          <w:rFonts w:eastAsia="Times New Roman" w:cs="Arial"/>
          <w:color w:val="00B0F0"/>
          <w:sz w:val="18"/>
          <w:szCs w:val="18"/>
          <w:lang w:eastAsia="fr-FR"/>
        </w:rPr>
        <w:t xml:space="preserve">  </w:t>
      </w:r>
      <w:r w:rsidRPr="00C220EB">
        <w:rPr>
          <w:rFonts w:eastAsia="Times New Roman" w:cs="Arial"/>
          <w:color w:val="000000"/>
          <w:sz w:val="18"/>
          <w:szCs w:val="18"/>
          <w:lang w:eastAsia="fr-FR"/>
        </w:rPr>
        <w:t>-</w:t>
      </w:r>
      <w:proofErr w:type="gramEnd"/>
      <w:r w:rsidRPr="00C220EB">
        <w:rPr>
          <w:rFonts w:eastAsia="Times New Roman" w:cs="Arial"/>
          <w:color w:val="000000"/>
          <w:sz w:val="18"/>
          <w:szCs w:val="18"/>
          <w:lang w:eastAsia="fr-FR"/>
        </w:rPr>
        <w:t xml:space="preserve"> RÈGLEMENT DES LITIGES</w:t>
      </w:r>
    </w:p>
    <w:p w14:paraId="67277EBD" w14:textId="77777777" w:rsidR="00047B85" w:rsidRPr="000B6ECF" w:rsidRDefault="00047B85" w:rsidP="00047B8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0B6ECF">
        <w:rPr>
          <w:rFonts w:eastAsia="Times New Roman" w:cs="Arial"/>
          <w:color w:val="000000"/>
          <w:sz w:val="18"/>
          <w:szCs w:val="18"/>
          <w:lang w:eastAsia="fr-FR"/>
        </w:rPr>
        <w:t>En cas de désaccord ou litige entre les parties, le présent contrat est soumis au droit français.</w:t>
      </w:r>
    </w:p>
    <w:p w14:paraId="432DD38A" w14:textId="6B108C66" w:rsidR="00715219" w:rsidRPr="000B6ECF" w:rsidRDefault="00715219" w:rsidP="00047B8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C220EB">
        <w:rPr>
          <w:rFonts w:eastAsia="Times New Roman" w:cs="Arial"/>
          <w:color w:val="000000"/>
          <w:sz w:val="18"/>
          <w:szCs w:val="18"/>
          <w:lang w:eastAsia="fr-FR"/>
        </w:rPr>
        <w:t>Nous nous engageons à répondre dans un délai de 72h pour une solution</w:t>
      </w:r>
      <w:r w:rsidR="00C60BB9" w:rsidRPr="00C220EB">
        <w:rPr>
          <w:rFonts w:eastAsia="Times New Roman" w:cs="Arial"/>
          <w:color w:val="000000"/>
          <w:sz w:val="18"/>
          <w:szCs w:val="18"/>
          <w:lang w:eastAsia="fr-FR"/>
        </w:rPr>
        <w:t xml:space="preserve"> amiable.</w:t>
      </w:r>
    </w:p>
    <w:p w14:paraId="713607ED" w14:textId="77777777" w:rsidR="00047B85" w:rsidRPr="000B6ECF" w:rsidRDefault="00047B85" w:rsidP="00047B8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0B6ECF">
        <w:rPr>
          <w:rFonts w:eastAsia="Times New Roman" w:cs="Arial"/>
          <w:color w:val="000000"/>
          <w:sz w:val="18"/>
          <w:szCs w:val="18"/>
          <w:lang w:eastAsia="fr-FR"/>
        </w:rPr>
        <w:t xml:space="preserve">Tout litige découlant de la validité, exécution, résiliation du présent contrat est soumis aux tribunaux compétents dans les conditions </w:t>
      </w:r>
    </w:p>
    <w:p w14:paraId="40DB052F" w14:textId="77777777" w:rsidR="00047B85" w:rsidRPr="000B6ECF" w:rsidRDefault="00047B85" w:rsidP="00047B8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proofErr w:type="gramStart"/>
      <w:r w:rsidRPr="000B6ECF">
        <w:rPr>
          <w:rFonts w:eastAsia="Times New Roman" w:cs="Arial"/>
          <w:color w:val="000000"/>
          <w:sz w:val="18"/>
          <w:szCs w:val="18"/>
          <w:lang w:eastAsia="fr-FR"/>
        </w:rPr>
        <w:t>de</w:t>
      </w:r>
      <w:proofErr w:type="gramEnd"/>
      <w:r w:rsidRPr="000B6ECF">
        <w:rPr>
          <w:rFonts w:eastAsia="Times New Roman" w:cs="Arial"/>
          <w:color w:val="000000"/>
          <w:sz w:val="18"/>
          <w:szCs w:val="18"/>
          <w:lang w:eastAsia="fr-FR"/>
        </w:rPr>
        <w:t xml:space="preserve"> droit commun.</w:t>
      </w:r>
    </w:p>
    <w:p w14:paraId="2D62C01B" w14:textId="242C9EB0" w:rsidR="00047B85" w:rsidRPr="000B6ECF" w:rsidRDefault="00047B85" w:rsidP="00047B8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0B6ECF">
        <w:rPr>
          <w:rFonts w:eastAsia="Times New Roman" w:cs="Arial"/>
          <w:color w:val="000000"/>
          <w:sz w:val="18"/>
          <w:szCs w:val="18"/>
          <w:lang w:eastAsia="fr-FR"/>
        </w:rPr>
        <w:t xml:space="preserve">A défaut de solution amiable, </w:t>
      </w:r>
      <w:r w:rsidR="007770DE" w:rsidRPr="000B6ECF">
        <w:rPr>
          <w:rFonts w:eastAsia="Times New Roman" w:cs="Arial"/>
          <w:color w:val="000000"/>
          <w:sz w:val="18"/>
          <w:szCs w:val="18"/>
          <w:lang w:eastAsia="fr-FR"/>
        </w:rPr>
        <w:t>l</w:t>
      </w:r>
      <w:r w:rsidR="007770DE" w:rsidRPr="000B6ECF">
        <w:rPr>
          <w:rFonts w:ascii="Century Gothic" w:eastAsia="Times New Roman" w:hAnsi="Century Gothic" w:cs="Century Gothic"/>
          <w:color w:val="000000"/>
          <w:sz w:val="18"/>
          <w:szCs w:val="18"/>
          <w:lang w:eastAsia="fr-FR"/>
        </w:rPr>
        <w:t>’é</w:t>
      </w:r>
      <w:r w:rsidR="007770DE" w:rsidRPr="000B6ECF">
        <w:rPr>
          <w:rFonts w:eastAsia="Times New Roman" w:cs="Arial"/>
          <w:color w:val="000000"/>
          <w:sz w:val="18"/>
          <w:szCs w:val="18"/>
          <w:lang w:eastAsia="fr-FR"/>
        </w:rPr>
        <w:t>l</w:t>
      </w:r>
      <w:r w:rsidR="007770DE" w:rsidRPr="000B6ECF">
        <w:rPr>
          <w:rFonts w:ascii="Century Gothic" w:eastAsia="Times New Roman" w:hAnsi="Century Gothic" w:cs="Century Gothic"/>
          <w:color w:val="000000"/>
          <w:sz w:val="18"/>
          <w:szCs w:val="18"/>
          <w:lang w:eastAsia="fr-FR"/>
        </w:rPr>
        <w:t>è</w:t>
      </w:r>
      <w:r w:rsidR="007770DE" w:rsidRPr="000B6ECF">
        <w:rPr>
          <w:rFonts w:eastAsia="Times New Roman" w:cs="Arial"/>
          <w:color w:val="000000"/>
          <w:sz w:val="18"/>
          <w:szCs w:val="18"/>
          <w:lang w:eastAsia="fr-FR"/>
        </w:rPr>
        <w:t>ve</w:t>
      </w:r>
      <w:r w:rsidRPr="000B6ECF">
        <w:rPr>
          <w:rFonts w:eastAsia="Times New Roman" w:cs="Arial"/>
          <w:color w:val="000000"/>
          <w:sz w:val="18"/>
          <w:szCs w:val="18"/>
          <w:lang w:eastAsia="fr-FR"/>
        </w:rPr>
        <w:t xml:space="preserve"> peut recourir gratuitement, dans les conditions pr</w:t>
      </w:r>
      <w:r w:rsidRPr="000B6ECF">
        <w:rPr>
          <w:rFonts w:ascii="Century Gothic" w:eastAsia="Times New Roman" w:hAnsi="Century Gothic" w:cs="Century Gothic"/>
          <w:color w:val="000000"/>
          <w:sz w:val="18"/>
          <w:szCs w:val="18"/>
          <w:lang w:eastAsia="fr-FR"/>
        </w:rPr>
        <w:t>é</w:t>
      </w:r>
      <w:r w:rsidRPr="000B6ECF">
        <w:rPr>
          <w:rFonts w:eastAsia="Times New Roman" w:cs="Arial"/>
          <w:color w:val="000000"/>
          <w:sz w:val="18"/>
          <w:szCs w:val="18"/>
          <w:lang w:eastAsia="fr-FR"/>
        </w:rPr>
        <w:t xml:space="preserve">vues aux articles L. 612-1 et suivants et </w:t>
      </w:r>
    </w:p>
    <w:p w14:paraId="40709217" w14:textId="77777777" w:rsidR="00047B85" w:rsidRPr="000B6ECF" w:rsidRDefault="00047B85" w:rsidP="00047B8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0B6ECF">
        <w:rPr>
          <w:rFonts w:eastAsia="Times New Roman" w:cs="Arial"/>
          <w:color w:val="000000"/>
          <w:sz w:val="18"/>
          <w:szCs w:val="18"/>
          <w:lang w:eastAsia="fr-FR"/>
        </w:rPr>
        <w:t xml:space="preserve">R.612-1 et suivants du code de la consommation à un médiateur de la consommation en vue de la résolution amiable de tout litige </w:t>
      </w:r>
    </w:p>
    <w:p w14:paraId="39A164BB" w14:textId="3DA4C2E4" w:rsidR="00047B85" w:rsidRPr="00047B85" w:rsidRDefault="007770DE" w:rsidP="00047B8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0B6ECF">
        <w:rPr>
          <w:rFonts w:eastAsia="Times New Roman" w:cs="Arial"/>
          <w:color w:val="000000"/>
          <w:sz w:val="18"/>
          <w:szCs w:val="18"/>
          <w:lang w:eastAsia="fr-FR"/>
        </w:rPr>
        <w:t>L</w:t>
      </w:r>
      <w:r w:rsidRPr="000B6ECF">
        <w:rPr>
          <w:rFonts w:ascii="Century Gothic" w:eastAsia="Times New Roman" w:hAnsi="Century Gothic" w:cs="Century Gothic"/>
          <w:color w:val="000000"/>
          <w:sz w:val="18"/>
          <w:szCs w:val="18"/>
          <w:lang w:eastAsia="fr-FR"/>
        </w:rPr>
        <w:t>’</w:t>
      </w:r>
      <w:r w:rsidR="00047B85" w:rsidRPr="000B6ECF">
        <w:rPr>
          <w:rFonts w:eastAsia="Times New Roman" w:cs="Arial"/>
          <w:color w:val="000000"/>
          <w:sz w:val="18"/>
          <w:szCs w:val="18"/>
          <w:lang w:eastAsia="fr-FR"/>
        </w:rPr>
        <w:t xml:space="preserve">opposant </w:t>
      </w:r>
      <w:r w:rsidR="00047B85" w:rsidRPr="000B6ECF">
        <w:rPr>
          <w:rFonts w:ascii="Century Gothic" w:eastAsia="Times New Roman" w:hAnsi="Century Gothic" w:cs="Century Gothic"/>
          <w:color w:val="000000"/>
          <w:sz w:val="18"/>
          <w:szCs w:val="18"/>
          <w:lang w:eastAsia="fr-FR"/>
        </w:rPr>
        <w:t>à</w:t>
      </w:r>
      <w:r w:rsidR="00047B85" w:rsidRPr="000B6ECF">
        <w:rPr>
          <w:rFonts w:eastAsia="Times New Roman" w:cs="Arial"/>
          <w:color w:val="000000"/>
          <w:sz w:val="18"/>
          <w:szCs w:val="18"/>
          <w:lang w:eastAsia="fr-FR"/>
        </w:rPr>
        <w:t xml:space="preserve"> l</w:t>
      </w:r>
      <w:r w:rsidRPr="000B6ECF">
        <w:rPr>
          <w:rFonts w:ascii="Century Gothic" w:eastAsia="Times New Roman" w:hAnsi="Century Gothic" w:cs="Century Gothic"/>
          <w:color w:val="000000"/>
          <w:sz w:val="18"/>
          <w:szCs w:val="18"/>
          <w:lang w:eastAsia="fr-FR"/>
        </w:rPr>
        <w:t>’</w:t>
      </w:r>
      <w:r w:rsidR="00047B85" w:rsidRPr="000B6ECF">
        <w:rPr>
          <w:rFonts w:ascii="Century Gothic" w:eastAsia="Times New Roman" w:hAnsi="Century Gothic" w:cs="Century Gothic"/>
          <w:color w:val="000000"/>
          <w:sz w:val="18"/>
          <w:szCs w:val="18"/>
          <w:lang w:eastAsia="fr-FR"/>
        </w:rPr>
        <w:t>é</w:t>
      </w:r>
      <w:r w:rsidR="00047B85" w:rsidRPr="000B6ECF">
        <w:rPr>
          <w:rFonts w:eastAsia="Times New Roman" w:cs="Arial"/>
          <w:color w:val="000000"/>
          <w:sz w:val="18"/>
          <w:szCs w:val="18"/>
          <w:lang w:eastAsia="fr-FR"/>
        </w:rPr>
        <w:t>cole de conduite, relatif au pr</w:t>
      </w:r>
      <w:r w:rsidR="00047B85" w:rsidRPr="000B6ECF">
        <w:rPr>
          <w:rFonts w:ascii="Century Gothic" w:eastAsia="Times New Roman" w:hAnsi="Century Gothic" w:cs="Century Gothic"/>
          <w:color w:val="000000"/>
          <w:sz w:val="18"/>
          <w:szCs w:val="18"/>
          <w:lang w:eastAsia="fr-FR"/>
        </w:rPr>
        <w:t>é</w:t>
      </w:r>
      <w:r w:rsidR="00047B85" w:rsidRPr="000B6ECF">
        <w:rPr>
          <w:rFonts w:eastAsia="Times New Roman" w:cs="Arial"/>
          <w:color w:val="000000"/>
          <w:sz w:val="18"/>
          <w:szCs w:val="18"/>
          <w:lang w:eastAsia="fr-FR"/>
        </w:rPr>
        <w:t>sent contrat : SAS MEDIATION SOLUTION - Mme Eliane Simo</w:t>
      </w:r>
      <w:r w:rsidR="00047B85" w:rsidRPr="00047B85">
        <w:rPr>
          <w:rFonts w:eastAsia="Times New Roman" w:cs="Arial"/>
          <w:color w:val="000000"/>
          <w:sz w:val="18"/>
          <w:szCs w:val="18"/>
          <w:lang w:eastAsia="fr-FR"/>
        </w:rPr>
        <w:t xml:space="preserve">n - 222 CHEMIN DE LA </w:t>
      </w:r>
    </w:p>
    <w:p w14:paraId="7FA234BE" w14:textId="77777777" w:rsidR="00047B85" w:rsidRPr="00047B85" w:rsidRDefault="00047B85" w:rsidP="00047B8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047B85">
        <w:rPr>
          <w:rFonts w:eastAsia="Times New Roman" w:cs="Arial"/>
          <w:color w:val="000000"/>
          <w:sz w:val="18"/>
          <w:szCs w:val="18"/>
          <w:lang w:eastAsia="fr-FR"/>
        </w:rPr>
        <w:t xml:space="preserve">BERGERIE - 01800 ST JEAN DE NIOST - 04 82 53 93 06. Avant de saisir le médiateur, l'élève doit avoir adressé au préalable une </w:t>
      </w:r>
    </w:p>
    <w:p w14:paraId="44AEA931" w14:textId="0CCE62EC" w:rsidR="00B6295B" w:rsidRPr="006B59D0" w:rsidRDefault="00047B85" w:rsidP="00047B8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proofErr w:type="gramStart"/>
      <w:r w:rsidRPr="00047B85">
        <w:rPr>
          <w:rFonts w:eastAsia="Times New Roman" w:cs="Arial"/>
          <w:color w:val="000000"/>
          <w:sz w:val="18"/>
          <w:szCs w:val="18"/>
          <w:lang w:eastAsia="fr-FR"/>
        </w:rPr>
        <w:t>réclamation</w:t>
      </w:r>
      <w:proofErr w:type="gramEnd"/>
      <w:r w:rsidRPr="00047B85">
        <w:rPr>
          <w:rFonts w:eastAsia="Times New Roman" w:cs="Arial"/>
          <w:color w:val="000000"/>
          <w:sz w:val="18"/>
          <w:szCs w:val="18"/>
          <w:lang w:eastAsia="fr-FR"/>
        </w:rPr>
        <w:t xml:space="preserve"> écrite à l'école de conduite. Il doit saisir le médiateur dans le délai d'un an maximum à compter de sa réclamation écrite.</w:t>
      </w:r>
    </w:p>
    <w:p w14:paraId="44AEA932" w14:textId="77777777" w:rsidR="000F00FB" w:rsidRDefault="000F00FB" w:rsidP="006B59D0">
      <w:pPr>
        <w:spacing w:after="0" w:line="240" w:lineRule="auto"/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</w:pPr>
    </w:p>
    <w:p w14:paraId="44AEA933" w14:textId="748C513A" w:rsidR="00B6295B" w:rsidRPr="006B59D0" w:rsidRDefault="00CC0735" w:rsidP="006B59D0">
      <w:pPr>
        <w:spacing w:after="0" w:line="240" w:lineRule="auto"/>
        <w:rPr>
          <w:rFonts w:eastAsia="Times New Roman" w:cs="Arial"/>
          <w:sz w:val="18"/>
          <w:szCs w:val="18"/>
          <w:lang w:eastAsia="fr-FR"/>
        </w:rPr>
      </w:pPr>
      <w:r w:rsidRPr="006B59D0"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  <w:t>Article 1</w:t>
      </w:r>
      <w:r w:rsidR="00047B85">
        <w:rPr>
          <w:rFonts w:eastAsia="Times New Roman" w:cs="Arial"/>
          <w:b/>
          <w:bCs/>
          <w:color w:val="00B0F0"/>
          <w:sz w:val="18"/>
          <w:szCs w:val="18"/>
          <w:u w:val="single"/>
          <w:shd w:val="clear" w:color="auto" w:fill="FFFFFF"/>
          <w:lang w:eastAsia="fr-FR"/>
        </w:rPr>
        <w:t>3</w:t>
      </w:r>
      <w:r w:rsidR="00B6295B" w:rsidRPr="006B59D0">
        <w:rPr>
          <w:rFonts w:eastAsia="Times New Roman" w:cs="Arial"/>
          <w:color w:val="00B0F0"/>
          <w:sz w:val="18"/>
          <w:szCs w:val="18"/>
          <w:u w:val="single"/>
          <w:shd w:val="clear" w:color="auto" w:fill="FFFFFF"/>
          <w:lang w:eastAsia="fr-FR"/>
        </w:rPr>
        <w:t> :</w:t>
      </w:r>
      <w:r w:rsidR="00B6295B" w:rsidRPr="006B59D0">
        <w:rPr>
          <w:rFonts w:eastAsia="Times New Roman" w:cs="Arial"/>
          <w:color w:val="00B0F0"/>
          <w:sz w:val="18"/>
          <w:szCs w:val="18"/>
          <w:shd w:val="clear" w:color="auto" w:fill="FFFFFF"/>
          <w:lang w:eastAsia="fr-FR"/>
        </w:rPr>
        <w:t xml:space="preserve"> </w:t>
      </w:r>
      <w:r w:rsidR="00B6295B" w:rsidRP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Le </w:t>
      </w:r>
      <w:r w:rsid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gérant </w:t>
      </w:r>
      <w:r w:rsidR="00B6295B" w:rsidRP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de l’établissement peut décider d’exclure un élève à tout moment du cursus de formation de l’</w:t>
      </w:r>
      <w:r w:rsidRP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auto-école</w:t>
      </w:r>
      <w:r w:rsidR="00B6295B" w:rsidRP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 pour un </w:t>
      </w:r>
      <w:r w:rsidR="00C411E4" w:rsidRP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>des motifs suivants</w:t>
      </w:r>
      <w:r w:rsidR="00B6295B" w:rsidRPr="006B59D0">
        <w:rPr>
          <w:rFonts w:eastAsia="Times New Roman" w:cs="Arial"/>
          <w:color w:val="000000"/>
          <w:sz w:val="18"/>
          <w:szCs w:val="18"/>
          <w:shd w:val="clear" w:color="auto" w:fill="FFFFFF"/>
          <w:lang w:eastAsia="fr-FR"/>
        </w:rPr>
        <w:t xml:space="preserve"> :</w:t>
      </w:r>
      <w:r w:rsidR="00B6295B" w:rsidRPr="006B59D0">
        <w:rPr>
          <w:rFonts w:eastAsia="Times New Roman" w:cs="Arial"/>
          <w:color w:val="000000"/>
          <w:sz w:val="18"/>
          <w:szCs w:val="18"/>
          <w:lang w:eastAsia="fr-FR"/>
        </w:rPr>
        <w:br/>
      </w:r>
    </w:p>
    <w:p w14:paraId="44AEA934" w14:textId="77777777" w:rsidR="00B6295B" w:rsidRPr="006B59D0" w:rsidRDefault="00B6295B" w:rsidP="006B59D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6B59D0">
        <w:rPr>
          <w:rFonts w:eastAsia="Times New Roman" w:cs="Arial"/>
          <w:color w:val="000000"/>
          <w:sz w:val="18"/>
          <w:szCs w:val="18"/>
          <w:lang w:eastAsia="fr-FR"/>
        </w:rPr>
        <w:t>Non-paiement</w:t>
      </w:r>
    </w:p>
    <w:p w14:paraId="44AEA935" w14:textId="77777777" w:rsidR="00B6295B" w:rsidRPr="006B59D0" w:rsidRDefault="00B6295B" w:rsidP="006B59D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6B59D0">
        <w:rPr>
          <w:rFonts w:eastAsia="Times New Roman" w:cs="Arial"/>
          <w:color w:val="000000"/>
          <w:sz w:val="18"/>
          <w:szCs w:val="18"/>
          <w:lang w:eastAsia="fr-FR"/>
        </w:rPr>
        <w:t>Attitude empêchant la réalisation du travail de formation</w:t>
      </w:r>
    </w:p>
    <w:p w14:paraId="44AEA936" w14:textId="77777777" w:rsidR="00B6295B" w:rsidRPr="006B59D0" w:rsidRDefault="00B6295B" w:rsidP="006B59D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18"/>
          <w:szCs w:val="18"/>
          <w:lang w:eastAsia="fr-FR"/>
        </w:rPr>
      </w:pPr>
      <w:r w:rsidRPr="006B59D0">
        <w:rPr>
          <w:rFonts w:eastAsia="Times New Roman" w:cs="Arial"/>
          <w:color w:val="000000"/>
          <w:sz w:val="18"/>
          <w:szCs w:val="18"/>
          <w:lang w:eastAsia="fr-FR"/>
        </w:rPr>
        <w:t>Évaluation par le responsable pédagogique de l’inaptitude de l’élève pour la formation concernée.</w:t>
      </w:r>
    </w:p>
    <w:p w14:paraId="44AEA937" w14:textId="77777777" w:rsidR="00B6295B" w:rsidRPr="00CC0735" w:rsidRDefault="00CC0735" w:rsidP="006B59D0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6B59D0">
        <w:rPr>
          <w:rFonts w:eastAsia="Times New Roman" w:cs="Arial"/>
          <w:color w:val="000000"/>
          <w:sz w:val="18"/>
          <w:szCs w:val="18"/>
          <w:lang w:eastAsia="fr-FR"/>
        </w:rPr>
        <w:t>Non-respect</w:t>
      </w:r>
      <w:r w:rsidR="00B6295B" w:rsidRPr="006B59D0">
        <w:rPr>
          <w:rFonts w:eastAsia="Times New Roman" w:cs="Arial"/>
          <w:color w:val="000000"/>
          <w:sz w:val="18"/>
          <w:szCs w:val="18"/>
          <w:lang w:eastAsia="fr-FR"/>
        </w:rPr>
        <w:t xml:space="preserve"> du présent règlement intérieur</w:t>
      </w:r>
      <w:r w:rsidR="00B6295B" w:rsidRPr="00CC0735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.</w:t>
      </w:r>
    </w:p>
    <w:p w14:paraId="44AEA938" w14:textId="77777777" w:rsidR="005B4A4C" w:rsidRDefault="005B4A4C" w:rsidP="006B59D0">
      <w:pPr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14:paraId="44AEA939" w14:textId="77777777" w:rsidR="00B6295B" w:rsidRDefault="00B6295B" w:rsidP="006B59D0">
      <w:pPr>
        <w:rPr>
          <w:rFonts w:ascii="Arial" w:hAnsi="Arial" w:cs="Arial"/>
          <w:sz w:val="18"/>
          <w:szCs w:val="18"/>
        </w:rPr>
      </w:pPr>
      <w:r w:rsidRPr="00CC0735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14:paraId="44AEA93D" w14:textId="77777777" w:rsidR="00097EA1" w:rsidRPr="00CC0735" w:rsidRDefault="001B1572" w:rsidP="006B59D0">
      <w:pPr>
        <w:jc w:val="center"/>
        <w:rPr>
          <w:rFonts w:asciiTheme="majorHAnsi" w:hAnsiTheme="majorHAnsi" w:cs="Arial"/>
          <w:color w:val="00B0F0"/>
          <w:sz w:val="56"/>
          <w:szCs w:val="5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44AEA945" wp14:editId="44AEA946">
            <wp:simplePos x="0" y="0"/>
            <wp:positionH relativeFrom="column">
              <wp:align>left</wp:align>
            </wp:positionH>
            <wp:positionV relativeFrom="margin">
              <wp:posOffset>228600</wp:posOffset>
            </wp:positionV>
            <wp:extent cx="1394460" cy="1386840"/>
            <wp:effectExtent l="0" t="0" r="0" b="0"/>
            <wp:wrapSquare wrapText="bothSides"/>
            <wp:docPr id="1" name="Image 7" descr="http://khaosok-smiley.com/wp-content/gallery/miscellaneous/green_smil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7" descr="http://khaosok-smiley.com/wp-content/gallery/miscellaneous/green_smiley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250" b="-5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7EA1" w:rsidRPr="00CC0735">
        <w:rPr>
          <w:rFonts w:asciiTheme="majorHAnsi" w:hAnsiTheme="majorHAnsi" w:cs="Arial"/>
          <w:color w:val="00B0F0"/>
          <w:sz w:val="56"/>
          <w:szCs w:val="56"/>
        </w:rPr>
        <w:t>Règlement intérieur</w:t>
      </w:r>
    </w:p>
    <w:p w14:paraId="44AEA93E" w14:textId="77777777" w:rsidR="00CC0735" w:rsidRDefault="00097EA1" w:rsidP="006B59D0">
      <w:pPr>
        <w:jc w:val="center"/>
        <w:rPr>
          <w:rFonts w:asciiTheme="majorHAnsi" w:hAnsiTheme="majorHAnsi" w:cs="Arial"/>
          <w:color w:val="00B0F0"/>
          <w:sz w:val="56"/>
          <w:szCs w:val="56"/>
        </w:rPr>
      </w:pPr>
      <w:r w:rsidRPr="00CC0735">
        <w:rPr>
          <w:rFonts w:asciiTheme="majorHAnsi" w:hAnsiTheme="majorHAnsi" w:cs="Arial"/>
          <w:color w:val="00B0F0"/>
          <w:sz w:val="56"/>
          <w:szCs w:val="56"/>
        </w:rPr>
        <w:t>Auto-école</w:t>
      </w:r>
    </w:p>
    <w:p w14:paraId="44AEA93F" w14:textId="77777777" w:rsidR="00097EA1" w:rsidRPr="00CC0735" w:rsidRDefault="00097EA1" w:rsidP="006B59D0">
      <w:pPr>
        <w:jc w:val="center"/>
        <w:rPr>
          <w:rFonts w:asciiTheme="majorHAnsi" w:hAnsiTheme="majorHAnsi" w:cs="Arial"/>
          <w:color w:val="00B0F0"/>
          <w:sz w:val="56"/>
          <w:szCs w:val="56"/>
        </w:rPr>
      </w:pPr>
      <w:r w:rsidRPr="00CC0735">
        <w:rPr>
          <w:rFonts w:asciiTheme="majorHAnsi" w:hAnsiTheme="majorHAnsi" w:cs="Arial"/>
          <w:color w:val="00B0F0"/>
          <w:sz w:val="56"/>
          <w:szCs w:val="56"/>
        </w:rPr>
        <w:t>Easy Permis</w:t>
      </w:r>
    </w:p>
    <w:p w14:paraId="44AEA940" w14:textId="77777777" w:rsidR="00097EA1" w:rsidRDefault="00097EA1" w:rsidP="006B59D0">
      <w:pPr>
        <w:rPr>
          <w:rFonts w:ascii="Arial" w:hAnsi="Arial" w:cs="Arial"/>
          <w:sz w:val="18"/>
          <w:szCs w:val="18"/>
        </w:rPr>
      </w:pPr>
    </w:p>
    <w:p w14:paraId="44AEA941" w14:textId="77777777" w:rsidR="00097EA1" w:rsidRPr="00097EA1" w:rsidRDefault="00097EA1" w:rsidP="006B59D0">
      <w:pPr>
        <w:rPr>
          <w:rFonts w:ascii="Arial" w:hAnsi="Arial" w:cs="Arial"/>
          <w:sz w:val="18"/>
          <w:szCs w:val="18"/>
        </w:rPr>
      </w:pPr>
    </w:p>
    <w:p w14:paraId="44AEA942" w14:textId="77777777" w:rsidR="00097EA1" w:rsidRPr="006B1062" w:rsidRDefault="00097EA1" w:rsidP="006B59D0">
      <w:pPr>
        <w:rPr>
          <w:rFonts w:ascii="Arial" w:hAnsi="Arial" w:cs="Arial"/>
          <w:sz w:val="16"/>
          <w:szCs w:val="16"/>
        </w:rPr>
      </w:pPr>
    </w:p>
    <w:sectPr w:rsidR="00097EA1" w:rsidRPr="006B1062" w:rsidSect="006B59D0">
      <w:footerReference w:type="default" r:id="rId9"/>
      <w:pgSz w:w="16838" w:h="11906" w:orient="landscape"/>
      <w:pgMar w:top="1134" w:right="1417" w:bottom="426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B6BB1" w14:textId="77777777" w:rsidR="00912443" w:rsidRDefault="00912443" w:rsidP="00A77CDD">
      <w:pPr>
        <w:spacing w:after="0" w:line="240" w:lineRule="auto"/>
      </w:pPr>
      <w:r>
        <w:separator/>
      </w:r>
    </w:p>
  </w:endnote>
  <w:endnote w:type="continuationSeparator" w:id="0">
    <w:p w14:paraId="5525DF96" w14:textId="77777777" w:rsidR="00912443" w:rsidRDefault="00912443" w:rsidP="00A77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EA94B" w14:textId="1CA54735" w:rsidR="00A77CDD" w:rsidRDefault="00A77CDD" w:rsidP="00A77CDD">
    <w:pPr>
      <w:pStyle w:val="Pieddepag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Easy Permis – </w:t>
    </w:r>
    <w:r w:rsidR="00AC36E2">
      <w:rPr>
        <w:rFonts w:ascii="Arial" w:hAnsi="Arial" w:cs="Arial"/>
        <w:sz w:val="20"/>
        <w:szCs w:val="20"/>
      </w:rPr>
      <w:t>1791 avenue de l’Europe</w:t>
    </w:r>
    <w:r>
      <w:rPr>
        <w:rFonts w:ascii="Arial" w:hAnsi="Arial" w:cs="Arial"/>
        <w:sz w:val="20"/>
        <w:szCs w:val="20"/>
      </w:rPr>
      <w:t xml:space="preserve"> – </w:t>
    </w:r>
    <w:r w:rsidR="00AC36E2">
      <w:rPr>
        <w:rFonts w:ascii="Arial" w:hAnsi="Arial" w:cs="Arial"/>
        <w:sz w:val="20"/>
        <w:szCs w:val="20"/>
      </w:rPr>
      <w:t>69480 Anse</w:t>
    </w:r>
  </w:p>
  <w:p w14:paraId="44AEA94C" w14:textId="47621734" w:rsidR="00A77CDD" w:rsidRDefault="00A77CDD" w:rsidP="00A77CDD">
    <w:pPr>
      <w:pStyle w:val="Pieddepag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Agrément Préfecture ° E </w:t>
    </w:r>
    <w:r w:rsidR="00AC36E2">
      <w:rPr>
        <w:rFonts w:ascii="Arial" w:hAnsi="Arial" w:cs="Arial"/>
        <w:sz w:val="20"/>
        <w:szCs w:val="20"/>
      </w:rPr>
      <w:t>14</w:t>
    </w:r>
    <w:r w:rsidR="009C142D">
      <w:rPr>
        <w:rFonts w:ascii="Arial" w:hAnsi="Arial" w:cs="Arial"/>
        <w:sz w:val="20"/>
        <w:szCs w:val="20"/>
      </w:rPr>
      <w:t>069</w:t>
    </w:r>
    <w:r w:rsidR="00C220EB">
      <w:rPr>
        <w:rFonts w:ascii="Arial" w:hAnsi="Arial" w:cs="Arial"/>
        <w:sz w:val="20"/>
        <w:szCs w:val="20"/>
      </w:rPr>
      <w:t>00370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E1A81" w14:textId="77777777" w:rsidR="00912443" w:rsidRDefault="00912443" w:rsidP="00A77CDD">
      <w:pPr>
        <w:spacing w:after="0" w:line="240" w:lineRule="auto"/>
      </w:pPr>
      <w:r>
        <w:separator/>
      </w:r>
    </w:p>
  </w:footnote>
  <w:footnote w:type="continuationSeparator" w:id="0">
    <w:p w14:paraId="5FB3230B" w14:textId="77777777" w:rsidR="00912443" w:rsidRDefault="00912443" w:rsidP="00A77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32C8"/>
    <w:multiLevelType w:val="multilevel"/>
    <w:tmpl w:val="E3D4EC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E4F03"/>
    <w:multiLevelType w:val="multilevel"/>
    <w:tmpl w:val="B998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3239E"/>
    <w:multiLevelType w:val="multilevel"/>
    <w:tmpl w:val="4F944B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D6506"/>
    <w:multiLevelType w:val="multilevel"/>
    <w:tmpl w:val="A76ECD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FA2813"/>
    <w:multiLevelType w:val="multilevel"/>
    <w:tmpl w:val="2176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D4D18"/>
    <w:multiLevelType w:val="multilevel"/>
    <w:tmpl w:val="C9CE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D32145"/>
    <w:multiLevelType w:val="multilevel"/>
    <w:tmpl w:val="296A3C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8741B4"/>
    <w:multiLevelType w:val="multilevel"/>
    <w:tmpl w:val="8CDA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A80B65"/>
    <w:multiLevelType w:val="multilevel"/>
    <w:tmpl w:val="CAF4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8946605">
    <w:abstractNumId w:val="8"/>
  </w:num>
  <w:num w:numId="2" w16cid:durableId="1131677798">
    <w:abstractNumId w:val="1"/>
  </w:num>
  <w:num w:numId="3" w16cid:durableId="658967660">
    <w:abstractNumId w:val="7"/>
  </w:num>
  <w:num w:numId="4" w16cid:durableId="401028605">
    <w:abstractNumId w:val="4"/>
  </w:num>
  <w:num w:numId="5" w16cid:durableId="1269505032">
    <w:abstractNumId w:val="5"/>
  </w:num>
  <w:num w:numId="6" w16cid:durableId="1471821669">
    <w:abstractNumId w:val="2"/>
  </w:num>
  <w:num w:numId="7" w16cid:durableId="1229726661">
    <w:abstractNumId w:val="3"/>
  </w:num>
  <w:num w:numId="8" w16cid:durableId="2061513168">
    <w:abstractNumId w:val="0"/>
  </w:num>
  <w:num w:numId="9" w16cid:durableId="13099383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462"/>
    <w:rsid w:val="00033EAE"/>
    <w:rsid w:val="00047B85"/>
    <w:rsid w:val="000613E5"/>
    <w:rsid w:val="00097EA1"/>
    <w:rsid w:val="000B6B81"/>
    <w:rsid w:val="000B6ECF"/>
    <w:rsid w:val="000F00FB"/>
    <w:rsid w:val="00113462"/>
    <w:rsid w:val="001207B2"/>
    <w:rsid w:val="00183C77"/>
    <w:rsid w:val="001B1572"/>
    <w:rsid w:val="001D7FB2"/>
    <w:rsid w:val="004471A2"/>
    <w:rsid w:val="005B4A4C"/>
    <w:rsid w:val="006B1062"/>
    <w:rsid w:val="006B59D0"/>
    <w:rsid w:val="00701FA7"/>
    <w:rsid w:val="00715219"/>
    <w:rsid w:val="00716C34"/>
    <w:rsid w:val="007770DE"/>
    <w:rsid w:val="007F3A15"/>
    <w:rsid w:val="00866D11"/>
    <w:rsid w:val="0088496F"/>
    <w:rsid w:val="008B61E5"/>
    <w:rsid w:val="00912443"/>
    <w:rsid w:val="00937AA6"/>
    <w:rsid w:val="009575CC"/>
    <w:rsid w:val="00980C4E"/>
    <w:rsid w:val="009A1114"/>
    <w:rsid w:val="009C0CC5"/>
    <w:rsid w:val="009C142D"/>
    <w:rsid w:val="00A10875"/>
    <w:rsid w:val="00A77CDD"/>
    <w:rsid w:val="00AC36E2"/>
    <w:rsid w:val="00B6295B"/>
    <w:rsid w:val="00C220EB"/>
    <w:rsid w:val="00C37A2E"/>
    <w:rsid w:val="00C411E4"/>
    <w:rsid w:val="00C60BB9"/>
    <w:rsid w:val="00CC0735"/>
    <w:rsid w:val="00EA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EA909"/>
  <w15:chartTrackingRefBased/>
  <w15:docId w15:val="{A4D73F4C-1BD7-4E33-8AA0-569954A0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AA6"/>
  </w:style>
  <w:style w:type="paragraph" w:styleId="Titre1">
    <w:name w:val="heading 1"/>
    <w:basedOn w:val="Normal"/>
    <w:next w:val="Normal"/>
    <w:link w:val="Titre1Car"/>
    <w:uiPriority w:val="9"/>
    <w:qFormat/>
    <w:rsid w:val="00937AA6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1481AB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37AA6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7AA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7AA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7A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7A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7A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7A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7AA6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7AA6"/>
    <w:rPr>
      <w:rFonts w:asciiTheme="majorHAnsi" w:eastAsiaTheme="majorEastAsia" w:hAnsiTheme="majorHAnsi" w:cstheme="majorBidi"/>
      <w:color w:val="1481AB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37AA6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37AA6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937AA6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937AA6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937AA6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937AA6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937AA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937AA6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37AA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937AA6"/>
    <w:pPr>
      <w:pBdr>
        <w:top w:val="single" w:sz="6" w:space="8" w:color="27CED7" w:themeColor="accent3"/>
        <w:bottom w:val="single" w:sz="6" w:space="8" w:color="27CED7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485A4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937AA6"/>
    <w:rPr>
      <w:rFonts w:asciiTheme="majorHAnsi" w:eastAsiaTheme="majorEastAsia" w:hAnsiTheme="majorHAnsi" w:cstheme="majorBidi"/>
      <w:caps/>
      <w:color w:val="1485A4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7AA6"/>
    <w:pPr>
      <w:numPr>
        <w:ilvl w:val="1"/>
      </w:numPr>
      <w:jc w:val="center"/>
    </w:pPr>
    <w:rPr>
      <w:color w:val="1485A4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7AA6"/>
    <w:rPr>
      <w:color w:val="1485A4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937AA6"/>
    <w:rPr>
      <w:b/>
      <w:bCs/>
    </w:rPr>
  </w:style>
  <w:style w:type="character" w:styleId="Accentuation">
    <w:name w:val="Emphasis"/>
    <w:basedOn w:val="Policepardfaut"/>
    <w:uiPriority w:val="20"/>
    <w:qFormat/>
    <w:rsid w:val="00937AA6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937AA6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937AA6"/>
    <w:pPr>
      <w:spacing w:before="160"/>
      <w:ind w:left="720" w:right="720"/>
      <w:jc w:val="center"/>
    </w:pPr>
    <w:rPr>
      <w:i/>
      <w:iCs/>
      <w:color w:val="1D99A0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937AA6"/>
    <w:rPr>
      <w:i/>
      <w:iCs/>
      <w:color w:val="1D99A0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7AA6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1481AB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7AA6"/>
    <w:rPr>
      <w:rFonts w:asciiTheme="majorHAnsi" w:eastAsiaTheme="majorEastAsia" w:hAnsiTheme="majorHAnsi" w:cstheme="majorBidi"/>
      <w:caps/>
      <w:color w:val="1481AB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937AA6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937AA6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937AA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937AA6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937AA6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7AA6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A77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7CDD"/>
  </w:style>
  <w:style w:type="paragraph" w:styleId="Pieddepage">
    <w:name w:val="footer"/>
    <w:basedOn w:val="Normal"/>
    <w:link w:val="PieddepageCar"/>
    <w:uiPriority w:val="99"/>
    <w:unhideWhenUsed/>
    <w:rsid w:val="00A77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qFormat/>
    <w:rsid w:val="00A77CDD"/>
  </w:style>
  <w:style w:type="character" w:customStyle="1" w:styleId="LienInternet">
    <w:name w:val="Lien Internet"/>
    <w:basedOn w:val="Policepardfaut"/>
    <w:uiPriority w:val="99"/>
    <w:unhideWhenUsed/>
    <w:rsid w:val="00A77CDD"/>
    <w:rPr>
      <w:color w:val="F49100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4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4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F6851-4E4F-49D3-BD98-FA79C3EF4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965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HOAYEK</dc:creator>
  <cp:keywords/>
  <dc:description/>
  <cp:lastModifiedBy>Easy Permis</cp:lastModifiedBy>
  <cp:revision>5</cp:revision>
  <cp:lastPrinted>2024-10-02T11:39:00Z</cp:lastPrinted>
  <dcterms:created xsi:type="dcterms:W3CDTF">2026-07-16T12:49:00Z</dcterms:created>
  <dcterms:modified xsi:type="dcterms:W3CDTF">2026-07-16T12:55:00Z</dcterms:modified>
</cp:coreProperties>
</file>