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FB5F2" w14:textId="77777777" w:rsidR="005D2DF0" w:rsidRDefault="00000000">
      <w:pPr>
        <w:spacing w:after="158" w:line="259" w:lineRule="auto"/>
        <w:ind w:left="122" w:firstLine="0"/>
        <w:jc w:val="center"/>
      </w:pPr>
      <w:r>
        <w:rPr>
          <w:b/>
        </w:rPr>
        <w:t xml:space="preserve"> </w:t>
      </w:r>
    </w:p>
    <w:p w14:paraId="14D3C595" w14:textId="77777777" w:rsidR="005D2DF0" w:rsidRDefault="00000000">
      <w:pPr>
        <w:spacing w:line="259" w:lineRule="auto"/>
        <w:ind w:left="69" w:firstLine="0"/>
        <w:jc w:val="center"/>
      </w:pPr>
      <w:r>
        <w:rPr>
          <w:b/>
        </w:rPr>
        <w:t xml:space="preserve">REGLEMENT INTERIEUR </w:t>
      </w:r>
    </w:p>
    <w:p w14:paraId="5636F425" w14:textId="77777777" w:rsidR="005D2DF0" w:rsidRDefault="00000000">
      <w:pPr>
        <w:spacing w:line="259" w:lineRule="auto"/>
        <w:ind w:left="0" w:firstLine="0"/>
      </w:pPr>
      <w:r>
        <w:t xml:space="preserve"> </w:t>
      </w:r>
    </w:p>
    <w:p w14:paraId="1541193E" w14:textId="77777777" w:rsidR="005D2DF0" w:rsidRDefault="00000000">
      <w:pPr>
        <w:pStyle w:val="Titre1"/>
        <w:ind w:left="-5"/>
      </w:pPr>
      <w:r>
        <w:t xml:space="preserve">Article 1 : Principes généraux </w:t>
      </w:r>
    </w:p>
    <w:p w14:paraId="7D722547" w14:textId="77777777" w:rsidR="005D2DF0" w:rsidRDefault="00000000">
      <w:pPr>
        <w:spacing w:after="195"/>
        <w:ind w:left="-5"/>
      </w:pPr>
      <w:r>
        <w:t xml:space="preserve">La prévention des risques d’accidents et de maladies est impérative et exige de chacun le respect : </w:t>
      </w:r>
    </w:p>
    <w:p w14:paraId="1F0D191E" w14:textId="77777777" w:rsidR="005D2DF0" w:rsidRDefault="00000000">
      <w:pPr>
        <w:numPr>
          <w:ilvl w:val="0"/>
          <w:numId w:val="1"/>
        </w:numPr>
        <w:spacing w:after="32"/>
        <w:ind w:hanging="360"/>
      </w:pPr>
      <w:r>
        <w:t xml:space="preserve">Des prescriptions applicables en matière d’hygiène et de sécurité sur les lieux de formation </w:t>
      </w:r>
    </w:p>
    <w:p w14:paraId="54896558" w14:textId="77777777" w:rsidR="005D2DF0" w:rsidRDefault="00000000">
      <w:pPr>
        <w:numPr>
          <w:ilvl w:val="0"/>
          <w:numId w:val="1"/>
        </w:numPr>
        <w:ind w:hanging="360"/>
      </w:pPr>
      <w:r>
        <w:t xml:space="preserve">De toute consigne imposée soit par la direction de l’organisme de formation soit par le constructeur ou le formateur s’agissant notamment de l’usage des matériels mis à disposition. </w:t>
      </w:r>
    </w:p>
    <w:p w14:paraId="3601CBD1" w14:textId="77777777" w:rsidR="005D2DF0" w:rsidRDefault="00000000">
      <w:pPr>
        <w:ind w:left="-5"/>
      </w:pPr>
      <w:r>
        <w:t xml:space="preserve">Chaque stagiaire doit veiller à sa sécurité personnelle et à celle des autres en respectant les consignes générales et particulières en matière d’hygiène et de sécurité. S’il constate un dysfonctionnement du système de sécurité, il en avertit immédiatement la direction de l’organisme de formation. </w:t>
      </w:r>
    </w:p>
    <w:p w14:paraId="7DF4EB83" w14:textId="77777777" w:rsidR="005D2DF0" w:rsidRDefault="00000000">
      <w:pPr>
        <w:ind w:left="-5"/>
      </w:pPr>
      <w:r>
        <w:t xml:space="preserve">Le non-respect de ces consignes expose la personne à des sanctions disciplinaires. </w:t>
      </w:r>
    </w:p>
    <w:p w14:paraId="37FBF195" w14:textId="77777777" w:rsidR="005D2DF0" w:rsidRDefault="00000000">
      <w:pPr>
        <w:spacing w:line="259" w:lineRule="auto"/>
        <w:ind w:left="0" w:firstLine="0"/>
      </w:pPr>
      <w:r>
        <w:t xml:space="preserve"> </w:t>
      </w:r>
    </w:p>
    <w:p w14:paraId="576FB7AC" w14:textId="77777777" w:rsidR="005D2DF0" w:rsidRDefault="00000000">
      <w:pPr>
        <w:pStyle w:val="Titre1"/>
        <w:ind w:left="-5"/>
      </w:pPr>
      <w:r>
        <w:t xml:space="preserve">Article 2 : Consignes d’incendie </w:t>
      </w:r>
    </w:p>
    <w:p w14:paraId="73E61374" w14:textId="77777777" w:rsidR="005D2DF0" w:rsidRDefault="00000000">
      <w:pPr>
        <w:spacing w:after="0" w:line="402" w:lineRule="auto"/>
        <w:ind w:left="-5"/>
      </w:pPr>
      <w:r>
        <w:t xml:space="preserve">Les consignes d’incendie et un plan de localisation des extincteurs est affiché dans les locaux de l’organisme de formation. </w:t>
      </w:r>
    </w:p>
    <w:p w14:paraId="5C853E67" w14:textId="77777777" w:rsidR="005D2DF0" w:rsidRDefault="00000000">
      <w:pPr>
        <w:ind w:left="-5"/>
      </w:pPr>
      <w:r>
        <w:t xml:space="preserve">Le stagiaire doit en prendre connaissance. En cas d’alerte, le stagiaire doit cesser toute activité de </w:t>
      </w:r>
    </w:p>
    <w:p w14:paraId="7EB7D998" w14:textId="77777777" w:rsidR="005D2DF0" w:rsidRDefault="00000000">
      <w:pPr>
        <w:ind w:left="-5"/>
      </w:pPr>
      <w:r>
        <w:t xml:space="preserve">formation et suivre dans le calme les instructions du représentant de l’organisme de formation ou des services de secours. </w:t>
      </w:r>
    </w:p>
    <w:p w14:paraId="6E2396CD" w14:textId="77777777" w:rsidR="005D2DF0" w:rsidRDefault="00000000">
      <w:pPr>
        <w:ind w:left="-5"/>
      </w:pPr>
      <w:r>
        <w:t xml:space="preserve">Tout stagiaire témoin d’un début d’incendie doit immédiatement appeler les secours en composant le 18 à partir d’un téléphone fixe ou le 112 à partir d’un téléphone portable. Il doit également alerter un représentant de l’organisme de formation. </w:t>
      </w:r>
    </w:p>
    <w:p w14:paraId="665D169B" w14:textId="77777777" w:rsidR="005D2DF0" w:rsidRDefault="00000000">
      <w:pPr>
        <w:spacing w:after="158" w:line="259" w:lineRule="auto"/>
        <w:ind w:left="0" w:firstLine="0"/>
      </w:pPr>
      <w:r>
        <w:t xml:space="preserve"> </w:t>
      </w:r>
    </w:p>
    <w:p w14:paraId="1C3913F3" w14:textId="77777777" w:rsidR="005D2DF0" w:rsidRDefault="00000000">
      <w:pPr>
        <w:pStyle w:val="Titre1"/>
        <w:ind w:left="-5"/>
      </w:pPr>
      <w:r>
        <w:t xml:space="preserve">Article 3 : Boissons alcoolisées </w:t>
      </w:r>
    </w:p>
    <w:p w14:paraId="54BF0A5F" w14:textId="77777777" w:rsidR="005D2DF0" w:rsidRDefault="00000000">
      <w:pPr>
        <w:spacing w:after="0" w:line="402" w:lineRule="auto"/>
        <w:ind w:left="-5"/>
      </w:pPr>
      <w:r>
        <w:t xml:space="preserve">Les stagiaires ne sont pas autorisés à consommer des boissons alcoolisées ni de séjourner en état d’ivresse dans les locaux de l’organisme de formation. </w:t>
      </w:r>
    </w:p>
    <w:p w14:paraId="3FFDC816" w14:textId="77777777" w:rsidR="005D2DF0" w:rsidRDefault="00000000">
      <w:pPr>
        <w:spacing w:line="259" w:lineRule="auto"/>
        <w:ind w:left="0" w:firstLine="0"/>
      </w:pPr>
      <w:r>
        <w:t xml:space="preserve"> </w:t>
      </w:r>
    </w:p>
    <w:p w14:paraId="05F1CB36" w14:textId="77777777" w:rsidR="005D2DF0" w:rsidRDefault="00000000">
      <w:pPr>
        <w:spacing w:after="0" w:line="259" w:lineRule="auto"/>
        <w:ind w:left="0" w:firstLine="0"/>
      </w:pPr>
      <w:r>
        <w:rPr>
          <w:b/>
          <w:color w:val="70AD47"/>
        </w:rPr>
        <w:t xml:space="preserve"> </w:t>
      </w:r>
    </w:p>
    <w:p w14:paraId="280D9A94" w14:textId="77777777" w:rsidR="005D2DF0" w:rsidRDefault="00000000">
      <w:pPr>
        <w:spacing w:after="158" w:line="259" w:lineRule="auto"/>
        <w:ind w:left="0" w:firstLine="0"/>
      </w:pPr>
      <w:r>
        <w:rPr>
          <w:b/>
          <w:color w:val="70AD47"/>
        </w:rPr>
        <w:t xml:space="preserve"> </w:t>
      </w:r>
    </w:p>
    <w:p w14:paraId="2CEFEFF1" w14:textId="77777777" w:rsidR="005D2DF0" w:rsidRDefault="00000000">
      <w:pPr>
        <w:spacing w:after="159" w:line="259" w:lineRule="auto"/>
        <w:ind w:left="-5"/>
      </w:pPr>
      <w:r>
        <w:rPr>
          <w:b/>
          <w:color w:val="70AD47"/>
        </w:rPr>
        <w:lastRenderedPageBreak/>
        <w:t xml:space="preserve">Article 4 : Interdiction de fumer </w:t>
      </w:r>
    </w:p>
    <w:p w14:paraId="0BD4B1AB" w14:textId="77777777" w:rsidR="005D2DF0" w:rsidRDefault="00000000">
      <w:pPr>
        <w:ind w:left="-5"/>
      </w:pPr>
      <w:r>
        <w:t xml:space="preserve">Il est interdit aux stagiaires de fumer dans l’enceinte de l’organisme de formation. </w:t>
      </w:r>
    </w:p>
    <w:p w14:paraId="79B09AAD" w14:textId="77777777" w:rsidR="005D2DF0" w:rsidRDefault="00000000">
      <w:pPr>
        <w:spacing w:line="259" w:lineRule="auto"/>
        <w:ind w:left="0" w:firstLine="0"/>
      </w:pPr>
      <w:r>
        <w:t xml:space="preserve"> </w:t>
      </w:r>
    </w:p>
    <w:p w14:paraId="072AC979" w14:textId="77777777" w:rsidR="005D2DF0" w:rsidRDefault="00000000">
      <w:pPr>
        <w:pStyle w:val="Titre1"/>
        <w:ind w:left="-5"/>
      </w:pPr>
      <w:r>
        <w:t xml:space="preserve">Article 5 : Accidents </w:t>
      </w:r>
    </w:p>
    <w:p w14:paraId="0F7FECB8" w14:textId="77777777" w:rsidR="005D2DF0" w:rsidRDefault="00000000">
      <w:pPr>
        <w:ind w:left="-5"/>
      </w:pPr>
      <w:r>
        <w:t xml:space="preserve">Tout accident ou incident survenu à l'occasion ou en cours de formation doit être immédiatement déclaré par le stagiaire accidenté ou les personnes témoins de l'accident au responsable de l'organisme. </w:t>
      </w:r>
    </w:p>
    <w:p w14:paraId="39A90671" w14:textId="77777777" w:rsidR="005D2DF0" w:rsidRDefault="00000000">
      <w:pPr>
        <w:ind w:left="-5"/>
      </w:pPr>
      <w:r>
        <w:t xml:space="preserve">Le responsable de l’organisme de formation entreprend les démarches nécessaires à la déclaration. </w:t>
      </w:r>
    </w:p>
    <w:p w14:paraId="2468EE5A" w14:textId="77777777" w:rsidR="005D2DF0" w:rsidRDefault="00000000">
      <w:pPr>
        <w:spacing w:line="259" w:lineRule="auto"/>
        <w:ind w:left="0" w:firstLine="0"/>
      </w:pPr>
      <w:r>
        <w:t xml:space="preserve"> </w:t>
      </w:r>
    </w:p>
    <w:p w14:paraId="688CA93E" w14:textId="77777777" w:rsidR="005D2DF0" w:rsidRDefault="00000000">
      <w:pPr>
        <w:pStyle w:val="Titre1"/>
        <w:ind w:left="-5"/>
      </w:pPr>
      <w:r>
        <w:t xml:space="preserve">Article 6 : Horaire de formation </w:t>
      </w:r>
    </w:p>
    <w:p w14:paraId="7745925A" w14:textId="77777777" w:rsidR="005D2DF0" w:rsidRDefault="00000000">
      <w:pPr>
        <w:ind w:left="-5"/>
      </w:pPr>
      <w:r>
        <w:t xml:space="preserve">Les stagiaires doivent se conformer aux horaires fixés et communiqués au préalable par l’organisme de formation. </w:t>
      </w:r>
    </w:p>
    <w:p w14:paraId="430C76F0" w14:textId="77777777" w:rsidR="005D2DF0" w:rsidRDefault="00000000">
      <w:pPr>
        <w:spacing w:line="259" w:lineRule="auto"/>
        <w:ind w:left="0" w:firstLine="0"/>
      </w:pPr>
      <w:r>
        <w:t xml:space="preserve"> </w:t>
      </w:r>
    </w:p>
    <w:p w14:paraId="503BB2EC" w14:textId="77777777" w:rsidR="005D2DF0" w:rsidRDefault="00000000">
      <w:pPr>
        <w:pStyle w:val="Titre1"/>
        <w:ind w:left="-5"/>
      </w:pPr>
      <w:r>
        <w:t xml:space="preserve">Article 7 : Absences, retards, départs anticipés </w:t>
      </w:r>
    </w:p>
    <w:p w14:paraId="1D4BEA7E" w14:textId="77777777" w:rsidR="005D2DF0" w:rsidRDefault="00000000">
      <w:pPr>
        <w:ind w:left="-5"/>
      </w:pPr>
      <w:r>
        <w:t xml:space="preserve">En cas d’absence, de retard, ou de départ anticipé, les stagiaires doivent avertir l’organisme de formation. </w:t>
      </w:r>
    </w:p>
    <w:p w14:paraId="046FA6B0" w14:textId="77777777" w:rsidR="005D2DF0" w:rsidRDefault="00000000">
      <w:pPr>
        <w:spacing w:after="158" w:line="259" w:lineRule="auto"/>
        <w:ind w:left="0" w:firstLine="0"/>
      </w:pPr>
      <w:r>
        <w:t xml:space="preserve"> </w:t>
      </w:r>
    </w:p>
    <w:p w14:paraId="4A5A6948" w14:textId="77777777" w:rsidR="005D2DF0" w:rsidRDefault="00000000">
      <w:pPr>
        <w:pStyle w:val="Titre1"/>
        <w:ind w:left="-5"/>
      </w:pPr>
      <w:r>
        <w:t xml:space="preserve">Article 8 : Accès aux locaux de formation </w:t>
      </w:r>
    </w:p>
    <w:p w14:paraId="0985C39B" w14:textId="77777777" w:rsidR="005D2DF0" w:rsidRDefault="00000000">
      <w:pPr>
        <w:ind w:left="-5"/>
      </w:pPr>
      <w:r>
        <w:t xml:space="preserve">Le stagiaire ne peut accéder aux locaux de l’organisme à d’autres fins que la formation. </w:t>
      </w:r>
    </w:p>
    <w:p w14:paraId="6BADB99E" w14:textId="77777777" w:rsidR="005D2DF0" w:rsidRDefault="00000000">
      <w:pPr>
        <w:ind w:left="-5"/>
      </w:pPr>
      <w:r>
        <w:t xml:space="preserve">Il ne doit également pas faire introduire ou faciliter l’introduction de personne étrangère à l’organisme. </w:t>
      </w:r>
    </w:p>
    <w:p w14:paraId="02B6D7F7" w14:textId="77777777" w:rsidR="005D2DF0" w:rsidRDefault="00000000">
      <w:pPr>
        <w:spacing w:after="158" w:line="259" w:lineRule="auto"/>
        <w:ind w:left="0" w:firstLine="0"/>
      </w:pPr>
      <w:r>
        <w:t xml:space="preserve"> </w:t>
      </w:r>
    </w:p>
    <w:p w14:paraId="3B87D20F" w14:textId="77777777" w:rsidR="005D2DF0" w:rsidRDefault="00000000">
      <w:pPr>
        <w:pStyle w:val="Titre1"/>
        <w:ind w:left="-5"/>
      </w:pPr>
      <w:r>
        <w:t xml:space="preserve">Article 9 : Tenue et comportement </w:t>
      </w:r>
    </w:p>
    <w:p w14:paraId="64924D2F" w14:textId="77777777" w:rsidR="005D2DF0" w:rsidRDefault="00000000">
      <w:pPr>
        <w:spacing w:after="3" w:line="400" w:lineRule="auto"/>
        <w:ind w:left="-5"/>
      </w:pPr>
      <w:r>
        <w:t xml:space="preserve">Les stagiaires doivent se présenter en tenue décente et avoir un comportement correct à l’égard des autres personnes qui se trouvent dans l’organisme de formation. </w:t>
      </w:r>
    </w:p>
    <w:p w14:paraId="5BA7FCB5" w14:textId="77777777" w:rsidR="005D2DF0" w:rsidRDefault="00000000">
      <w:pPr>
        <w:spacing w:after="158" w:line="259" w:lineRule="auto"/>
        <w:ind w:left="0" w:firstLine="0"/>
      </w:pPr>
      <w:r>
        <w:t xml:space="preserve"> </w:t>
      </w:r>
    </w:p>
    <w:p w14:paraId="56969687" w14:textId="77777777" w:rsidR="005D2DF0" w:rsidRDefault="00000000">
      <w:pPr>
        <w:spacing w:line="259" w:lineRule="auto"/>
        <w:ind w:left="0" w:firstLine="0"/>
      </w:pPr>
      <w:r>
        <w:t xml:space="preserve"> </w:t>
      </w:r>
    </w:p>
    <w:p w14:paraId="6A198CA9" w14:textId="77777777" w:rsidR="005D2DF0" w:rsidRDefault="00000000">
      <w:pPr>
        <w:spacing w:after="0" w:line="259" w:lineRule="auto"/>
        <w:ind w:left="0" w:firstLine="0"/>
      </w:pPr>
      <w:r>
        <w:t xml:space="preserve"> </w:t>
      </w:r>
    </w:p>
    <w:p w14:paraId="71362481" w14:textId="77777777" w:rsidR="005D2DF0" w:rsidRDefault="00000000">
      <w:pPr>
        <w:spacing w:after="158" w:line="259" w:lineRule="auto"/>
        <w:ind w:left="0" w:firstLine="0"/>
      </w:pPr>
      <w:r>
        <w:t xml:space="preserve"> </w:t>
      </w:r>
    </w:p>
    <w:p w14:paraId="45236565" w14:textId="77777777" w:rsidR="005D2DF0" w:rsidRDefault="00000000">
      <w:pPr>
        <w:pStyle w:val="Titre1"/>
        <w:ind w:left="-5"/>
      </w:pPr>
      <w:r>
        <w:lastRenderedPageBreak/>
        <w:t xml:space="preserve">Article 10 : Utilisation du matériel </w:t>
      </w:r>
    </w:p>
    <w:p w14:paraId="79F5A955" w14:textId="77777777" w:rsidR="005D2DF0" w:rsidRDefault="00000000">
      <w:pPr>
        <w:ind w:left="-5"/>
      </w:pPr>
      <w:r>
        <w:t xml:space="preserve">Chaque stagiaire est tenu de conserver en bon état le matériel qui lui est confié en vue de sa formation. Il signale immédiatement au formateur toute anomalie du matériel et l’utilisation de ce matériel à d’autres fins, notamment personnelles qui est interdite. </w:t>
      </w:r>
    </w:p>
    <w:p w14:paraId="606E1352" w14:textId="77777777" w:rsidR="005D2DF0" w:rsidRDefault="00000000">
      <w:pPr>
        <w:spacing w:after="158" w:line="259" w:lineRule="auto"/>
        <w:ind w:left="0" w:firstLine="0"/>
      </w:pPr>
      <w:r>
        <w:t xml:space="preserve"> </w:t>
      </w:r>
    </w:p>
    <w:p w14:paraId="79E80AED" w14:textId="77777777" w:rsidR="005D2DF0" w:rsidRDefault="00000000">
      <w:pPr>
        <w:pStyle w:val="Titre1"/>
        <w:ind w:left="-5"/>
      </w:pPr>
      <w:r>
        <w:t xml:space="preserve">Article 11 : Sanctions disciplinaires </w:t>
      </w:r>
    </w:p>
    <w:p w14:paraId="55F813A4" w14:textId="77777777" w:rsidR="005D2DF0" w:rsidRDefault="00000000">
      <w:pPr>
        <w:ind w:left="-5"/>
      </w:pPr>
      <w:r>
        <w:t xml:space="preserve">Tout manquement du stagiaire à l’une des prescriptions du présent règlement intérieur pourra faire </w:t>
      </w:r>
    </w:p>
    <w:p w14:paraId="29166A00" w14:textId="77777777" w:rsidR="005D2DF0" w:rsidRDefault="00000000">
      <w:pPr>
        <w:spacing w:after="191"/>
        <w:ind w:left="-5"/>
      </w:pPr>
      <w:r>
        <w:t xml:space="preserve">l’objet des sanctions ci-dessous : </w:t>
      </w:r>
    </w:p>
    <w:p w14:paraId="5BED394C" w14:textId="77777777" w:rsidR="005D2DF0" w:rsidRDefault="00000000">
      <w:pPr>
        <w:numPr>
          <w:ilvl w:val="0"/>
          <w:numId w:val="2"/>
        </w:numPr>
        <w:spacing w:after="34"/>
        <w:ind w:hanging="360"/>
      </w:pPr>
      <w:r>
        <w:t xml:space="preserve">rappel à l’ordre </w:t>
      </w:r>
    </w:p>
    <w:p w14:paraId="36BBF466" w14:textId="77777777" w:rsidR="005D2DF0" w:rsidRDefault="00000000">
      <w:pPr>
        <w:numPr>
          <w:ilvl w:val="0"/>
          <w:numId w:val="2"/>
        </w:numPr>
        <w:spacing w:after="32"/>
        <w:ind w:hanging="360"/>
      </w:pPr>
      <w:r>
        <w:t xml:space="preserve">avertissement écrit par le directeur de l’organisme </w:t>
      </w:r>
    </w:p>
    <w:p w14:paraId="639BB416" w14:textId="77777777" w:rsidR="005D2DF0" w:rsidRDefault="00000000">
      <w:pPr>
        <w:numPr>
          <w:ilvl w:val="0"/>
          <w:numId w:val="2"/>
        </w:numPr>
        <w:spacing w:after="35"/>
        <w:ind w:hanging="360"/>
      </w:pPr>
      <w:r>
        <w:t xml:space="preserve">blâme </w:t>
      </w:r>
    </w:p>
    <w:p w14:paraId="67589152" w14:textId="77777777" w:rsidR="005D2DF0" w:rsidRDefault="00000000">
      <w:pPr>
        <w:numPr>
          <w:ilvl w:val="0"/>
          <w:numId w:val="2"/>
        </w:numPr>
        <w:spacing w:after="32"/>
        <w:ind w:hanging="360"/>
      </w:pPr>
      <w:r>
        <w:t xml:space="preserve">exclusion temporaire de la formation </w:t>
      </w:r>
    </w:p>
    <w:p w14:paraId="4BCBF51E" w14:textId="77777777" w:rsidR="005D2DF0" w:rsidRDefault="00000000">
      <w:pPr>
        <w:numPr>
          <w:ilvl w:val="0"/>
          <w:numId w:val="2"/>
        </w:numPr>
        <w:ind w:hanging="360"/>
      </w:pPr>
      <w:r>
        <w:t xml:space="preserve">exclusion définitive de la formation </w:t>
      </w:r>
    </w:p>
    <w:p w14:paraId="6A87632D" w14:textId="77777777" w:rsidR="005D2DF0" w:rsidRDefault="00000000">
      <w:pPr>
        <w:spacing w:after="158" w:line="259" w:lineRule="auto"/>
        <w:ind w:left="0" w:firstLine="0"/>
      </w:pPr>
      <w:r>
        <w:t xml:space="preserve"> </w:t>
      </w:r>
    </w:p>
    <w:p w14:paraId="66F4A909" w14:textId="77777777" w:rsidR="005D2DF0" w:rsidRDefault="00000000">
      <w:pPr>
        <w:pStyle w:val="Titre1"/>
        <w:spacing w:after="194"/>
        <w:ind w:left="-5"/>
      </w:pPr>
      <w:r>
        <w:t xml:space="preserve">Article 12 : Représentation des stagiaires  </w:t>
      </w:r>
    </w:p>
    <w:p w14:paraId="5305A97E" w14:textId="77777777" w:rsidR="005D2DF0" w:rsidRDefault="00000000">
      <w:pPr>
        <w:numPr>
          <w:ilvl w:val="0"/>
          <w:numId w:val="3"/>
        </w:numPr>
        <w:ind w:hanging="360"/>
      </w:pPr>
      <w:r>
        <w:t xml:space="preserve">Organisation des élections </w:t>
      </w:r>
    </w:p>
    <w:p w14:paraId="1B441DD8" w14:textId="77777777" w:rsidR="005D2DF0" w:rsidRDefault="00000000">
      <w:pPr>
        <w:ind w:left="-5"/>
      </w:pPr>
      <w:r>
        <w:t xml:space="preserve">Les stagiaires peuvent élire un délégué titulaire et un délégué suppléant par scrutin uninominal à deux tours. L'élection doit se tenir pendant les heures de formation, entre 20 et 40 heures après le début de la formation. L’organisme de formation est responsable de l’organisation de l’élection et doit en garantir le bon déroulement. Si la représentation des stagiaires ne peut être assurée, un procès-verbal de carence doit être transmis au préfet de région compétente.  </w:t>
      </w:r>
    </w:p>
    <w:p w14:paraId="005BC331" w14:textId="0E1B8914" w:rsidR="005D2DF0" w:rsidRDefault="00000000" w:rsidP="0039574B">
      <w:pPr>
        <w:spacing w:after="191" w:line="259" w:lineRule="auto"/>
        <w:ind w:left="0" w:firstLine="0"/>
      </w:pPr>
      <w:r>
        <w:t xml:space="preserve"> </w:t>
      </w:r>
      <w:r w:rsidR="0039574B">
        <w:t xml:space="preserve">         -</w:t>
      </w:r>
      <w:r>
        <w:t xml:space="preserve">Durée du mandat des délégués des stagiaires  </w:t>
      </w:r>
    </w:p>
    <w:p w14:paraId="5B5BEF2A" w14:textId="77777777" w:rsidR="005D2DF0" w:rsidRDefault="00000000">
      <w:pPr>
        <w:spacing w:after="192"/>
        <w:ind w:left="-5"/>
      </w:pPr>
      <w:r>
        <w:t xml:space="preserve">Les délégués sont élus pour la durée de la formation. Leur mandat prend fin dès qu’ils cessent de participer à la formation, quelle qu’en soit la raison. En cas de cessation de fonction avant la fin de la formation, une nouvelle élection sera organisée pour désigner un délégué titulaire et un délégué suppléant. </w:t>
      </w:r>
    </w:p>
    <w:p w14:paraId="70F2F938" w14:textId="77777777" w:rsidR="005D2DF0" w:rsidRDefault="00000000">
      <w:pPr>
        <w:numPr>
          <w:ilvl w:val="0"/>
          <w:numId w:val="3"/>
        </w:numPr>
        <w:ind w:hanging="360"/>
      </w:pPr>
      <w:r>
        <w:t xml:space="preserve">Rôle des délégués des stagiaires  </w:t>
      </w:r>
    </w:p>
    <w:p w14:paraId="344FD534" w14:textId="77777777" w:rsidR="005D2DF0" w:rsidRDefault="00000000">
      <w:pPr>
        <w:ind w:left="-5"/>
      </w:pPr>
      <w:r>
        <w:t xml:space="preserve">Les délégués ont pour mission de faire des suggestions visant à améliorer le déroulement de la formation ainsi que les conditions de vie des stagiaires. Ils sont également responsables de transmettre toutes les réclamations, qu'elles soient individuelles ou collectives, concernant l’organisation du stage, les conditions d’hygiène et de sécurité, ainsi que l’application du règlement intérieur. </w:t>
      </w:r>
    </w:p>
    <w:sectPr w:rsidR="005D2DF0">
      <w:headerReference w:type="even" r:id="rId7"/>
      <w:headerReference w:type="default" r:id="rId8"/>
      <w:footerReference w:type="even" r:id="rId9"/>
      <w:footerReference w:type="default" r:id="rId10"/>
      <w:headerReference w:type="first" r:id="rId11"/>
      <w:footerReference w:type="first" r:id="rId12"/>
      <w:pgSz w:w="11906" w:h="16838"/>
      <w:pgMar w:top="2129" w:right="1488" w:bottom="2358" w:left="1416" w:header="708" w:footer="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8763" w14:textId="77777777" w:rsidR="003810DF" w:rsidRDefault="003810DF">
      <w:pPr>
        <w:spacing w:after="0" w:line="240" w:lineRule="auto"/>
      </w:pPr>
      <w:r>
        <w:separator/>
      </w:r>
    </w:p>
  </w:endnote>
  <w:endnote w:type="continuationSeparator" w:id="0">
    <w:p w14:paraId="240D0C8A" w14:textId="77777777" w:rsidR="003810DF" w:rsidRDefault="00381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4931" w14:textId="77777777" w:rsidR="005D2DF0" w:rsidRDefault="00000000">
    <w:pPr>
      <w:spacing w:after="0" w:line="259" w:lineRule="auto"/>
      <w:ind w:left="69" w:firstLine="0"/>
      <w:jc w:val="center"/>
    </w:pPr>
    <w:r>
      <w:rPr>
        <w:rFonts w:ascii="Arial" w:eastAsia="Arial" w:hAnsi="Arial" w:cs="Arial"/>
        <w:b/>
        <w:color w:val="00B050"/>
        <w:sz w:val="18"/>
      </w:rPr>
      <w:t xml:space="preserve">MASTER CLASS  </w:t>
    </w:r>
  </w:p>
  <w:p w14:paraId="4A9CB331" w14:textId="77777777" w:rsidR="005D2DF0" w:rsidRDefault="00000000">
    <w:pPr>
      <w:spacing w:after="0" w:line="243" w:lineRule="auto"/>
      <w:ind w:left="1603" w:right="1483" w:firstLine="0"/>
      <w:jc w:val="center"/>
    </w:pPr>
    <w:r>
      <w:rPr>
        <w:rFonts w:ascii="Arial" w:eastAsia="Arial" w:hAnsi="Arial" w:cs="Arial"/>
        <w:color w:val="00B050"/>
        <w:sz w:val="18"/>
      </w:rPr>
      <w:t xml:space="preserve">Adresse postale : </w:t>
    </w:r>
    <w:r>
      <w:rPr>
        <w:rFonts w:ascii="Arial" w:eastAsia="Arial" w:hAnsi="Arial" w:cs="Arial"/>
        <w:sz w:val="18"/>
      </w:rPr>
      <w:t xml:space="preserve">23 Rue pasteur 92250 La garenne-colombes </w:t>
    </w:r>
    <w:r>
      <w:rPr>
        <w:rFonts w:ascii="Arial" w:eastAsia="Arial" w:hAnsi="Arial" w:cs="Arial"/>
        <w:color w:val="00B050"/>
        <w:sz w:val="18"/>
      </w:rPr>
      <w:t>Téléphone :</w:t>
    </w:r>
    <w:r>
      <w:rPr>
        <w:rFonts w:ascii="Arial" w:eastAsia="Arial" w:hAnsi="Arial" w:cs="Arial"/>
        <w:sz w:val="18"/>
      </w:rPr>
      <w:t xml:space="preserve"> 06 67 48 42 44 </w:t>
    </w:r>
    <w:r>
      <w:rPr>
        <w:rFonts w:ascii="Arial" w:eastAsia="Arial" w:hAnsi="Arial" w:cs="Arial"/>
        <w:color w:val="00B050"/>
        <w:sz w:val="18"/>
      </w:rPr>
      <w:t>– Mail :</w:t>
    </w:r>
    <w:r>
      <w:rPr>
        <w:rFonts w:ascii="Arial" w:eastAsia="Arial" w:hAnsi="Arial" w:cs="Arial"/>
        <w:sz w:val="18"/>
      </w:rPr>
      <w:t xml:space="preserve"> sophia.akk@gmail.com </w:t>
    </w:r>
  </w:p>
  <w:p w14:paraId="78934932" w14:textId="77777777" w:rsidR="005D2DF0" w:rsidRDefault="00000000">
    <w:pPr>
      <w:spacing w:after="0" w:line="259" w:lineRule="auto"/>
      <w:ind w:left="69" w:firstLine="0"/>
      <w:jc w:val="center"/>
    </w:pPr>
    <w:r>
      <w:rPr>
        <w:rFonts w:ascii="Arial" w:eastAsia="Arial" w:hAnsi="Arial" w:cs="Arial"/>
        <w:color w:val="00B050"/>
        <w:sz w:val="18"/>
      </w:rPr>
      <w:t>NAF:</w:t>
    </w:r>
    <w:r>
      <w:rPr>
        <w:rFonts w:ascii="Arial" w:eastAsia="Arial" w:hAnsi="Arial" w:cs="Arial"/>
        <w:sz w:val="18"/>
      </w:rPr>
      <w:t xml:space="preserve"> 85.53Z –</w:t>
    </w:r>
    <w:r>
      <w:rPr>
        <w:rFonts w:ascii="Arial" w:eastAsia="Arial" w:hAnsi="Arial" w:cs="Arial"/>
        <w:color w:val="53AEA3"/>
        <w:sz w:val="18"/>
      </w:rPr>
      <w:t xml:space="preserve"> </w:t>
    </w:r>
    <w:r>
      <w:rPr>
        <w:rFonts w:ascii="Arial" w:eastAsia="Arial" w:hAnsi="Arial" w:cs="Arial"/>
        <w:color w:val="00B050"/>
        <w:sz w:val="18"/>
      </w:rPr>
      <w:t xml:space="preserve">N° TVA : </w:t>
    </w:r>
    <w:r>
      <w:rPr>
        <w:rFonts w:ascii="Arial" w:eastAsia="Arial" w:hAnsi="Arial" w:cs="Arial"/>
        <w:sz w:val="18"/>
      </w:rPr>
      <w:t xml:space="preserve">FR41539045047 – </w:t>
    </w:r>
    <w:r>
      <w:rPr>
        <w:rFonts w:ascii="Arial" w:eastAsia="Arial" w:hAnsi="Arial" w:cs="Arial"/>
        <w:color w:val="00B050"/>
        <w:sz w:val="18"/>
      </w:rPr>
      <w:t xml:space="preserve">RCS : </w:t>
    </w:r>
    <w:r>
      <w:rPr>
        <w:rFonts w:ascii="Arial" w:eastAsia="Arial" w:hAnsi="Arial" w:cs="Arial"/>
        <w:sz w:val="18"/>
      </w:rPr>
      <w:t xml:space="preserve">539 045 047  </w:t>
    </w:r>
  </w:p>
  <w:p w14:paraId="456C00AB" w14:textId="77777777" w:rsidR="005D2DF0" w:rsidRDefault="00000000">
    <w:pPr>
      <w:spacing w:after="0" w:line="259" w:lineRule="auto"/>
      <w:ind w:left="75" w:firstLine="0"/>
      <w:jc w:val="center"/>
    </w:pPr>
    <w:r>
      <w:rPr>
        <w:rFonts w:ascii="Arial" w:eastAsia="Arial" w:hAnsi="Arial" w:cs="Arial"/>
        <w:color w:val="00B050"/>
        <w:sz w:val="18"/>
      </w:rPr>
      <w:t>SIRET :</w:t>
    </w:r>
    <w:r>
      <w:rPr>
        <w:rFonts w:ascii="Arial" w:eastAsia="Arial" w:hAnsi="Arial" w:cs="Arial"/>
        <w:sz w:val="18"/>
      </w:rPr>
      <w:t xml:space="preserve"> 53904504700021 –</w:t>
    </w:r>
    <w:r>
      <w:rPr>
        <w:rFonts w:ascii="Arial" w:eastAsia="Arial" w:hAnsi="Arial" w:cs="Arial"/>
        <w:color w:val="00B050"/>
        <w:sz w:val="18"/>
      </w:rPr>
      <w:t xml:space="preserve"> Au capital de : </w:t>
    </w:r>
    <w:r>
      <w:rPr>
        <w:rFonts w:ascii="Arial" w:eastAsia="Arial" w:hAnsi="Arial" w:cs="Arial"/>
        <w:sz w:val="18"/>
      </w:rPr>
      <w:t xml:space="preserve">5 000 EUR </w:t>
    </w:r>
  </w:p>
  <w:p w14:paraId="5B62838D" w14:textId="77777777" w:rsidR="005D2DF0" w:rsidRDefault="00000000">
    <w:pPr>
      <w:spacing w:after="0" w:line="259" w:lineRule="auto"/>
      <w:ind w:left="68" w:firstLine="0"/>
      <w:jc w:val="center"/>
    </w:pPr>
    <w:r>
      <w:rPr>
        <w:rFonts w:ascii="Arial" w:eastAsia="Arial" w:hAnsi="Arial" w:cs="Arial"/>
        <w:color w:val="00B050"/>
        <w:sz w:val="18"/>
      </w:rPr>
      <w:t>N° d’agrément :</w:t>
    </w:r>
    <w:r>
      <w:rPr>
        <w:rFonts w:ascii="Arial" w:eastAsia="Arial" w:hAnsi="Arial" w:cs="Arial"/>
        <w:sz w:val="18"/>
      </w:rPr>
      <w:t xml:space="preserve"> E 2309200050 </w:t>
    </w:r>
  </w:p>
  <w:p w14:paraId="6D5D937C" w14:textId="77777777" w:rsidR="005D2DF0" w:rsidRDefault="00000000">
    <w:pPr>
      <w:spacing w:after="0" w:line="259" w:lineRule="auto"/>
      <w:ind w:left="72" w:firstLine="0"/>
      <w:jc w:val="center"/>
    </w:pPr>
    <w:r>
      <w:rPr>
        <w:rFonts w:ascii="Arial" w:eastAsia="Arial" w:hAnsi="Arial" w:cs="Arial"/>
        <w:color w:val="00B050"/>
        <w:sz w:val="18"/>
      </w:rPr>
      <w:t>Enregistrée sous le numéro</w:t>
    </w:r>
    <w:r>
      <w:rPr>
        <w:rFonts w:ascii="Arial" w:eastAsia="Arial" w:hAnsi="Arial" w:cs="Arial"/>
        <w:sz w:val="18"/>
      </w:rPr>
      <w:t xml:space="preserve"> </w:t>
    </w:r>
    <w:r>
      <w:rPr>
        <w:rFonts w:ascii="Arial" w:eastAsia="Arial" w:hAnsi="Arial" w:cs="Arial"/>
        <w:color w:val="00B050"/>
        <w:sz w:val="18"/>
      </w:rPr>
      <w:t>NDA</w:t>
    </w:r>
    <w:r>
      <w:rPr>
        <w:rFonts w:ascii="Arial" w:eastAsia="Arial" w:hAnsi="Arial" w:cs="Arial"/>
        <w:sz w:val="18"/>
      </w:rPr>
      <w:t xml:space="preserve"> 11922354992 </w:t>
    </w:r>
  </w:p>
  <w:p w14:paraId="39EFDF07" w14:textId="77777777" w:rsidR="005D2DF0" w:rsidRDefault="00000000">
    <w:pPr>
      <w:spacing w:after="207" w:line="236" w:lineRule="auto"/>
      <w:ind w:left="2172" w:right="2052" w:firstLine="0"/>
      <w:jc w:val="center"/>
    </w:pPr>
    <w:r>
      <w:rPr>
        <w:rFonts w:ascii="Arial" w:eastAsia="Arial" w:hAnsi="Arial" w:cs="Arial"/>
        <w:sz w:val="18"/>
      </w:rPr>
      <w:t xml:space="preserve">(Cet enregistrement ne vaut pas agrément de l’état) </w:t>
    </w:r>
    <w:r>
      <w:rPr>
        <w:rFonts w:ascii="Arial" w:eastAsia="Arial" w:hAnsi="Arial" w:cs="Arial"/>
        <w:i/>
        <w:sz w:val="18"/>
      </w:rPr>
      <w:t xml:space="preserve">Version 2 – Mai 2026 </w:t>
    </w:r>
  </w:p>
  <w:p w14:paraId="424BE76F" w14:textId="77777777" w:rsidR="005D2DF0" w:rsidRDefault="00000000">
    <w:pPr>
      <w:spacing w:after="0" w:line="259" w:lineRule="auto"/>
      <w:ind w:left="122"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63A9" w14:textId="20FEA7DA" w:rsidR="005D2DF0" w:rsidRDefault="00000000">
    <w:pPr>
      <w:spacing w:after="0" w:line="259" w:lineRule="auto"/>
      <w:ind w:left="69" w:firstLine="0"/>
      <w:jc w:val="center"/>
    </w:pPr>
    <w:r>
      <w:rPr>
        <w:rFonts w:ascii="Arial" w:eastAsia="Arial" w:hAnsi="Arial" w:cs="Arial"/>
        <w:b/>
        <w:color w:val="00B050"/>
        <w:sz w:val="18"/>
      </w:rPr>
      <w:t>M</w:t>
    </w:r>
    <w:r w:rsidR="0039574B">
      <w:rPr>
        <w:rFonts w:ascii="Arial" w:eastAsia="Arial" w:hAnsi="Arial" w:cs="Arial"/>
        <w:b/>
        <w:color w:val="00B050"/>
        <w:sz w:val="18"/>
      </w:rPr>
      <w:t>LC/JPSA</w:t>
    </w:r>
    <w:r>
      <w:rPr>
        <w:rFonts w:ascii="Arial" w:eastAsia="Arial" w:hAnsi="Arial" w:cs="Arial"/>
        <w:b/>
        <w:color w:val="00B050"/>
        <w:sz w:val="18"/>
      </w:rPr>
      <w:t xml:space="preserve">  </w:t>
    </w:r>
  </w:p>
  <w:p w14:paraId="0E033552" w14:textId="60C30863" w:rsidR="005D2DF0" w:rsidRDefault="00000000">
    <w:pPr>
      <w:spacing w:after="0" w:line="243" w:lineRule="auto"/>
      <w:ind w:left="1603" w:right="1483" w:firstLine="0"/>
      <w:jc w:val="center"/>
    </w:pPr>
    <w:r>
      <w:rPr>
        <w:rFonts w:ascii="Arial" w:eastAsia="Arial" w:hAnsi="Arial" w:cs="Arial"/>
        <w:color w:val="00B050"/>
        <w:sz w:val="18"/>
      </w:rPr>
      <w:t xml:space="preserve">Adresse postale : </w:t>
    </w:r>
    <w:r>
      <w:rPr>
        <w:rFonts w:ascii="Arial" w:eastAsia="Arial" w:hAnsi="Arial" w:cs="Arial"/>
        <w:sz w:val="18"/>
      </w:rPr>
      <w:t>2</w:t>
    </w:r>
    <w:r w:rsidR="0039574B">
      <w:rPr>
        <w:rFonts w:ascii="Arial" w:eastAsia="Arial" w:hAnsi="Arial" w:cs="Arial"/>
        <w:sz w:val="18"/>
      </w:rPr>
      <w:t xml:space="preserve">5 avenue </w:t>
    </w:r>
    <w:proofErr w:type="spellStart"/>
    <w:r w:rsidR="0039574B">
      <w:rPr>
        <w:rFonts w:ascii="Arial" w:eastAsia="Arial" w:hAnsi="Arial" w:cs="Arial"/>
        <w:sz w:val="18"/>
      </w:rPr>
      <w:t>joffre</w:t>
    </w:r>
    <w:proofErr w:type="spellEnd"/>
    <w:r w:rsidR="0039574B">
      <w:rPr>
        <w:rFonts w:ascii="Arial" w:eastAsia="Arial" w:hAnsi="Arial" w:cs="Arial"/>
        <w:sz w:val="18"/>
      </w:rPr>
      <w:t xml:space="preserve"> </w:t>
    </w:r>
    <w:r>
      <w:rPr>
        <w:rFonts w:ascii="Arial" w:eastAsia="Arial" w:hAnsi="Arial" w:cs="Arial"/>
        <w:sz w:val="18"/>
      </w:rPr>
      <w:t xml:space="preserve"> 92250 La garenne-colombes </w:t>
    </w:r>
    <w:r>
      <w:rPr>
        <w:rFonts w:ascii="Arial" w:eastAsia="Arial" w:hAnsi="Arial" w:cs="Arial"/>
        <w:color w:val="00B050"/>
        <w:sz w:val="18"/>
      </w:rPr>
      <w:t>Téléphone :</w:t>
    </w:r>
    <w:r>
      <w:rPr>
        <w:rFonts w:ascii="Arial" w:eastAsia="Arial" w:hAnsi="Arial" w:cs="Arial"/>
        <w:sz w:val="18"/>
      </w:rPr>
      <w:t xml:space="preserve"> 06 67 48 42 44 </w:t>
    </w:r>
    <w:r>
      <w:rPr>
        <w:rFonts w:ascii="Arial" w:eastAsia="Arial" w:hAnsi="Arial" w:cs="Arial"/>
        <w:color w:val="00B050"/>
        <w:sz w:val="18"/>
      </w:rPr>
      <w:t>– Mail :</w:t>
    </w:r>
    <w:r>
      <w:rPr>
        <w:rFonts w:ascii="Arial" w:eastAsia="Arial" w:hAnsi="Arial" w:cs="Arial"/>
        <w:sz w:val="18"/>
      </w:rPr>
      <w:t xml:space="preserve"> </w:t>
    </w:r>
    <w:r w:rsidR="0039574B">
      <w:rPr>
        <w:rFonts w:ascii="Arial" w:eastAsia="Arial" w:hAnsi="Arial" w:cs="Arial"/>
        <w:sz w:val="18"/>
      </w:rPr>
      <w:t>autoecolemcl92</w:t>
    </w:r>
    <w:r>
      <w:rPr>
        <w:rFonts w:ascii="Arial" w:eastAsia="Arial" w:hAnsi="Arial" w:cs="Arial"/>
        <w:sz w:val="18"/>
      </w:rPr>
      <w:t xml:space="preserve">@gmail.com </w:t>
    </w:r>
  </w:p>
  <w:p w14:paraId="2C2145FC" w14:textId="65EA1D17" w:rsidR="005D2DF0" w:rsidRDefault="00000000">
    <w:pPr>
      <w:spacing w:after="0" w:line="259" w:lineRule="auto"/>
      <w:ind w:left="69" w:firstLine="0"/>
      <w:jc w:val="center"/>
    </w:pPr>
    <w:r>
      <w:rPr>
        <w:rFonts w:ascii="Arial" w:eastAsia="Arial" w:hAnsi="Arial" w:cs="Arial"/>
        <w:color w:val="00B050"/>
        <w:sz w:val="18"/>
      </w:rPr>
      <w:t>NAF:</w:t>
    </w:r>
    <w:r>
      <w:rPr>
        <w:rFonts w:ascii="Arial" w:eastAsia="Arial" w:hAnsi="Arial" w:cs="Arial"/>
        <w:sz w:val="18"/>
      </w:rPr>
      <w:t xml:space="preserve"> 85.53Z –</w:t>
    </w:r>
    <w:r>
      <w:rPr>
        <w:rFonts w:ascii="Arial" w:eastAsia="Arial" w:hAnsi="Arial" w:cs="Arial"/>
        <w:color w:val="53AEA3"/>
        <w:sz w:val="18"/>
      </w:rPr>
      <w:t xml:space="preserve"> </w:t>
    </w:r>
    <w:r>
      <w:rPr>
        <w:rFonts w:ascii="Arial" w:eastAsia="Arial" w:hAnsi="Arial" w:cs="Arial"/>
        <w:color w:val="00B050"/>
        <w:sz w:val="18"/>
      </w:rPr>
      <w:t xml:space="preserve">N° TVA : </w:t>
    </w:r>
    <w:r>
      <w:rPr>
        <w:rFonts w:ascii="Arial" w:eastAsia="Arial" w:hAnsi="Arial" w:cs="Arial"/>
        <w:sz w:val="18"/>
      </w:rPr>
      <w:t>FR</w:t>
    </w:r>
    <w:r w:rsidR="0039574B">
      <w:rPr>
        <w:rFonts w:ascii="Arial" w:eastAsia="Arial" w:hAnsi="Arial" w:cs="Arial"/>
        <w:sz w:val="18"/>
      </w:rPr>
      <w:t>12893912618</w:t>
    </w:r>
    <w:r>
      <w:rPr>
        <w:rFonts w:ascii="Arial" w:eastAsia="Arial" w:hAnsi="Arial" w:cs="Arial"/>
        <w:sz w:val="18"/>
      </w:rPr>
      <w:t xml:space="preserve"> – </w:t>
    </w:r>
    <w:r>
      <w:rPr>
        <w:rFonts w:ascii="Arial" w:eastAsia="Arial" w:hAnsi="Arial" w:cs="Arial"/>
        <w:color w:val="00B050"/>
        <w:sz w:val="18"/>
      </w:rPr>
      <w:t xml:space="preserve">RCS : </w:t>
    </w:r>
    <w:r w:rsidR="0039574B">
      <w:rPr>
        <w:rFonts w:ascii="Arial" w:eastAsia="Arial" w:hAnsi="Arial" w:cs="Arial"/>
        <w:sz w:val="18"/>
      </w:rPr>
      <w:t>893 912 618</w:t>
    </w:r>
    <w:r>
      <w:rPr>
        <w:rFonts w:ascii="Arial" w:eastAsia="Arial" w:hAnsi="Arial" w:cs="Arial"/>
        <w:sz w:val="18"/>
      </w:rPr>
      <w:t xml:space="preserve">  </w:t>
    </w:r>
  </w:p>
  <w:p w14:paraId="13869B0F" w14:textId="6EFF3D57" w:rsidR="005D2DF0" w:rsidRDefault="00000000">
    <w:pPr>
      <w:spacing w:after="0" w:line="259" w:lineRule="auto"/>
      <w:ind w:left="75" w:firstLine="0"/>
      <w:jc w:val="center"/>
    </w:pPr>
    <w:r>
      <w:rPr>
        <w:rFonts w:ascii="Arial" w:eastAsia="Arial" w:hAnsi="Arial" w:cs="Arial"/>
        <w:color w:val="00B050"/>
        <w:sz w:val="18"/>
      </w:rPr>
      <w:t>SIRET :</w:t>
    </w:r>
    <w:r>
      <w:rPr>
        <w:rFonts w:ascii="Arial" w:eastAsia="Arial" w:hAnsi="Arial" w:cs="Arial"/>
        <w:sz w:val="18"/>
      </w:rPr>
      <w:t xml:space="preserve"> </w:t>
    </w:r>
    <w:r w:rsidR="0039574B">
      <w:rPr>
        <w:rFonts w:ascii="Arial" w:eastAsia="Arial" w:hAnsi="Arial" w:cs="Arial"/>
        <w:sz w:val="18"/>
      </w:rPr>
      <w:t>893 912 618 00012</w:t>
    </w:r>
    <w:r>
      <w:rPr>
        <w:rFonts w:ascii="Arial" w:eastAsia="Arial" w:hAnsi="Arial" w:cs="Arial"/>
        <w:sz w:val="18"/>
      </w:rPr>
      <w:t xml:space="preserve"> –</w:t>
    </w:r>
    <w:r>
      <w:rPr>
        <w:rFonts w:ascii="Arial" w:eastAsia="Arial" w:hAnsi="Arial" w:cs="Arial"/>
        <w:color w:val="00B050"/>
        <w:sz w:val="18"/>
      </w:rPr>
      <w:t xml:space="preserve"> Au capital de : </w:t>
    </w:r>
    <w:r w:rsidR="0039574B">
      <w:rPr>
        <w:rFonts w:ascii="Arial" w:eastAsia="Arial" w:hAnsi="Arial" w:cs="Arial"/>
        <w:sz w:val="18"/>
      </w:rPr>
      <w:t xml:space="preserve">1 </w:t>
    </w:r>
    <w:r>
      <w:rPr>
        <w:rFonts w:ascii="Arial" w:eastAsia="Arial" w:hAnsi="Arial" w:cs="Arial"/>
        <w:sz w:val="18"/>
      </w:rPr>
      <w:t xml:space="preserve">000 EUR </w:t>
    </w:r>
  </w:p>
  <w:p w14:paraId="2DF73F01" w14:textId="26145FBE" w:rsidR="005D2DF0" w:rsidRDefault="00000000">
    <w:pPr>
      <w:spacing w:after="0" w:line="259" w:lineRule="auto"/>
      <w:ind w:left="68" w:firstLine="0"/>
      <w:jc w:val="center"/>
    </w:pPr>
    <w:r>
      <w:rPr>
        <w:rFonts w:ascii="Arial" w:eastAsia="Arial" w:hAnsi="Arial" w:cs="Arial"/>
        <w:color w:val="00B050"/>
        <w:sz w:val="18"/>
      </w:rPr>
      <w:t>N° d’agrément :</w:t>
    </w:r>
    <w:r>
      <w:rPr>
        <w:rFonts w:ascii="Arial" w:eastAsia="Arial" w:hAnsi="Arial" w:cs="Arial"/>
        <w:sz w:val="18"/>
      </w:rPr>
      <w:t xml:space="preserve"> E 2</w:t>
    </w:r>
    <w:r w:rsidR="0039574B">
      <w:rPr>
        <w:rFonts w:ascii="Arial" w:eastAsia="Arial" w:hAnsi="Arial" w:cs="Arial"/>
        <w:sz w:val="18"/>
      </w:rPr>
      <w:t>109200120</w:t>
    </w:r>
    <w:r>
      <w:rPr>
        <w:rFonts w:ascii="Arial" w:eastAsia="Arial" w:hAnsi="Arial" w:cs="Arial"/>
        <w:sz w:val="18"/>
      </w:rPr>
      <w:t xml:space="preserve"> </w:t>
    </w:r>
  </w:p>
  <w:p w14:paraId="0138D7D1" w14:textId="2853FCB3" w:rsidR="005D2DF0" w:rsidRDefault="00000000">
    <w:pPr>
      <w:spacing w:after="0" w:line="259" w:lineRule="auto"/>
      <w:ind w:left="72" w:firstLine="0"/>
      <w:jc w:val="center"/>
    </w:pPr>
    <w:r>
      <w:rPr>
        <w:rFonts w:ascii="Arial" w:eastAsia="Arial" w:hAnsi="Arial" w:cs="Arial"/>
        <w:color w:val="00B050"/>
        <w:sz w:val="18"/>
      </w:rPr>
      <w:t>Enregistrée sous le numéro</w:t>
    </w:r>
    <w:r>
      <w:rPr>
        <w:rFonts w:ascii="Arial" w:eastAsia="Arial" w:hAnsi="Arial" w:cs="Arial"/>
        <w:sz w:val="18"/>
      </w:rPr>
      <w:t xml:space="preserve"> </w:t>
    </w:r>
    <w:r>
      <w:rPr>
        <w:rFonts w:ascii="Arial" w:eastAsia="Arial" w:hAnsi="Arial" w:cs="Arial"/>
        <w:color w:val="00B050"/>
        <w:sz w:val="18"/>
      </w:rPr>
      <w:t>NDA</w:t>
    </w:r>
    <w:r>
      <w:rPr>
        <w:rFonts w:ascii="Arial" w:eastAsia="Arial" w:hAnsi="Arial" w:cs="Arial"/>
        <w:sz w:val="18"/>
      </w:rPr>
      <w:t xml:space="preserve"> </w:t>
    </w:r>
    <w:r w:rsidR="0039574B">
      <w:rPr>
        <w:rFonts w:ascii="Arial" w:eastAsia="Arial" w:hAnsi="Arial" w:cs="Arial"/>
        <w:sz w:val="18"/>
      </w:rPr>
      <w:t>11922441192</w:t>
    </w:r>
    <w:r>
      <w:rPr>
        <w:rFonts w:ascii="Arial" w:eastAsia="Arial" w:hAnsi="Arial" w:cs="Arial"/>
        <w:sz w:val="18"/>
      </w:rPr>
      <w:t xml:space="preserve"> </w:t>
    </w:r>
  </w:p>
  <w:p w14:paraId="7CBC2737" w14:textId="1158E900" w:rsidR="005D2DF0" w:rsidRDefault="00000000">
    <w:pPr>
      <w:spacing w:after="207" w:line="236" w:lineRule="auto"/>
      <w:ind w:left="2172" w:right="2052" w:firstLine="0"/>
      <w:jc w:val="center"/>
    </w:pPr>
    <w:r>
      <w:rPr>
        <w:rFonts w:ascii="Arial" w:eastAsia="Arial" w:hAnsi="Arial" w:cs="Arial"/>
        <w:sz w:val="18"/>
      </w:rPr>
      <w:t xml:space="preserve">(Cet enregistrement ne vaut pas agrément de l’état) </w:t>
    </w:r>
    <w:r>
      <w:rPr>
        <w:rFonts w:ascii="Arial" w:eastAsia="Arial" w:hAnsi="Arial" w:cs="Arial"/>
        <w:i/>
        <w:sz w:val="18"/>
      </w:rPr>
      <w:t xml:space="preserve">Version 2 – </w:t>
    </w:r>
    <w:r w:rsidR="0039574B">
      <w:rPr>
        <w:rFonts w:ascii="Arial" w:eastAsia="Arial" w:hAnsi="Arial" w:cs="Arial"/>
        <w:i/>
        <w:sz w:val="18"/>
      </w:rPr>
      <w:t>ju</w:t>
    </w:r>
    <w:r>
      <w:rPr>
        <w:rFonts w:ascii="Arial" w:eastAsia="Arial" w:hAnsi="Arial" w:cs="Arial"/>
        <w:i/>
        <w:sz w:val="18"/>
      </w:rPr>
      <w:t>i</w:t>
    </w:r>
    <w:r w:rsidR="0039574B">
      <w:rPr>
        <w:rFonts w:ascii="Arial" w:eastAsia="Arial" w:hAnsi="Arial" w:cs="Arial"/>
        <w:i/>
        <w:sz w:val="18"/>
      </w:rPr>
      <w:t>llet</w:t>
    </w:r>
    <w:r>
      <w:rPr>
        <w:rFonts w:ascii="Arial" w:eastAsia="Arial" w:hAnsi="Arial" w:cs="Arial"/>
        <w:i/>
        <w:sz w:val="18"/>
      </w:rPr>
      <w:t xml:space="preserve"> 2026 </w:t>
    </w:r>
  </w:p>
  <w:p w14:paraId="59397552" w14:textId="77777777" w:rsidR="005D2DF0" w:rsidRDefault="00000000">
    <w:pPr>
      <w:spacing w:after="0" w:line="259" w:lineRule="auto"/>
      <w:ind w:left="122"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F059" w14:textId="77777777" w:rsidR="005D2DF0" w:rsidRDefault="00000000">
    <w:pPr>
      <w:spacing w:after="0" w:line="259" w:lineRule="auto"/>
      <w:ind w:left="69" w:firstLine="0"/>
      <w:jc w:val="center"/>
    </w:pPr>
    <w:r>
      <w:rPr>
        <w:rFonts w:ascii="Arial" w:eastAsia="Arial" w:hAnsi="Arial" w:cs="Arial"/>
        <w:b/>
        <w:color w:val="00B050"/>
        <w:sz w:val="18"/>
      </w:rPr>
      <w:t xml:space="preserve">MASTER CLASS  </w:t>
    </w:r>
  </w:p>
  <w:p w14:paraId="61CE766C" w14:textId="77777777" w:rsidR="005D2DF0" w:rsidRDefault="00000000">
    <w:pPr>
      <w:spacing w:after="0" w:line="243" w:lineRule="auto"/>
      <w:ind w:left="1603" w:right="1483" w:firstLine="0"/>
      <w:jc w:val="center"/>
    </w:pPr>
    <w:r>
      <w:rPr>
        <w:rFonts w:ascii="Arial" w:eastAsia="Arial" w:hAnsi="Arial" w:cs="Arial"/>
        <w:color w:val="00B050"/>
        <w:sz w:val="18"/>
      </w:rPr>
      <w:t xml:space="preserve">Adresse postale : </w:t>
    </w:r>
    <w:r>
      <w:rPr>
        <w:rFonts w:ascii="Arial" w:eastAsia="Arial" w:hAnsi="Arial" w:cs="Arial"/>
        <w:sz w:val="18"/>
      </w:rPr>
      <w:t xml:space="preserve">23 Rue pasteur 92250 La garenne-colombes </w:t>
    </w:r>
    <w:r>
      <w:rPr>
        <w:rFonts w:ascii="Arial" w:eastAsia="Arial" w:hAnsi="Arial" w:cs="Arial"/>
        <w:color w:val="00B050"/>
        <w:sz w:val="18"/>
      </w:rPr>
      <w:t>Téléphone :</w:t>
    </w:r>
    <w:r>
      <w:rPr>
        <w:rFonts w:ascii="Arial" w:eastAsia="Arial" w:hAnsi="Arial" w:cs="Arial"/>
        <w:sz w:val="18"/>
      </w:rPr>
      <w:t xml:space="preserve"> 06 67 48 42 44 </w:t>
    </w:r>
    <w:r>
      <w:rPr>
        <w:rFonts w:ascii="Arial" w:eastAsia="Arial" w:hAnsi="Arial" w:cs="Arial"/>
        <w:color w:val="00B050"/>
        <w:sz w:val="18"/>
      </w:rPr>
      <w:t>– Mail :</w:t>
    </w:r>
    <w:r>
      <w:rPr>
        <w:rFonts w:ascii="Arial" w:eastAsia="Arial" w:hAnsi="Arial" w:cs="Arial"/>
        <w:sz w:val="18"/>
      </w:rPr>
      <w:t xml:space="preserve"> sophia.akk@gmail.com </w:t>
    </w:r>
  </w:p>
  <w:p w14:paraId="48A2033F" w14:textId="77777777" w:rsidR="005D2DF0" w:rsidRDefault="00000000">
    <w:pPr>
      <w:spacing w:after="0" w:line="259" w:lineRule="auto"/>
      <w:ind w:left="69" w:firstLine="0"/>
      <w:jc w:val="center"/>
    </w:pPr>
    <w:r>
      <w:rPr>
        <w:rFonts w:ascii="Arial" w:eastAsia="Arial" w:hAnsi="Arial" w:cs="Arial"/>
        <w:color w:val="00B050"/>
        <w:sz w:val="18"/>
      </w:rPr>
      <w:t>NAF:</w:t>
    </w:r>
    <w:r>
      <w:rPr>
        <w:rFonts w:ascii="Arial" w:eastAsia="Arial" w:hAnsi="Arial" w:cs="Arial"/>
        <w:sz w:val="18"/>
      </w:rPr>
      <w:t xml:space="preserve"> 85.53Z –</w:t>
    </w:r>
    <w:r>
      <w:rPr>
        <w:rFonts w:ascii="Arial" w:eastAsia="Arial" w:hAnsi="Arial" w:cs="Arial"/>
        <w:color w:val="53AEA3"/>
        <w:sz w:val="18"/>
      </w:rPr>
      <w:t xml:space="preserve"> </w:t>
    </w:r>
    <w:r>
      <w:rPr>
        <w:rFonts w:ascii="Arial" w:eastAsia="Arial" w:hAnsi="Arial" w:cs="Arial"/>
        <w:color w:val="00B050"/>
        <w:sz w:val="18"/>
      </w:rPr>
      <w:t xml:space="preserve">N° TVA : </w:t>
    </w:r>
    <w:r>
      <w:rPr>
        <w:rFonts w:ascii="Arial" w:eastAsia="Arial" w:hAnsi="Arial" w:cs="Arial"/>
        <w:sz w:val="18"/>
      </w:rPr>
      <w:t xml:space="preserve">FR41539045047 – </w:t>
    </w:r>
    <w:r>
      <w:rPr>
        <w:rFonts w:ascii="Arial" w:eastAsia="Arial" w:hAnsi="Arial" w:cs="Arial"/>
        <w:color w:val="00B050"/>
        <w:sz w:val="18"/>
      </w:rPr>
      <w:t xml:space="preserve">RCS : </w:t>
    </w:r>
    <w:r>
      <w:rPr>
        <w:rFonts w:ascii="Arial" w:eastAsia="Arial" w:hAnsi="Arial" w:cs="Arial"/>
        <w:sz w:val="18"/>
      </w:rPr>
      <w:t xml:space="preserve">539 045 047  </w:t>
    </w:r>
  </w:p>
  <w:p w14:paraId="0A6364F4" w14:textId="77777777" w:rsidR="005D2DF0" w:rsidRDefault="00000000">
    <w:pPr>
      <w:spacing w:after="0" w:line="259" w:lineRule="auto"/>
      <w:ind w:left="75" w:firstLine="0"/>
      <w:jc w:val="center"/>
    </w:pPr>
    <w:r>
      <w:rPr>
        <w:rFonts w:ascii="Arial" w:eastAsia="Arial" w:hAnsi="Arial" w:cs="Arial"/>
        <w:color w:val="00B050"/>
        <w:sz w:val="18"/>
      </w:rPr>
      <w:t>SIRET :</w:t>
    </w:r>
    <w:r>
      <w:rPr>
        <w:rFonts w:ascii="Arial" w:eastAsia="Arial" w:hAnsi="Arial" w:cs="Arial"/>
        <w:sz w:val="18"/>
      </w:rPr>
      <w:t xml:space="preserve"> 53904504700021 –</w:t>
    </w:r>
    <w:r>
      <w:rPr>
        <w:rFonts w:ascii="Arial" w:eastAsia="Arial" w:hAnsi="Arial" w:cs="Arial"/>
        <w:color w:val="00B050"/>
        <w:sz w:val="18"/>
      </w:rPr>
      <w:t xml:space="preserve"> Au capital de : </w:t>
    </w:r>
    <w:r>
      <w:rPr>
        <w:rFonts w:ascii="Arial" w:eastAsia="Arial" w:hAnsi="Arial" w:cs="Arial"/>
        <w:sz w:val="18"/>
      </w:rPr>
      <w:t xml:space="preserve">5 000 EUR </w:t>
    </w:r>
  </w:p>
  <w:p w14:paraId="222488AF" w14:textId="77777777" w:rsidR="005D2DF0" w:rsidRDefault="00000000">
    <w:pPr>
      <w:spacing w:after="0" w:line="259" w:lineRule="auto"/>
      <w:ind w:left="68" w:firstLine="0"/>
      <w:jc w:val="center"/>
    </w:pPr>
    <w:r>
      <w:rPr>
        <w:rFonts w:ascii="Arial" w:eastAsia="Arial" w:hAnsi="Arial" w:cs="Arial"/>
        <w:color w:val="00B050"/>
        <w:sz w:val="18"/>
      </w:rPr>
      <w:t>N° d’agrément :</w:t>
    </w:r>
    <w:r>
      <w:rPr>
        <w:rFonts w:ascii="Arial" w:eastAsia="Arial" w:hAnsi="Arial" w:cs="Arial"/>
        <w:sz w:val="18"/>
      </w:rPr>
      <w:t xml:space="preserve"> E 2309200050 </w:t>
    </w:r>
  </w:p>
  <w:p w14:paraId="6E9C6335" w14:textId="77777777" w:rsidR="005D2DF0" w:rsidRDefault="00000000">
    <w:pPr>
      <w:spacing w:after="0" w:line="259" w:lineRule="auto"/>
      <w:ind w:left="72" w:firstLine="0"/>
      <w:jc w:val="center"/>
    </w:pPr>
    <w:r>
      <w:rPr>
        <w:rFonts w:ascii="Arial" w:eastAsia="Arial" w:hAnsi="Arial" w:cs="Arial"/>
        <w:color w:val="00B050"/>
        <w:sz w:val="18"/>
      </w:rPr>
      <w:t>Enregistrée sous le numéro</w:t>
    </w:r>
    <w:r>
      <w:rPr>
        <w:rFonts w:ascii="Arial" w:eastAsia="Arial" w:hAnsi="Arial" w:cs="Arial"/>
        <w:sz w:val="18"/>
      </w:rPr>
      <w:t xml:space="preserve"> </w:t>
    </w:r>
    <w:r>
      <w:rPr>
        <w:rFonts w:ascii="Arial" w:eastAsia="Arial" w:hAnsi="Arial" w:cs="Arial"/>
        <w:color w:val="00B050"/>
        <w:sz w:val="18"/>
      </w:rPr>
      <w:t>NDA</w:t>
    </w:r>
    <w:r>
      <w:rPr>
        <w:rFonts w:ascii="Arial" w:eastAsia="Arial" w:hAnsi="Arial" w:cs="Arial"/>
        <w:sz w:val="18"/>
      </w:rPr>
      <w:t xml:space="preserve"> 11922354992 </w:t>
    </w:r>
  </w:p>
  <w:p w14:paraId="0096ECF5" w14:textId="77777777" w:rsidR="005D2DF0" w:rsidRDefault="00000000">
    <w:pPr>
      <w:spacing w:after="207" w:line="236" w:lineRule="auto"/>
      <w:ind w:left="2172" w:right="2052" w:firstLine="0"/>
      <w:jc w:val="center"/>
    </w:pPr>
    <w:r>
      <w:rPr>
        <w:rFonts w:ascii="Arial" w:eastAsia="Arial" w:hAnsi="Arial" w:cs="Arial"/>
        <w:sz w:val="18"/>
      </w:rPr>
      <w:t xml:space="preserve">(Cet enregistrement ne vaut pas agrément de l’état) </w:t>
    </w:r>
    <w:r>
      <w:rPr>
        <w:rFonts w:ascii="Arial" w:eastAsia="Arial" w:hAnsi="Arial" w:cs="Arial"/>
        <w:i/>
        <w:sz w:val="18"/>
      </w:rPr>
      <w:t xml:space="preserve">Version 2 – Mai 2026 </w:t>
    </w:r>
  </w:p>
  <w:p w14:paraId="390D1A7E" w14:textId="77777777" w:rsidR="005D2DF0" w:rsidRDefault="00000000">
    <w:pPr>
      <w:spacing w:after="0" w:line="259" w:lineRule="auto"/>
      <w:ind w:left="122"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9A17C" w14:textId="77777777" w:rsidR="003810DF" w:rsidRDefault="003810DF">
      <w:pPr>
        <w:spacing w:after="0" w:line="240" w:lineRule="auto"/>
      </w:pPr>
      <w:r>
        <w:separator/>
      </w:r>
    </w:p>
  </w:footnote>
  <w:footnote w:type="continuationSeparator" w:id="0">
    <w:p w14:paraId="06363B68" w14:textId="77777777" w:rsidR="003810DF" w:rsidRDefault="00381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1BBD" w14:textId="77777777" w:rsidR="005D2DF0" w:rsidRDefault="00000000">
    <w:pPr>
      <w:spacing w:after="0" w:line="259" w:lineRule="auto"/>
      <w:ind w:left="121" w:firstLine="0"/>
      <w:jc w:val="center"/>
    </w:pPr>
    <w:r>
      <w:rPr>
        <w:noProof/>
      </w:rPr>
      <w:drawing>
        <wp:anchor distT="0" distB="0" distL="114300" distR="114300" simplePos="0" relativeHeight="251658240" behindDoc="0" locked="0" layoutInCell="1" allowOverlap="0" wp14:anchorId="26E5BFC6" wp14:editId="56FAE459">
          <wp:simplePos x="0" y="0"/>
          <wp:positionH relativeFrom="page">
            <wp:posOffset>2970276</wp:posOffset>
          </wp:positionH>
          <wp:positionV relativeFrom="page">
            <wp:posOffset>449580</wp:posOffset>
          </wp:positionV>
          <wp:extent cx="1618488" cy="868680"/>
          <wp:effectExtent l="0" t="0" r="0" b="0"/>
          <wp:wrapSquare wrapText="bothSides"/>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
                  <a:stretch>
                    <a:fillRect/>
                  </a:stretch>
                </pic:blipFill>
                <pic:spPr>
                  <a:xfrm>
                    <a:off x="0" y="0"/>
                    <a:ext cx="1618488" cy="86868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E9A0" w14:textId="77777777" w:rsidR="005D2DF0" w:rsidRDefault="00000000">
    <w:pPr>
      <w:spacing w:after="0" w:line="259" w:lineRule="auto"/>
      <w:ind w:left="121" w:firstLine="0"/>
      <w:jc w:val="center"/>
    </w:pPr>
    <w:r>
      <w:rPr>
        <w:noProof/>
      </w:rPr>
      <w:drawing>
        <wp:anchor distT="0" distB="0" distL="114300" distR="114300" simplePos="0" relativeHeight="251659264" behindDoc="0" locked="0" layoutInCell="1" allowOverlap="0" wp14:anchorId="721706DE" wp14:editId="786F58FF">
          <wp:simplePos x="0" y="0"/>
          <wp:positionH relativeFrom="page">
            <wp:posOffset>2970276</wp:posOffset>
          </wp:positionH>
          <wp:positionV relativeFrom="page">
            <wp:posOffset>449580</wp:posOffset>
          </wp:positionV>
          <wp:extent cx="1618488" cy="868680"/>
          <wp:effectExtent l="0" t="0" r="0" b="0"/>
          <wp:wrapSquare wrapText="bothSides"/>
          <wp:docPr id="1969634262"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
                  <a:stretch>
                    <a:fillRect/>
                  </a:stretch>
                </pic:blipFill>
                <pic:spPr>
                  <a:xfrm>
                    <a:off x="0" y="0"/>
                    <a:ext cx="1618488" cy="86868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6404" w14:textId="77777777" w:rsidR="005D2DF0" w:rsidRDefault="00000000">
    <w:pPr>
      <w:spacing w:after="0" w:line="259" w:lineRule="auto"/>
      <w:ind w:left="121" w:firstLine="0"/>
      <w:jc w:val="center"/>
    </w:pPr>
    <w:r>
      <w:rPr>
        <w:noProof/>
      </w:rPr>
      <w:drawing>
        <wp:anchor distT="0" distB="0" distL="114300" distR="114300" simplePos="0" relativeHeight="251660288" behindDoc="0" locked="0" layoutInCell="1" allowOverlap="0" wp14:anchorId="62B633A2" wp14:editId="02E7B794">
          <wp:simplePos x="0" y="0"/>
          <wp:positionH relativeFrom="page">
            <wp:posOffset>2970276</wp:posOffset>
          </wp:positionH>
          <wp:positionV relativeFrom="page">
            <wp:posOffset>449580</wp:posOffset>
          </wp:positionV>
          <wp:extent cx="1618488" cy="868680"/>
          <wp:effectExtent l="0" t="0" r="0" b="0"/>
          <wp:wrapSquare wrapText="bothSides"/>
          <wp:docPr id="127747272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
                  <a:stretch>
                    <a:fillRect/>
                  </a:stretch>
                </pic:blipFill>
                <pic:spPr>
                  <a:xfrm>
                    <a:off x="0" y="0"/>
                    <a:ext cx="1618488" cy="86868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0422"/>
    <w:multiLevelType w:val="hybridMultilevel"/>
    <w:tmpl w:val="9AA67F02"/>
    <w:lvl w:ilvl="0" w:tplc="D46A67C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CA957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B8E1F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5618D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5288B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AC71C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CAE1B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2A37E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3ECB0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EDE6908"/>
    <w:multiLevelType w:val="hybridMultilevel"/>
    <w:tmpl w:val="DDCC7D88"/>
    <w:lvl w:ilvl="0" w:tplc="68CA7A7A">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68648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4AB7B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E65BE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2A6C7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A317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B2499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3ABFE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B4C2E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EE22A1C"/>
    <w:multiLevelType w:val="hybridMultilevel"/>
    <w:tmpl w:val="72140B84"/>
    <w:lvl w:ilvl="0" w:tplc="1BC0F86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408B2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B46DA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684E0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A671B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60023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12932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70DBA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F2BF1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12023826">
    <w:abstractNumId w:val="1"/>
  </w:num>
  <w:num w:numId="2" w16cid:durableId="692195071">
    <w:abstractNumId w:val="2"/>
  </w:num>
  <w:num w:numId="3" w16cid:durableId="80315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DF0"/>
    <w:rsid w:val="003810DF"/>
    <w:rsid w:val="0039574B"/>
    <w:rsid w:val="005D2DF0"/>
    <w:rsid w:val="00836A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94AC"/>
  <w15:docId w15:val="{CD904611-15A9-4D36-9F05-517C0498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10"/>
    </w:pPr>
    <w:rPr>
      <w:rFonts w:ascii="Calibri" w:eastAsia="Calibri" w:hAnsi="Calibri" w:cs="Calibri"/>
      <w:color w:val="000000"/>
      <w:sz w:val="22"/>
    </w:rPr>
  </w:style>
  <w:style w:type="paragraph" w:styleId="Titre1">
    <w:name w:val="heading 1"/>
    <w:next w:val="Normal"/>
    <w:link w:val="Titre1Car"/>
    <w:uiPriority w:val="9"/>
    <w:qFormat/>
    <w:pPr>
      <w:keepNext/>
      <w:keepLines/>
      <w:spacing w:after="159" w:line="259" w:lineRule="auto"/>
      <w:ind w:left="10" w:hanging="10"/>
      <w:outlineLvl w:val="0"/>
    </w:pPr>
    <w:rPr>
      <w:rFonts w:ascii="Calibri" w:eastAsia="Calibri" w:hAnsi="Calibri" w:cs="Calibri"/>
      <w:b/>
      <w:color w:val="70AD47"/>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70AD47"/>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4103</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cp:lastModifiedBy>JEANPHIL LAVERY</cp:lastModifiedBy>
  <cp:revision>2</cp:revision>
  <cp:lastPrinted>2026-08-11T11:48:00Z</cp:lastPrinted>
  <dcterms:created xsi:type="dcterms:W3CDTF">2026-08-11T11:48:00Z</dcterms:created>
  <dcterms:modified xsi:type="dcterms:W3CDTF">2026-08-11T11:48:00Z</dcterms:modified>
</cp:coreProperties>
</file>