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1858"/>
        <w:gridCol w:w="235"/>
        <w:gridCol w:w="2859"/>
        <w:gridCol w:w="2388"/>
        <w:gridCol w:w="125"/>
        <w:gridCol w:w="2375"/>
        <w:gridCol w:w="225"/>
      </w:tblGrid>
      <w:tr w:rsidR="00BB6362" w:rsidRPr="000B5FE1" w14:paraId="304F99D9" w14:textId="77777777" w:rsidTr="00CC4F31">
        <w:trPr>
          <w:gridAfter w:val="1"/>
          <w:wAfter w:w="231" w:type="dxa"/>
        </w:trPr>
        <w:tc>
          <w:tcPr>
            <w:tcW w:w="4894" w:type="dxa"/>
            <w:gridSpan w:val="3"/>
          </w:tcPr>
          <w:p w14:paraId="78CC69BC" w14:textId="77777777" w:rsidR="00BB6362" w:rsidRPr="000B5FE1" w:rsidRDefault="00BB6362" w:rsidP="000B5FE1">
            <w:pPr>
              <w:spacing w:after="0"/>
              <w:rPr>
                <w:rFonts w:ascii="Arial" w:hAnsi="Arial"/>
                <w:sz w:val="20"/>
                <w:lang w:val="en-GB"/>
              </w:rPr>
            </w:pPr>
          </w:p>
        </w:tc>
        <w:tc>
          <w:tcPr>
            <w:tcW w:w="4940" w:type="dxa"/>
            <w:gridSpan w:val="3"/>
          </w:tcPr>
          <w:p w14:paraId="55015CBD" w14:textId="6C7D6C5C" w:rsidR="00BB6362" w:rsidRPr="000B5FE1" w:rsidRDefault="00BB6362" w:rsidP="000B5FE1">
            <w:pPr>
              <w:spacing w:after="0"/>
              <w:rPr>
                <w:rFonts w:ascii="Arial" w:hAnsi="Arial"/>
                <w:sz w:val="20"/>
                <w:lang w:val="en-GB"/>
              </w:rPr>
            </w:pPr>
          </w:p>
        </w:tc>
      </w:tr>
      <w:tr w:rsidR="00BB6362" w:rsidRPr="00773BEF" w14:paraId="378141B6" w14:textId="77777777" w:rsidTr="00CC4F31">
        <w:tc>
          <w:tcPr>
            <w:tcW w:w="7303" w:type="dxa"/>
            <w:gridSpan w:val="4"/>
          </w:tcPr>
          <w:p w14:paraId="78CDF5D7" w14:textId="77777777" w:rsidR="00BB6362" w:rsidRPr="00773BEF" w:rsidRDefault="00BB6362" w:rsidP="000B5FE1">
            <w:pPr>
              <w:spacing w:after="0"/>
              <w:rPr>
                <w:rFonts w:ascii="Objektiv Mk1" w:hAnsi="Objektiv Mk1" w:cs="Objektiv Mk1"/>
                <w:sz w:val="60"/>
                <w:szCs w:val="60"/>
                <w:lang w:val="en-GB"/>
              </w:rPr>
            </w:pPr>
            <w:r w:rsidRPr="00773BEF">
              <w:rPr>
                <w:rFonts w:ascii="Objektiv Mk1" w:hAnsi="Objektiv Mk1" w:cs="Objektiv Mk1"/>
                <w:sz w:val="60"/>
                <w:szCs w:val="60"/>
                <w:lang w:val="en-GB"/>
              </w:rPr>
              <w:t>Role Profile</w:t>
            </w:r>
          </w:p>
          <w:p w14:paraId="105D3B69" w14:textId="18B6D128" w:rsidR="00BB6362" w:rsidRPr="00773BEF" w:rsidRDefault="004E7A61" w:rsidP="000B5FE1">
            <w:pPr>
              <w:spacing w:after="0"/>
              <w:rPr>
                <w:rFonts w:ascii="Objektiv Mk1" w:hAnsi="Objektiv Mk1" w:cs="Objektiv Mk1"/>
                <w:sz w:val="40"/>
                <w:szCs w:val="40"/>
                <w:lang w:val="en-GB"/>
              </w:rPr>
            </w:pPr>
            <w:r w:rsidRPr="00773BEF">
              <w:rPr>
                <w:rFonts w:ascii="Objektiv Mk1" w:hAnsi="Objektiv Mk1" w:cs="Objektiv Mk1"/>
                <w:sz w:val="40"/>
                <w:szCs w:val="40"/>
                <w:lang w:val="en-GB"/>
              </w:rPr>
              <w:t>Customer Experience Manager</w:t>
            </w:r>
            <w:r w:rsidR="00EC7DD5" w:rsidRPr="00773BEF">
              <w:rPr>
                <w:rFonts w:ascii="Objektiv Mk1" w:hAnsi="Objektiv Mk1" w:cs="Objektiv Mk1"/>
                <w:sz w:val="40"/>
                <w:szCs w:val="40"/>
                <w:lang w:val="en-GB"/>
              </w:rPr>
              <w:t xml:space="preserve"> </w:t>
            </w:r>
          </w:p>
          <w:p w14:paraId="63BCD9D3" w14:textId="77777777" w:rsidR="00BB6362" w:rsidRPr="00773BEF" w:rsidRDefault="00BB6362" w:rsidP="00EC7DD5">
            <w:pPr>
              <w:spacing w:after="0"/>
              <w:rPr>
                <w:rFonts w:ascii="Objektiv Mk1" w:hAnsi="Objektiv Mk1" w:cs="Objektiv Mk1"/>
                <w:color w:val="FF0000"/>
                <w:sz w:val="20"/>
                <w:lang w:val="en-GB"/>
              </w:rPr>
            </w:pPr>
          </w:p>
        </w:tc>
        <w:tc>
          <w:tcPr>
            <w:tcW w:w="2762" w:type="dxa"/>
            <w:gridSpan w:val="3"/>
          </w:tcPr>
          <w:p w14:paraId="5EFD53B5" w14:textId="77777777" w:rsidR="00BB6362" w:rsidRPr="00773BEF" w:rsidRDefault="00BB6362" w:rsidP="000B5FE1">
            <w:pPr>
              <w:spacing w:after="0"/>
              <w:rPr>
                <w:rFonts w:ascii="Objektiv Mk1" w:hAnsi="Objektiv Mk1" w:cs="Objektiv Mk1"/>
                <w:sz w:val="20"/>
                <w:lang w:val="en-GB"/>
              </w:rPr>
            </w:pPr>
          </w:p>
        </w:tc>
      </w:tr>
      <w:tr w:rsidR="00BB6362" w:rsidRPr="00773BEF" w14:paraId="7593CBD5" w14:textId="77777777" w:rsidTr="00CC4F31">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cPr>
          <w:p w14:paraId="74C2BFBA" w14:textId="77777777" w:rsidR="00BB6362" w:rsidRPr="00773BEF" w:rsidRDefault="00BB6362" w:rsidP="000B5FE1">
            <w:pPr>
              <w:spacing w:after="0"/>
              <w:rPr>
                <w:rFonts w:ascii="Objektiv Mk1" w:hAnsi="Objektiv Mk1" w:cs="Objektiv Mk1"/>
                <w:sz w:val="20"/>
                <w:lang w:val="en-GB"/>
              </w:rPr>
            </w:pPr>
            <w:r w:rsidRPr="00773BEF">
              <w:rPr>
                <w:rFonts w:ascii="Objektiv Mk1" w:hAnsi="Objektiv Mk1" w:cs="Objektiv Mk1"/>
                <w:sz w:val="20"/>
                <w:lang w:val="en-GB"/>
              </w:rPr>
              <w:t>Role Title :</w:t>
            </w:r>
          </w:p>
        </w:tc>
        <w:tc>
          <w:tcPr>
            <w:tcW w:w="235" w:type="dxa"/>
            <w:tcBorders>
              <w:left w:val="single" w:sz="4" w:space="0" w:color="auto"/>
            </w:tcBorders>
          </w:tcPr>
          <w:p w14:paraId="6E422FE3" w14:textId="77777777" w:rsidR="00BB6362" w:rsidRPr="00773BEF" w:rsidRDefault="00BB6362" w:rsidP="000B5FE1">
            <w:pPr>
              <w:spacing w:after="0"/>
              <w:rPr>
                <w:rFonts w:ascii="Objektiv Mk1" w:hAnsi="Objektiv Mk1" w:cs="Objektiv Mk1"/>
                <w:sz w:val="20"/>
                <w:lang w:val="en-GB"/>
              </w:rPr>
            </w:pPr>
          </w:p>
        </w:tc>
        <w:tc>
          <w:tcPr>
            <w:tcW w:w="7809" w:type="dxa"/>
            <w:gridSpan w:val="4"/>
          </w:tcPr>
          <w:p w14:paraId="7C341843" w14:textId="63600121" w:rsidR="00BB6362" w:rsidRPr="00773BEF" w:rsidRDefault="004E7A61" w:rsidP="00B745E7">
            <w:pPr>
              <w:spacing w:after="0"/>
              <w:rPr>
                <w:rFonts w:ascii="Objektiv Mk1" w:hAnsi="Objektiv Mk1" w:cs="Objektiv Mk1"/>
                <w:lang w:val="en-GB"/>
              </w:rPr>
            </w:pPr>
            <w:r w:rsidRPr="00773BEF">
              <w:rPr>
                <w:rFonts w:ascii="Objektiv Mk1" w:hAnsi="Objektiv Mk1" w:cs="Objektiv Mk1"/>
                <w:lang w:val="en-GB"/>
              </w:rPr>
              <w:t>CUSTOMER EXPERIENCE MANAGER</w:t>
            </w:r>
            <w:r w:rsidR="00EC7DD5" w:rsidRPr="00773BEF">
              <w:rPr>
                <w:rFonts w:ascii="Objektiv Mk1" w:hAnsi="Objektiv Mk1" w:cs="Objektiv Mk1"/>
                <w:lang w:val="en-GB"/>
              </w:rPr>
              <w:t xml:space="preserve"> </w:t>
            </w:r>
          </w:p>
        </w:tc>
      </w:tr>
      <w:tr w:rsidR="00BB6362" w:rsidRPr="00773BEF" w14:paraId="57971B07" w14:textId="77777777" w:rsidTr="00CC4F31">
        <w:trPr>
          <w:gridAfter w:val="1"/>
          <w:wAfter w:w="231" w:type="dxa"/>
        </w:trPr>
        <w:tc>
          <w:tcPr>
            <w:tcW w:w="1790" w:type="dxa"/>
            <w:tcBorders>
              <w:top w:val="single" w:sz="4" w:space="0" w:color="auto"/>
              <w:bottom w:val="single" w:sz="4" w:space="0" w:color="auto"/>
            </w:tcBorders>
          </w:tcPr>
          <w:p w14:paraId="41FF9035" w14:textId="77777777" w:rsidR="00BB6362" w:rsidRPr="00773BEF" w:rsidRDefault="00BB6362" w:rsidP="000B5FE1">
            <w:pPr>
              <w:spacing w:after="0"/>
              <w:rPr>
                <w:rFonts w:ascii="Objektiv Mk1" w:hAnsi="Objektiv Mk1" w:cs="Objektiv Mk1"/>
                <w:b/>
                <w:sz w:val="20"/>
                <w:lang w:val="en-GB"/>
              </w:rPr>
            </w:pPr>
          </w:p>
        </w:tc>
        <w:tc>
          <w:tcPr>
            <w:tcW w:w="235" w:type="dxa"/>
          </w:tcPr>
          <w:p w14:paraId="044C1567" w14:textId="77777777" w:rsidR="00BB6362" w:rsidRPr="00773BEF" w:rsidRDefault="00BB6362" w:rsidP="000B5FE1">
            <w:pPr>
              <w:spacing w:after="0"/>
              <w:rPr>
                <w:rFonts w:ascii="Objektiv Mk1" w:hAnsi="Objektiv Mk1" w:cs="Objektiv Mk1"/>
                <w:sz w:val="20"/>
                <w:lang w:val="en-GB"/>
              </w:rPr>
            </w:pPr>
          </w:p>
        </w:tc>
        <w:tc>
          <w:tcPr>
            <w:tcW w:w="7809" w:type="dxa"/>
            <w:gridSpan w:val="4"/>
          </w:tcPr>
          <w:p w14:paraId="75DDC337" w14:textId="77777777" w:rsidR="00BB6362" w:rsidRPr="00773BEF" w:rsidRDefault="00DE32A3" w:rsidP="00DE32A3">
            <w:pPr>
              <w:tabs>
                <w:tab w:val="left" w:pos="5490"/>
              </w:tabs>
              <w:spacing w:after="0"/>
              <w:rPr>
                <w:rFonts w:ascii="Objektiv Mk1" w:hAnsi="Objektiv Mk1" w:cs="Objektiv Mk1"/>
                <w:sz w:val="20"/>
                <w:lang w:val="en-GB"/>
              </w:rPr>
            </w:pPr>
            <w:r w:rsidRPr="00773BEF">
              <w:rPr>
                <w:rFonts w:ascii="Objektiv Mk1" w:hAnsi="Objektiv Mk1" w:cs="Objektiv Mk1"/>
                <w:sz w:val="20"/>
                <w:lang w:val="en-GB"/>
              </w:rPr>
              <w:tab/>
            </w:r>
          </w:p>
        </w:tc>
      </w:tr>
      <w:tr w:rsidR="00BB6362" w:rsidRPr="00773BEF" w14:paraId="19E07222" w14:textId="77777777" w:rsidTr="00CC4F31">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cPr>
          <w:p w14:paraId="5AF4B3BB" w14:textId="77777777" w:rsidR="00BB6362" w:rsidRPr="00773BEF" w:rsidRDefault="00EC7DD5" w:rsidP="000B5FE1">
            <w:pPr>
              <w:spacing w:after="0"/>
              <w:rPr>
                <w:rFonts w:ascii="Objektiv Mk1" w:hAnsi="Objektiv Mk1" w:cs="Objektiv Mk1"/>
                <w:sz w:val="20"/>
                <w:lang w:val="en-GB"/>
              </w:rPr>
            </w:pPr>
            <w:r w:rsidRPr="00773BEF">
              <w:rPr>
                <w:rFonts w:ascii="Objektiv Mk1" w:hAnsi="Objektiv Mk1" w:cs="Objektiv Mk1"/>
                <w:sz w:val="20"/>
                <w:lang w:val="en-GB"/>
              </w:rPr>
              <w:t>Post Reference</w:t>
            </w:r>
            <w:r w:rsidR="00902DEE" w:rsidRPr="00773BEF">
              <w:rPr>
                <w:rFonts w:ascii="Objektiv Mk1" w:hAnsi="Objektiv Mk1" w:cs="Objektiv Mk1"/>
                <w:sz w:val="20"/>
                <w:lang w:val="en-GB"/>
              </w:rPr>
              <w:t>:</w:t>
            </w:r>
          </w:p>
        </w:tc>
        <w:tc>
          <w:tcPr>
            <w:tcW w:w="235" w:type="dxa"/>
            <w:tcBorders>
              <w:left w:val="single" w:sz="4" w:space="0" w:color="auto"/>
            </w:tcBorders>
          </w:tcPr>
          <w:p w14:paraId="78A0051E" w14:textId="77777777" w:rsidR="00BB6362" w:rsidRPr="00773BEF" w:rsidRDefault="00BB6362" w:rsidP="000B5FE1">
            <w:pPr>
              <w:spacing w:after="0"/>
              <w:rPr>
                <w:rFonts w:ascii="Objektiv Mk1" w:hAnsi="Objektiv Mk1" w:cs="Objektiv Mk1"/>
                <w:sz w:val="20"/>
                <w:lang w:val="en-GB"/>
              </w:rPr>
            </w:pPr>
          </w:p>
        </w:tc>
        <w:tc>
          <w:tcPr>
            <w:tcW w:w="7809" w:type="dxa"/>
            <w:gridSpan w:val="4"/>
          </w:tcPr>
          <w:p w14:paraId="2DF1373A" w14:textId="3A2B322E" w:rsidR="00BB6362" w:rsidRPr="00773BEF" w:rsidRDefault="00BB6362" w:rsidP="000B5FE1">
            <w:pPr>
              <w:spacing w:after="0"/>
              <w:rPr>
                <w:rFonts w:ascii="Objektiv Mk1" w:hAnsi="Objektiv Mk1" w:cs="Objektiv Mk1"/>
                <w:color w:val="808080" w:themeColor="background1" w:themeShade="80"/>
                <w:sz w:val="20"/>
                <w:lang w:val="en-GB"/>
              </w:rPr>
            </w:pPr>
          </w:p>
        </w:tc>
      </w:tr>
      <w:tr w:rsidR="00BB6362" w:rsidRPr="00773BEF" w14:paraId="4A444781" w14:textId="77777777" w:rsidTr="00CC4F31">
        <w:trPr>
          <w:gridAfter w:val="1"/>
          <w:wAfter w:w="231" w:type="dxa"/>
        </w:trPr>
        <w:tc>
          <w:tcPr>
            <w:tcW w:w="1790" w:type="dxa"/>
            <w:tcBorders>
              <w:top w:val="single" w:sz="4" w:space="0" w:color="auto"/>
              <w:bottom w:val="single" w:sz="4" w:space="0" w:color="auto"/>
            </w:tcBorders>
          </w:tcPr>
          <w:p w14:paraId="52872F75" w14:textId="77777777" w:rsidR="00BB6362" w:rsidRPr="00773BEF" w:rsidRDefault="00BB6362" w:rsidP="000B5FE1">
            <w:pPr>
              <w:spacing w:after="0"/>
              <w:rPr>
                <w:rFonts w:ascii="Objektiv Mk1" w:hAnsi="Objektiv Mk1" w:cs="Objektiv Mk1"/>
                <w:b/>
                <w:sz w:val="20"/>
                <w:lang w:val="en-GB"/>
              </w:rPr>
            </w:pPr>
          </w:p>
        </w:tc>
        <w:tc>
          <w:tcPr>
            <w:tcW w:w="235" w:type="dxa"/>
          </w:tcPr>
          <w:p w14:paraId="273482AF" w14:textId="77777777" w:rsidR="00BB6362" w:rsidRPr="00773BEF" w:rsidRDefault="00BB6362" w:rsidP="000B5FE1">
            <w:pPr>
              <w:spacing w:after="0"/>
              <w:rPr>
                <w:rFonts w:ascii="Objektiv Mk1" w:hAnsi="Objektiv Mk1" w:cs="Objektiv Mk1"/>
                <w:sz w:val="20"/>
                <w:lang w:val="en-GB"/>
              </w:rPr>
            </w:pPr>
          </w:p>
        </w:tc>
        <w:tc>
          <w:tcPr>
            <w:tcW w:w="7809" w:type="dxa"/>
            <w:gridSpan w:val="4"/>
          </w:tcPr>
          <w:p w14:paraId="24862B9F" w14:textId="77777777" w:rsidR="00BB6362" w:rsidRPr="00773BEF" w:rsidRDefault="00BB6362" w:rsidP="000B5FE1">
            <w:pPr>
              <w:spacing w:after="0"/>
              <w:rPr>
                <w:rFonts w:ascii="Objektiv Mk1" w:hAnsi="Objektiv Mk1" w:cs="Objektiv Mk1"/>
                <w:sz w:val="20"/>
                <w:lang w:val="en-GB"/>
              </w:rPr>
            </w:pPr>
          </w:p>
        </w:tc>
      </w:tr>
      <w:tr w:rsidR="00BB6362" w:rsidRPr="00773BEF" w14:paraId="4A6F9955" w14:textId="77777777" w:rsidTr="00CC4F31">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cPr>
          <w:p w14:paraId="38780A69" w14:textId="77777777" w:rsidR="00BB6362" w:rsidRPr="00773BEF" w:rsidRDefault="00BB6362" w:rsidP="000B5FE1">
            <w:pPr>
              <w:spacing w:after="0"/>
              <w:rPr>
                <w:rFonts w:ascii="Objektiv Mk1" w:hAnsi="Objektiv Mk1" w:cs="Objektiv Mk1"/>
                <w:sz w:val="20"/>
                <w:lang w:val="en-GB"/>
              </w:rPr>
            </w:pPr>
            <w:r w:rsidRPr="00773BEF">
              <w:rPr>
                <w:rFonts w:ascii="Objektiv Mk1" w:hAnsi="Objektiv Mk1" w:cs="Objektiv Mk1"/>
                <w:sz w:val="20"/>
                <w:lang w:val="en-GB"/>
              </w:rPr>
              <w:t>Role Family :</w:t>
            </w:r>
          </w:p>
        </w:tc>
        <w:tc>
          <w:tcPr>
            <w:tcW w:w="235" w:type="dxa"/>
            <w:tcBorders>
              <w:left w:val="single" w:sz="4" w:space="0" w:color="auto"/>
            </w:tcBorders>
          </w:tcPr>
          <w:p w14:paraId="70344338" w14:textId="77777777" w:rsidR="00BB6362" w:rsidRPr="00773BEF" w:rsidRDefault="00BB6362" w:rsidP="000B5FE1">
            <w:pPr>
              <w:spacing w:after="0"/>
              <w:rPr>
                <w:rFonts w:ascii="Objektiv Mk1" w:hAnsi="Objektiv Mk1" w:cs="Objektiv Mk1"/>
                <w:sz w:val="20"/>
                <w:lang w:val="en-GB"/>
              </w:rPr>
            </w:pPr>
          </w:p>
        </w:tc>
        <w:tc>
          <w:tcPr>
            <w:tcW w:w="7809" w:type="dxa"/>
            <w:gridSpan w:val="4"/>
          </w:tcPr>
          <w:p w14:paraId="2003BCD2" w14:textId="23951662" w:rsidR="00BB6362" w:rsidRPr="00773BEF" w:rsidRDefault="00BB6362" w:rsidP="00EC7DD5">
            <w:pPr>
              <w:spacing w:after="0"/>
              <w:rPr>
                <w:rFonts w:ascii="Objektiv Mk1" w:hAnsi="Objektiv Mk1" w:cs="Objektiv Mk1"/>
                <w:sz w:val="20"/>
                <w:lang w:val="en-GB"/>
              </w:rPr>
            </w:pPr>
          </w:p>
        </w:tc>
      </w:tr>
      <w:tr w:rsidR="00BB6362" w:rsidRPr="00773BEF" w14:paraId="3D3A98C8" w14:textId="77777777" w:rsidTr="00CC4F31">
        <w:trPr>
          <w:gridAfter w:val="2"/>
          <w:wAfter w:w="2637" w:type="dxa"/>
        </w:trPr>
        <w:tc>
          <w:tcPr>
            <w:tcW w:w="7428" w:type="dxa"/>
            <w:gridSpan w:val="5"/>
          </w:tcPr>
          <w:p w14:paraId="365A31F0" w14:textId="77777777" w:rsidR="00BB6362" w:rsidRPr="00773BEF" w:rsidRDefault="00BB6362" w:rsidP="000B5FE1">
            <w:pPr>
              <w:spacing w:after="0"/>
              <w:rPr>
                <w:rFonts w:ascii="Objektiv Mk1" w:hAnsi="Objektiv Mk1" w:cs="Objektiv Mk1"/>
                <w:sz w:val="20"/>
                <w:lang w:val="en-GB"/>
              </w:rPr>
            </w:pPr>
          </w:p>
        </w:tc>
      </w:tr>
      <w:tr w:rsidR="00BB6362" w:rsidRPr="00773BEF" w14:paraId="4F293F95" w14:textId="77777777" w:rsidTr="00CC4F31">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cPr>
          <w:p w14:paraId="0C040D45" w14:textId="77777777" w:rsidR="00BB6362" w:rsidRPr="00773BEF" w:rsidRDefault="00BB6362" w:rsidP="000B5FE1">
            <w:pPr>
              <w:spacing w:after="0"/>
              <w:rPr>
                <w:rFonts w:ascii="Objektiv Mk1" w:hAnsi="Objektiv Mk1" w:cs="Objektiv Mk1"/>
                <w:b/>
                <w:sz w:val="20"/>
                <w:lang w:val="en-GB"/>
              </w:rPr>
            </w:pPr>
            <w:r w:rsidRPr="00773BEF">
              <w:rPr>
                <w:rFonts w:ascii="Objektiv Mk1" w:hAnsi="Objektiv Mk1" w:cs="Objektiv Mk1"/>
                <w:sz w:val="20"/>
                <w:lang w:val="en-GB"/>
              </w:rPr>
              <w:t>Hours of Work:</w:t>
            </w:r>
          </w:p>
        </w:tc>
        <w:tc>
          <w:tcPr>
            <w:tcW w:w="235" w:type="dxa"/>
            <w:tcBorders>
              <w:left w:val="single" w:sz="4" w:space="0" w:color="auto"/>
            </w:tcBorders>
          </w:tcPr>
          <w:p w14:paraId="127DD707" w14:textId="77777777" w:rsidR="00BB6362" w:rsidRPr="00773BEF" w:rsidRDefault="00BB6362" w:rsidP="000B5FE1">
            <w:pPr>
              <w:spacing w:after="0"/>
              <w:rPr>
                <w:rFonts w:ascii="Objektiv Mk1" w:hAnsi="Objektiv Mk1" w:cs="Objektiv Mk1"/>
                <w:sz w:val="20"/>
                <w:lang w:val="en-GB"/>
              </w:rPr>
            </w:pPr>
          </w:p>
        </w:tc>
        <w:tc>
          <w:tcPr>
            <w:tcW w:w="7809" w:type="dxa"/>
            <w:gridSpan w:val="4"/>
          </w:tcPr>
          <w:p w14:paraId="00AEDB8C" w14:textId="0B81ACE5" w:rsidR="00BB6362" w:rsidRPr="00773BEF" w:rsidRDefault="00636C6E" w:rsidP="000B5FE1">
            <w:pPr>
              <w:spacing w:after="0"/>
              <w:jc w:val="both"/>
              <w:rPr>
                <w:rFonts w:ascii="Objektiv Mk1" w:hAnsi="Objektiv Mk1" w:cs="Objektiv Mk1"/>
                <w:sz w:val="20"/>
                <w:szCs w:val="20"/>
              </w:rPr>
            </w:pPr>
            <w:r w:rsidRPr="00773BEF">
              <w:rPr>
                <w:rFonts w:ascii="Objektiv Mk1" w:hAnsi="Objektiv Mk1" w:cs="Objektiv Mk1"/>
                <w:sz w:val="20"/>
                <w:lang w:val="en-GB"/>
              </w:rPr>
              <w:t>2028 hours (annualised)</w:t>
            </w:r>
          </w:p>
        </w:tc>
      </w:tr>
      <w:tr w:rsidR="00BB6362" w:rsidRPr="00773BEF" w14:paraId="6D5B823F" w14:textId="77777777" w:rsidTr="00CC4F31">
        <w:trPr>
          <w:gridAfter w:val="1"/>
          <w:wAfter w:w="231" w:type="dxa"/>
        </w:trPr>
        <w:tc>
          <w:tcPr>
            <w:tcW w:w="1790" w:type="dxa"/>
            <w:tcBorders>
              <w:top w:val="single" w:sz="4" w:space="0" w:color="auto"/>
              <w:bottom w:val="single" w:sz="4" w:space="0" w:color="auto"/>
            </w:tcBorders>
          </w:tcPr>
          <w:p w14:paraId="7C791A08" w14:textId="77777777" w:rsidR="00BB6362" w:rsidRPr="00773BEF" w:rsidRDefault="00BB6362" w:rsidP="000B5FE1">
            <w:pPr>
              <w:spacing w:after="0"/>
              <w:rPr>
                <w:rFonts w:ascii="Objektiv Mk1" w:hAnsi="Objektiv Mk1" w:cs="Objektiv Mk1"/>
                <w:b/>
                <w:sz w:val="20"/>
                <w:lang w:val="en-GB"/>
              </w:rPr>
            </w:pPr>
          </w:p>
        </w:tc>
        <w:tc>
          <w:tcPr>
            <w:tcW w:w="235" w:type="dxa"/>
            <w:tcBorders>
              <w:left w:val="nil"/>
            </w:tcBorders>
          </w:tcPr>
          <w:p w14:paraId="4CE8A795" w14:textId="77777777" w:rsidR="00BB6362" w:rsidRPr="00773BEF" w:rsidRDefault="00BB6362" w:rsidP="000B5FE1">
            <w:pPr>
              <w:spacing w:after="0"/>
              <w:rPr>
                <w:rFonts w:ascii="Objektiv Mk1" w:hAnsi="Objektiv Mk1" w:cs="Objektiv Mk1"/>
                <w:sz w:val="20"/>
                <w:lang w:val="en-GB"/>
              </w:rPr>
            </w:pPr>
          </w:p>
        </w:tc>
        <w:tc>
          <w:tcPr>
            <w:tcW w:w="7809" w:type="dxa"/>
            <w:gridSpan w:val="4"/>
          </w:tcPr>
          <w:p w14:paraId="1471D094" w14:textId="77777777" w:rsidR="00BB6362" w:rsidRPr="00773BEF" w:rsidRDefault="00BB6362" w:rsidP="000B5FE1">
            <w:pPr>
              <w:spacing w:after="0"/>
              <w:jc w:val="both"/>
              <w:rPr>
                <w:rFonts w:ascii="Objektiv Mk1" w:hAnsi="Objektiv Mk1" w:cs="Objektiv Mk1"/>
                <w:sz w:val="20"/>
                <w:szCs w:val="20"/>
              </w:rPr>
            </w:pPr>
          </w:p>
        </w:tc>
      </w:tr>
      <w:tr w:rsidR="00BB6362" w:rsidRPr="00773BEF" w14:paraId="183116F8" w14:textId="77777777" w:rsidTr="00CC4F31">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cPr>
          <w:p w14:paraId="6AA0ABD6" w14:textId="77777777" w:rsidR="00BB6362" w:rsidRPr="00773BEF" w:rsidRDefault="00BB6362" w:rsidP="000B5FE1">
            <w:pPr>
              <w:spacing w:after="0"/>
              <w:rPr>
                <w:rFonts w:ascii="Objektiv Mk1" w:hAnsi="Objektiv Mk1" w:cs="Objektiv Mk1"/>
                <w:b/>
                <w:sz w:val="20"/>
                <w:lang w:val="en-GB"/>
              </w:rPr>
            </w:pPr>
            <w:r w:rsidRPr="00773BEF">
              <w:rPr>
                <w:rFonts w:ascii="Objektiv Mk1" w:hAnsi="Objektiv Mk1" w:cs="Objektiv Mk1"/>
                <w:sz w:val="20"/>
                <w:lang w:val="en-GB"/>
              </w:rPr>
              <w:t>Salary:</w:t>
            </w:r>
          </w:p>
        </w:tc>
        <w:tc>
          <w:tcPr>
            <w:tcW w:w="235" w:type="dxa"/>
            <w:tcBorders>
              <w:left w:val="single" w:sz="4" w:space="0" w:color="auto"/>
            </w:tcBorders>
          </w:tcPr>
          <w:p w14:paraId="30ED21CF" w14:textId="77777777" w:rsidR="00BB6362" w:rsidRPr="00773BEF" w:rsidRDefault="00BB6362" w:rsidP="000B5FE1">
            <w:pPr>
              <w:spacing w:after="0"/>
              <w:rPr>
                <w:rFonts w:ascii="Objektiv Mk1" w:hAnsi="Objektiv Mk1" w:cs="Objektiv Mk1"/>
                <w:sz w:val="20"/>
                <w:lang w:val="en-GB"/>
              </w:rPr>
            </w:pPr>
          </w:p>
        </w:tc>
        <w:tc>
          <w:tcPr>
            <w:tcW w:w="7809" w:type="dxa"/>
            <w:gridSpan w:val="4"/>
          </w:tcPr>
          <w:p w14:paraId="1436DFB6" w14:textId="5B43BFBA" w:rsidR="00BB6362" w:rsidRPr="00773BEF" w:rsidRDefault="00636C6E" w:rsidP="009D10E8">
            <w:pPr>
              <w:spacing w:after="0"/>
              <w:jc w:val="both"/>
              <w:rPr>
                <w:rFonts w:ascii="Objektiv Mk1" w:hAnsi="Objektiv Mk1" w:cs="Objektiv Mk1"/>
                <w:sz w:val="20"/>
                <w:szCs w:val="20"/>
              </w:rPr>
            </w:pPr>
            <w:r w:rsidRPr="00773BEF">
              <w:rPr>
                <w:rFonts w:ascii="Objektiv Mk1" w:hAnsi="Objektiv Mk1" w:cs="Objektiv Mk1"/>
                <w:sz w:val="20"/>
                <w:lang w:val="en-GB"/>
              </w:rPr>
              <w:t>£23,000</w:t>
            </w:r>
            <w:r w:rsidR="00EC7DD5" w:rsidRPr="00773BEF">
              <w:rPr>
                <w:rFonts w:ascii="Objektiv Mk1" w:hAnsi="Objektiv Mk1" w:cs="Objektiv Mk1"/>
                <w:sz w:val="20"/>
                <w:lang w:val="en-GB"/>
              </w:rPr>
              <w:t xml:space="preserve"> </w:t>
            </w:r>
          </w:p>
        </w:tc>
      </w:tr>
      <w:tr w:rsidR="00BB6362" w:rsidRPr="00773BEF" w14:paraId="521BD0AD" w14:textId="77777777" w:rsidTr="00CC4F31">
        <w:trPr>
          <w:gridAfter w:val="1"/>
          <w:wAfter w:w="231" w:type="dxa"/>
        </w:trPr>
        <w:tc>
          <w:tcPr>
            <w:tcW w:w="1790" w:type="dxa"/>
            <w:tcBorders>
              <w:top w:val="single" w:sz="4" w:space="0" w:color="auto"/>
              <w:bottom w:val="single" w:sz="4" w:space="0" w:color="auto"/>
            </w:tcBorders>
          </w:tcPr>
          <w:p w14:paraId="2E4AF75F" w14:textId="77777777" w:rsidR="00BB6362" w:rsidRPr="00773BEF" w:rsidRDefault="00BB6362" w:rsidP="000B5FE1">
            <w:pPr>
              <w:spacing w:after="0"/>
              <w:rPr>
                <w:rFonts w:ascii="Objektiv Mk1" w:hAnsi="Objektiv Mk1" w:cs="Objektiv Mk1"/>
                <w:b/>
                <w:sz w:val="20"/>
                <w:lang w:val="en-GB"/>
              </w:rPr>
            </w:pPr>
          </w:p>
        </w:tc>
        <w:tc>
          <w:tcPr>
            <w:tcW w:w="235" w:type="dxa"/>
            <w:tcBorders>
              <w:left w:val="nil"/>
            </w:tcBorders>
          </w:tcPr>
          <w:p w14:paraId="0D00B1BC" w14:textId="77777777" w:rsidR="00BB6362" w:rsidRPr="00773BEF" w:rsidRDefault="00BB6362" w:rsidP="000B5FE1">
            <w:pPr>
              <w:spacing w:after="0"/>
              <w:rPr>
                <w:rFonts w:ascii="Objektiv Mk1" w:hAnsi="Objektiv Mk1" w:cs="Objektiv Mk1"/>
                <w:sz w:val="20"/>
                <w:lang w:val="en-GB"/>
              </w:rPr>
            </w:pPr>
          </w:p>
        </w:tc>
        <w:tc>
          <w:tcPr>
            <w:tcW w:w="7809" w:type="dxa"/>
            <w:gridSpan w:val="4"/>
          </w:tcPr>
          <w:p w14:paraId="6EAF31F1" w14:textId="77777777" w:rsidR="00BB6362" w:rsidRPr="00773BEF" w:rsidRDefault="00BB6362" w:rsidP="000B5FE1">
            <w:pPr>
              <w:spacing w:after="0"/>
              <w:jc w:val="both"/>
              <w:rPr>
                <w:rFonts w:ascii="Objektiv Mk1" w:hAnsi="Objektiv Mk1" w:cs="Objektiv Mk1"/>
                <w:sz w:val="20"/>
                <w:szCs w:val="20"/>
              </w:rPr>
            </w:pPr>
          </w:p>
        </w:tc>
      </w:tr>
      <w:tr w:rsidR="00CC4F31" w:rsidRPr="00773BEF" w14:paraId="09AA9789" w14:textId="77777777" w:rsidTr="006A0EA7">
        <w:trPr>
          <w:gridAfter w:val="1"/>
          <w:wAfter w:w="231" w:type="dxa"/>
          <w:trHeight w:val="1848"/>
        </w:trPr>
        <w:tc>
          <w:tcPr>
            <w:tcW w:w="9834" w:type="dxa"/>
            <w:gridSpan w:val="6"/>
            <w:tcBorders>
              <w:top w:val="single" w:sz="4" w:space="0" w:color="auto"/>
              <w:bottom w:val="single" w:sz="4" w:space="0" w:color="auto"/>
            </w:tcBorders>
          </w:tcPr>
          <w:p w14:paraId="708427ED" w14:textId="77777777" w:rsidR="00CC4F31" w:rsidRPr="00773BEF" w:rsidRDefault="00CC4F31" w:rsidP="00900189">
            <w:pPr>
              <w:spacing w:before="120"/>
              <w:jc w:val="center"/>
              <w:rPr>
                <w:rFonts w:ascii="Objektiv Mk1" w:hAnsi="Objektiv Mk1" w:cs="Objektiv Mk1"/>
                <w:color w:val="000000"/>
                <w:sz w:val="20"/>
                <w:szCs w:val="20"/>
                <w:lang w:val="en-GB"/>
              </w:rPr>
            </w:pPr>
            <w:r w:rsidRPr="00773BEF">
              <w:rPr>
                <w:rFonts w:ascii="Objektiv Mk1" w:hAnsi="Objektiv Mk1" w:cs="Objektiv Mk1"/>
                <w:color w:val="000000"/>
                <w:sz w:val="20"/>
                <w:szCs w:val="20"/>
              </w:rPr>
              <w:t>WMC is a home for the arts in Wales, and a cauldron of creativity for the nation. We fire imaginations by curating world-class, critically-acclaimed touring productions, from musical theatre and comedy to dance, cabaret and an international festival. We kindle emerging talents with fresh, provocative and popular pieces of our own, rooted in Welsh culture. And we ignite a passion for the arts in young people with life-changing learning experiences and chances to shine in the spotlight.</w:t>
            </w:r>
          </w:p>
          <w:p w14:paraId="18FCA20A" w14:textId="77777777" w:rsidR="00CC4F31" w:rsidRPr="00773BEF" w:rsidRDefault="00CC4F31" w:rsidP="00900189">
            <w:pPr>
              <w:spacing w:before="120"/>
              <w:jc w:val="center"/>
              <w:rPr>
                <w:rFonts w:ascii="Objektiv Mk1" w:hAnsi="Objektiv Mk1" w:cs="Objektiv Mk1"/>
                <w:b/>
                <w:bCs/>
                <w:color w:val="FF0000"/>
                <w:sz w:val="20"/>
                <w:szCs w:val="20"/>
              </w:rPr>
            </w:pPr>
            <w:r w:rsidRPr="00773BEF">
              <w:rPr>
                <w:rFonts w:ascii="Objektiv Mk1" w:hAnsi="Objektiv Mk1" w:cs="Objektiv Mk1"/>
                <w:b/>
                <w:bCs/>
                <w:color w:val="FF0000"/>
                <w:sz w:val="20"/>
                <w:szCs w:val="20"/>
              </w:rPr>
              <w:t>We are Wales Millennium Centre. Fire for the imagination</w:t>
            </w:r>
          </w:p>
          <w:p w14:paraId="08CF0976" w14:textId="77777777" w:rsidR="00CC4F31" w:rsidRPr="00773BEF" w:rsidRDefault="00CC4F31" w:rsidP="000B5FE1">
            <w:pPr>
              <w:spacing w:after="0"/>
              <w:jc w:val="both"/>
              <w:rPr>
                <w:rFonts w:ascii="Objektiv Mk1" w:hAnsi="Objektiv Mk1" w:cs="Objektiv Mk1"/>
                <w:sz w:val="20"/>
                <w:szCs w:val="20"/>
              </w:rPr>
            </w:pPr>
          </w:p>
        </w:tc>
      </w:tr>
      <w:tr w:rsidR="00900189" w:rsidRPr="00773BEF" w14:paraId="6D2BF98D" w14:textId="77777777" w:rsidTr="00CC4F31">
        <w:trPr>
          <w:gridAfter w:val="1"/>
          <w:wAfter w:w="231" w:type="dxa"/>
        </w:trPr>
        <w:tc>
          <w:tcPr>
            <w:tcW w:w="1790" w:type="dxa"/>
            <w:tcBorders>
              <w:top w:val="single" w:sz="4" w:space="0" w:color="auto"/>
              <w:bottom w:val="single" w:sz="4" w:space="0" w:color="auto"/>
            </w:tcBorders>
          </w:tcPr>
          <w:p w14:paraId="47484CF3" w14:textId="77777777" w:rsidR="00900189" w:rsidRPr="00773BEF" w:rsidRDefault="00900189" w:rsidP="000B5FE1">
            <w:pPr>
              <w:spacing w:after="0"/>
              <w:rPr>
                <w:rFonts w:ascii="Objektiv Mk1" w:hAnsi="Objektiv Mk1" w:cs="Objektiv Mk1"/>
                <w:b/>
                <w:sz w:val="20"/>
                <w:lang w:val="en-GB"/>
              </w:rPr>
            </w:pPr>
          </w:p>
        </w:tc>
        <w:tc>
          <w:tcPr>
            <w:tcW w:w="235" w:type="dxa"/>
            <w:tcBorders>
              <w:left w:val="nil"/>
            </w:tcBorders>
          </w:tcPr>
          <w:p w14:paraId="3BBCE0B7" w14:textId="77777777" w:rsidR="00900189" w:rsidRPr="00773BEF" w:rsidRDefault="00900189" w:rsidP="000B5FE1">
            <w:pPr>
              <w:spacing w:after="0"/>
              <w:rPr>
                <w:rFonts w:ascii="Objektiv Mk1" w:hAnsi="Objektiv Mk1" w:cs="Objektiv Mk1"/>
                <w:sz w:val="20"/>
                <w:lang w:val="en-GB"/>
              </w:rPr>
            </w:pPr>
          </w:p>
        </w:tc>
        <w:tc>
          <w:tcPr>
            <w:tcW w:w="7809" w:type="dxa"/>
            <w:gridSpan w:val="4"/>
          </w:tcPr>
          <w:p w14:paraId="5805AF89" w14:textId="77777777" w:rsidR="00900189" w:rsidRPr="00773BEF" w:rsidRDefault="00900189" w:rsidP="000B5FE1">
            <w:pPr>
              <w:spacing w:after="0"/>
              <w:jc w:val="both"/>
              <w:rPr>
                <w:rFonts w:ascii="Objektiv Mk1" w:hAnsi="Objektiv Mk1" w:cs="Objektiv Mk1"/>
                <w:sz w:val="20"/>
                <w:szCs w:val="20"/>
              </w:rPr>
            </w:pPr>
          </w:p>
        </w:tc>
      </w:tr>
      <w:tr w:rsidR="00BB6362" w:rsidRPr="00773BEF" w14:paraId="35DA2922" w14:textId="77777777" w:rsidTr="006A0EA7">
        <w:trPr>
          <w:gridAfter w:val="1"/>
          <w:wAfter w:w="231" w:type="dxa"/>
          <w:trHeight w:val="1627"/>
        </w:trPr>
        <w:tc>
          <w:tcPr>
            <w:tcW w:w="1790" w:type="dxa"/>
            <w:tcBorders>
              <w:top w:val="single" w:sz="4" w:space="0" w:color="auto"/>
              <w:left w:val="single" w:sz="4" w:space="0" w:color="auto"/>
              <w:bottom w:val="single" w:sz="4" w:space="0" w:color="auto"/>
              <w:right w:val="single" w:sz="4" w:space="0" w:color="auto"/>
            </w:tcBorders>
            <w:shd w:val="clear" w:color="auto" w:fill="BFBFBF"/>
          </w:tcPr>
          <w:p w14:paraId="10216CDE" w14:textId="77777777" w:rsidR="00BB6362" w:rsidRPr="00773BEF" w:rsidRDefault="00BB6362" w:rsidP="000B5FE1">
            <w:pPr>
              <w:spacing w:after="0"/>
              <w:rPr>
                <w:rFonts w:ascii="Objektiv Mk1" w:hAnsi="Objektiv Mk1" w:cs="Objektiv Mk1"/>
                <w:sz w:val="20"/>
                <w:lang w:val="en-GB"/>
              </w:rPr>
            </w:pPr>
            <w:r w:rsidRPr="00773BEF">
              <w:rPr>
                <w:rFonts w:ascii="Objektiv Mk1" w:hAnsi="Objektiv Mk1" w:cs="Objektiv Mk1"/>
                <w:sz w:val="20"/>
                <w:lang w:val="en-GB"/>
              </w:rPr>
              <w:t xml:space="preserve">Primary </w:t>
            </w:r>
            <w:proofErr w:type="gramStart"/>
            <w:r w:rsidRPr="00773BEF">
              <w:rPr>
                <w:rFonts w:ascii="Objektiv Mk1" w:hAnsi="Objektiv Mk1" w:cs="Objektiv Mk1"/>
                <w:sz w:val="20"/>
                <w:lang w:val="en-GB"/>
              </w:rPr>
              <w:t>Purpose</w:t>
            </w:r>
            <w:r w:rsidRPr="00773BEF">
              <w:rPr>
                <w:rFonts w:ascii="Objektiv Mk1" w:hAnsi="Objektiv Mk1" w:cs="Objektiv Mk1"/>
                <w:b/>
                <w:sz w:val="20"/>
                <w:lang w:val="en-GB"/>
              </w:rPr>
              <w:t xml:space="preserve"> :</w:t>
            </w:r>
            <w:proofErr w:type="gramEnd"/>
          </w:p>
        </w:tc>
        <w:tc>
          <w:tcPr>
            <w:tcW w:w="235" w:type="dxa"/>
            <w:tcBorders>
              <w:left w:val="single" w:sz="4" w:space="0" w:color="auto"/>
            </w:tcBorders>
          </w:tcPr>
          <w:p w14:paraId="6D5A4954" w14:textId="77777777" w:rsidR="00BB6362" w:rsidRPr="00773BEF" w:rsidRDefault="00BB6362" w:rsidP="000B5FE1">
            <w:pPr>
              <w:spacing w:after="0"/>
              <w:rPr>
                <w:rFonts w:ascii="Objektiv Mk1" w:hAnsi="Objektiv Mk1" w:cs="Objektiv Mk1"/>
                <w:sz w:val="20"/>
                <w:lang w:val="en-GB"/>
              </w:rPr>
            </w:pPr>
          </w:p>
        </w:tc>
        <w:tc>
          <w:tcPr>
            <w:tcW w:w="7809" w:type="dxa"/>
            <w:gridSpan w:val="4"/>
          </w:tcPr>
          <w:p w14:paraId="3BBBFCB3" w14:textId="45B7B0E4" w:rsidR="00BB6362" w:rsidRPr="00773BEF" w:rsidRDefault="004E7A61" w:rsidP="003D2608">
            <w:pPr>
              <w:rPr>
                <w:rFonts w:ascii="Objektiv Mk1" w:hAnsi="Objektiv Mk1" w:cs="Objektiv Mk1"/>
                <w:color w:val="808080" w:themeColor="background1" w:themeShade="80"/>
                <w:sz w:val="20"/>
                <w:szCs w:val="20"/>
              </w:rPr>
            </w:pPr>
            <w:bookmarkStart w:id="0" w:name="_Hlk6921066"/>
            <w:r w:rsidRPr="00773BEF">
              <w:rPr>
                <w:rFonts w:ascii="Objektiv Mk1" w:eastAsia="Times New Roman" w:hAnsi="Objektiv Mk1" w:cs="Objektiv Mk1"/>
                <w:sz w:val="22"/>
                <w:lang w:val="en-GB"/>
              </w:rPr>
              <w:t>The primary objective of this position is to manage the day to day operations in order to ensure a world class customer experience.  A Customer Experience Manager</w:t>
            </w:r>
            <w:r w:rsidRPr="00773BEF">
              <w:rPr>
                <w:rFonts w:ascii="Objektiv Mk1" w:eastAsia="Times New Roman" w:hAnsi="Objektiv Mk1" w:cs="Objektiv Mk1"/>
                <w:b/>
                <w:sz w:val="22"/>
                <w:lang w:val="en-GB"/>
              </w:rPr>
              <w:t xml:space="preserve"> </w:t>
            </w:r>
            <w:r w:rsidRPr="00773BEF">
              <w:rPr>
                <w:rFonts w:ascii="Objektiv Mk1" w:eastAsia="Times New Roman" w:hAnsi="Objektiv Mk1" w:cs="Objektiv Mk1"/>
                <w:sz w:val="22"/>
                <w:lang w:val="en-GB"/>
              </w:rPr>
              <w:t>should be ensuring that team members are motivated, knowledgeable and driven to maximise secondary spend targets, whilst promoting the Centre’s vision.  An essential element of this role is to provide a safe environment for all to enjoy.</w:t>
            </w:r>
            <w:bookmarkEnd w:id="0"/>
            <w:r w:rsidRPr="00773BEF">
              <w:rPr>
                <w:rFonts w:ascii="Objektiv Mk1" w:eastAsia="Times New Roman" w:hAnsi="Objektiv Mk1" w:cs="Objektiv Mk1"/>
                <w:sz w:val="22"/>
                <w:lang w:val="en-GB"/>
              </w:rPr>
              <w:t xml:space="preserve">  </w:t>
            </w:r>
          </w:p>
        </w:tc>
      </w:tr>
      <w:tr w:rsidR="00BB6362" w:rsidRPr="00773BEF" w14:paraId="4F2D6273" w14:textId="77777777" w:rsidTr="00CC4F31">
        <w:trPr>
          <w:gridAfter w:val="1"/>
          <w:wAfter w:w="231" w:type="dxa"/>
        </w:trPr>
        <w:tc>
          <w:tcPr>
            <w:tcW w:w="1790" w:type="dxa"/>
            <w:tcBorders>
              <w:top w:val="single" w:sz="4" w:space="0" w:color="auto"/>
              <w:bottom w:val="single" w:sz="4" w:space="0" w:color="000000"/>
            </w:tcBorders>
          </w:tcPr>
          <w:p w14:paraId="0D68C97B" w14:textId="77777777" w:rsidR="00BB6362" w:rsidRPr="00773BEF" w:rsidRDefault="00BB6362" w:rsidP="000B5FE1">
            <w:pPr>
              <w:spacing w:after="0"/>
              <w:rPr>
                <w:rFonts w:ascii="Objektiv Mk1" w:hAnsi="Objektiv Mk1" w:cs="Objektiv Mk1"/>
                <w:b/>
                <w:sz w:val="20"/>
                <w:lang w:val="en-GB"/>
              </w:rPr>
            </w:pPr>
          </w:p>
        </w:tc>
        <w:tc>
          <w:tcPr>
            <w:tcW w:w="235" w:type="dxa"/>
          </w:tcPr>
          <w:p w14:paraId="08063C25" w14:textId="77777777" w:rsidR="00BB6362" w:rsidRPr="00773BEF" w:rsidRDefault="00BB6362" w:rsidP="000B5FE1">
            <w:pPr>
              <w:spacing w:after="0"/>
              <w:rPr>
                <w:rFonts w:ascii="Objektiv Mk1" w:hAnsi="Objektiv Mk1" w:cs="Objektiv Mk1"/>
                <w:sz w:val="20"/>
                <w:lang w:val="en-GB"/>
              </w:rPr>
            </w:pPr>
          </w:p>
        </w:tc>
        <w:tc>
          <w:tcPr>
            <w:tcW w:w="7809" w:type="dxa"/>
            <w:gridSpan w:val="4"/>
          </w:tcPr>
          <w:p w14:paraId="723DFD5A" w14:textId="77777777" w:rsidR="00BB6362" w:rsidRPr="00773BEF" w:rsidRDefault="00BB6362" w:rsidP="000B5FE1">
            <w:pPr>
              <w:spacing w:after="0"/>
              <w:rPr>
                <w:rFonts w:ascii="Objektiv Mk1" w:hAnsi="Objektiv Mk1" w:cs="Objektiv Mk1"/>
                <w:sz w:val="20"/>
                <w:lang w:val="en-GB"/>
              </w:rPr>
            </w:pPr>
          </w:p>
        </w:tc>
      </w:tr>
      <w:tr w:rsidR="00BB6362" w:rsidRPr="00773BEF" w14:paraId="034B7CA7" w14:textId="77777777" w:rsidTr="00CC4F31">
        <w:trPr>
          <w:gridAfter w:val="1"/>
          <w:wAfter w:w="231" w:type="dxa"/>
        </w:trPr>
        <w:tc>
          <w:tcPr>
            <w:tcW w:w="1790" w:type="dxa"/>
            <w:tcBorders>
              <w:top w:val="single" w:sz="4" w:space="0" w:color="000000"/>
              <w:left w:val="single" w:sz="4" w:space="0" w:color="000000"/>
              <w:bottom w:val="single" w:sz="4" w:space="0" w:color="000000"/>
              <w:right w:val="single" w:sz="4" w:space="0" w:color="000000"/>
            </w:tcBorders>
            <w:shd w:val="clear" w:color="auto" w:fill="BFBFBF"/>
          </w:tcPr>
          <w:p w14:paraId="1B26C041" w14:textId="77777777" w:rsidR="00BB6362" w:rsidRPr="00773BEF" w:rsidRDefault="00BB6362" w:rsidP="000B5FE1">
            <w:pPr>
              <w:spacing w:after="0"/>
              <w:rPr>
                <w:rFonts w:ascii="Objektiv Mk1" w:hAnsi="Objektiv Mk1" w:cs="Objektiv Mk1"/>
                <w:b/>
                <w:sz w:val="20"/>
                <w:lang w:val="en-GB"/>
              </w:rPr>
            </w:pPr>
          </w:p>
          <w:p w14:paraId="38AA355C" w14:textId="77777777" w:rsidR="00BB6362" w:rsidRPr="00773BEF" w:rsidRDefault="00173F77" w:rsidP="000B5FE1">
            <w:pPr>
              <w:spacing w:after="0"/>
              <w:rPr>
                <w:rFonts w:ascii="Objektiv Mk1" w:hAnsi="Objektiv Mk1" w:cs="Objektiv Mk1"/>
                <w:sz w:val="20"/>
                <w:lang w:val="en-GB"/>
              </w:rPr>
            </w:pPr>
            <w:r w:rsidRPr="00773BEF">
              <w:rPr>
                <w:rFonts w:ascii="Objektiv Mk1" w:hAnsi="Objektiv Mk1" w:cs="Objektiv Mk1"/>
                <w:sz w:val="20"/>
                <w:lang w:val="en-GB"/>
              </w:rPr>
              <w:t>Specialist</w:t>
            </w:r>
          </w:p>
          <w:p w14:paraId="74CDE9A7" w14:textId="77777777" w:rsidR="00BB6362" w:rsidRPr="00773BEF" w:rsidRDefault="00BB6362" w:rsidP="000B5FE1">
            <w:pPr>
              <w:spacing w:after="0"/>
              <w:rPr>
                <w:rFonts w:ascii="Objektiv Mk1" w:hAnsi="Objektiv Mk1" w:cs="Objektiv Mk1"/>
                <w:sz w:val="20"/>
                <w:lang w:val="en-GB"/>
              </w:rPr>
            </w:pPr>
            <w:r w:rsidRPr="00773BEF">
              <w:rPr>
                <w:rFonts w:ascii="Objektiv Mk1" w:hAnsi="Objektiv Mk1" w:cs="Objektiv Mk1"/>
                <w:sz w:val="20"/>
                <w:lang w:val="en-GB"/>
              </w:rPr>
              <w:t>Accountabilities :</w:t>
            </w:r>
          </w:p>
          <w:p w14:paraId="1A89A6B4" w14:textId="77777777" w:rsidR="00BB6362" w:rsidRPr="00773BEF" w:rsidRDefault="00BB6362" w:rsidP="000B5FE1">
            <w:pPr>
              <w:spacing w:after="0"/>
              <w:rPr>
                <w:rFonts w:ascii="Objektiv Mk1" w:hAnsi="Objektiv Mk1" w:cs="Objektiv Mk1"/>
                <w:b/>
                <w:sz w:val="20"/>
                <w:lang w:val="en-GB"/>
              </w:rPr>
            </w:pPr>
          </w:p>
          <w:p w14:paraId="2DCD04C2" w14:textId="77777777" w:rsidR="00902DEE" w:rsidRPr="00773BEF" w:rsidRDefault="00902DEE" w:rsidP="00B745E7">
            <w:pPr>
              <w:spacing w:after="0"/>
              <w:rPr>
                <w:rFonts w:ascii="Objektiv Mk1" w:hAnsi="Objektiv Mk1" w:cs="Objektiv Mk1"/>
                <w:b/>
                <w:sz w:val="20"/>
                <w:lang w:val="en-GB"/>
              </w:rPr>
            </w:pPr>
          </w:p>
        </w:tc>
        <w:tc>
          <w:tcPr>
            <w:tcW w:w="235" w:type="dxa"/>
            <w:tcBorders>
              <w:left w:val="single" w:sz="4" w:space="0" w:color="000000"/>
            </w:tcBorders>
          </w:tcPr>
          <w:p w14:paraId="2D3C5740" w14:textId="77777777" w:rsidR="00BB6362" w:rsidRPr="00773BEF" w:rsidRDefault="00BB6362" w:rsidP="000B5FE1">
            <w:pPr>
              <w:spacing w:after="0"/>
              <w:rPr>
                <w:rFonts w:ascii="Objektiv Mk1" w:hAnsi="Objektiv Mk1" w:cs="Objektiv Mk1"/>
                <w:sz w:val="20"/>
                <w:lang w:val="en-GB"/>
              </w:rPr>
            </w:pPr>
          </w:p>
        </w:tc>
        <w:tc>
          <w:tcPr>
            <w:tcW w:w="7809" w:type="dxa"/>
            <w:gridSpan w:val="4"/>
          </w:tcPr>
          <w:p w14:paraId="54E7F5D3" w14:textId="60B4DFB3" w:rsidR="00410831" w:rsidRPr="00773BEF" w:rsidRDefault="00410831" w:rsidP="00410831">
            <w:pPr>
              <w:numPr>
                <w:ilvl w:val="0"/>
                <w:numId w:val="18"/>
              </w:numPr>
              <w:spacing w:after="0"/>
              <w:rPr>
                <w:rFonts w:ascii="Objektiv Mk1" w:eastAsia="Times New Roman" w:hAnsi="Objektiv Mk1" w:cs="Objektiv Mk1"/>
                <w:sz w:val="22"/>
                <w:szCs w:val="22"/>
                <w:lang w:val="en-GB"/>
              </w:rPr>
            </w:pPr>
            <w:r w:rsidRPr="00773BEF">
              <w:rPr>
                <w:rFonts w:ascii="Objektiv Mk1" w:eastAsia="Times New Roman" w:hAnsi="Objektiv Mk1" w:cs="Objektiv Mk1"/>
                <w:sz w:val="22"/>
                <w:szCs w:val="22"/>
                <w:lang w:val="en-GB"/>
              </w:rPr>
              <w:t xml:space="preserve">Lead on the day to day running of shows and events across multiple venues and ensure there </w:t>
            </w:r>
            <w:proofErr w:type="gramStart"/>
            <w:r w:rsidRPr="00773BEF">
              <w:rPr>
                <w:rFonts w:ascii="Objektiv Mk1" w:eastAsia="Times New Roman" w:hAnsi="Objektiv Mk1" w:cs="Objektiv Mk1"/>
                <w:sz w:val="22"/>
                <w:szCs w:val="22"/>
                <w:lang w:val="en-GB"/>
              </w:rPr>
              <w:t>is a front facing presence at all times</w:t>
            </w:r>
            <w:proofErr w:type="gramEnd"/>
            <w:r w:rsidRPr="00773BEF">
              <w:rPr>
                <w:rFonts w:ascii="Objektiv Mk1" w:eastAsia="Times New Roman" w:hAnsi="Objektiv Mk1" w:cs="Objektiv Mk1"/>
                <w:sz w:val="22"/>
                <w:szCs w:val="22"/>
                <w:lang w:val="en-GB"/>
              </w:rPr>
              <w:t>.</w:t>
            </w:r>
          </w:p>
          <w:p w14:paraId="15F6B976" w14:textId="77777777" w:rsidR="00410831" w:rsidRPr="00773BEF" w:rsidRDefault="00410831" w:rsidP="00410831">
            <w:pPr>
              <w:spacing w:after="0"/>
              <w:ind w:left="720"/>
              <w:rPr>
                <w:rFonts w:ascii="Objektiv Mk1" w:eastAsia="Times New Roman" w:hAnsi="Objektiv Mk1" w:cs="Objektiv Mk1"/>
                <w:sz w:val="22"/>
                <w:szCs w:val="22"/>
                <w:lang w:val="en-GB"/>
              </w:rPr>
            </w:pPr>
          </w:p>
          <w:p w14:paraId="7A9C7EC8" w14:textId="77777777" w:rsidR="00410831" w:rsidRPr="00773BEF" w:rsidRDefault="00410831" w:rsidP="00410831">
            <w:pPr>
              <w:numPr>
                <w:ilvl w:val="0"/>
                <w:numId w:val="18"/>
              </w:numPr>
              <w:spacing w:after="0"/>
              <w:rPr>
                <w:rFonts w:ascii="Objektiv Mk1" w:eastAsia="Times New Roman" w:hAnsi="Objektiv Mk1" w:cs="Objektiv Mk1"/>
                <w:sz w:val="22"/>
                <w:szCs w:val="22"/>
                <w:lang w:val="en-GB"/>
              </w:rPr>
            </w:pPr>
            <w:r w:rsidRPr="00773BEF">
              <w:rPr>
                <w:rFonts w:ascii="Objektiv Mk1" w:eastAsia="Times New Roman" w:hAnsi="Objektiv Mk1" w:cs="Objektiv Mk1"/>
                <w:sz w:val="22"/>
                <w:szCs w:val="22"/>
                <w:lang w:val="en-GB"/>
              </w:rPr>
              <w:t>Ensure all operational teams are fully briefed and prepared for delivering outstanding customer care, encouraging a proactive service, excellence and consistency</w:t>
            </w:r>
          </w:p>
          <w:p w14:paraId="60B8B497" w14:textId="77777777" w:rsidR="00410831" w:rsidRPr="00773BEF" w:rsidRDefault="00410831" w:rsidP="00410831">
            <w:pPr>
              <w:pStyle w:val="ListParagraph"/>
              <w:rPr>
                <w:rFonts w:ascii="Objektiv Mk1" w:eastAsia="Times New Roman" w:hAnsi="Objektiv Mk1" w:cs="Objektiv Mk1"/>
                <w:sz w:val="22"/>
                <w:szCs w:val="22"/>
                <w:lang w:val="en-GB"/>
              </w:rPr>
            </w:pPr>
          </w:p>
          <w:p w14:paraId="2E2E8C12" w14:textId="77777777" w:rsidR="00410831" w:rsidRPr="00773BEF" w:rsidRDefault="00410831" w:rsidP="00410831">
            <w:pPr>
              <w:numPr>
                <w:ilvl w:val="0"/>
                <w:numId w:val="18"/>
              </w:numPr>
              <w:spacing w:after="0"/>
              <w:rPr>
                <w:rFonts w:ascii="Objektiv Mk1" w:eastAsia="Times New Roman" w:hAnsi="Objektiv Mk1" w:cs="Objektiv Mk1"/>
                <w:sz w:val="22"/>
                <w:szCs w:val="22"/>
                <w:lang w:val="en-GB"/>
              </w:rPr>
            </w:pPr>
            <w:r w:rsidRPr="00773BEF">
              <w:rPr>
                <w:rFonts w:ascii="Objektiv Mk1" w:eastAsia="Times New Roman" w:hAnsi="Objektiv Mk1" w:cs="Objektiv Mk1"/>
                <w:sz w:val="22"/>
                <w:szCs w:val="22"/>
                <w:lang w:val="en-GB"/>
              </w:rPr>
              <w:lastRenderedPageBreak/>
              <w:t xml:space="preserve">Ensure that departmental financial targets are met per show by leading and motivating a proactive sales team. </w:t>
            </w:r>
          </w:p>
          <w:p w14:paraId="4AC05858" w14:textId="77777777" w:rsidR="00410831" w:rsidRPr="00773BEF" w:rsidRDefault="00410831" w:rsidP="00410831">
            <w:pPr>
              <w:pStyle w:val="ListParagraph"/>
              <w:rPr>
                <w:rFonts w:ascii="Objektiv Mk1" w:eastAsia="Times New Roman" w:hAnsi="Objektiv Mk1" w:cs="Objektiv Mk1"/>
                <w:sz w:val="22"/>
                <w:szCs w:val="22"/>
                <w:lang w:val="en-GB"/>
              </w:rPr>
            </w:pPr>
          </w:p>
          <w:p w14:paraId="777B78F8" w14:textId="77777777" w:rsidR="00410831" w:rsidRPr="00773BEF" w:rsidRDefault="00410831" w:rsidP="00410831">
            <w:pPr>
              <w:numPr>
                <w:ilvl w:val="0"/>
                <w:numId w:val="18"/>
              </w:numPr>
              <w:spacing w:after="0"/>
              <w:rPr>
                <w:rFonts w:ascii="Objektiv Mk1" w:eastAsia="Times New Roman" w:hAnsi="Objektiv Mk1" w:cs="Objektiv Mk1"/>
                <w:sz w:val="22"/>
                <w:szCs w:val="22"/>
                <w:lang w:val="en-GB"/>
              </w:rPr>
            </w:pPr>
            <w:r w:rsidRPr="00773BEF">
              <w:rPr>
                <w:rFonts w:ascii="Objektiv Mk1" w:eastAsia="Times New Roman" w:hAnsi="Objektiv Mk1" w:cs="Objektiv Mk1"/>
                <w:sz w:val="22"/>
                <w:szCs w:val="22"/>
                <w:lang w:val="en-GB"/>
              </w:rPr>
              <w:t>Seek opportunities to increase income through secondary spend</w:t>
            </w:r>
          </w:p>
          <w:p w14:paraId="56DCAD8A" w14:textId="77777777" w:rsidR="00410831" w:rsidRPr="00773BEF" w:rsidRDefault="00410831" w:rsidP="00410831">
            <w:pPr>
              <w:pStyle w:val="ListParagraph"/>
              <w:rPr>
                <w:rFonts w:ascii="Objektiv Mk1" w:hAnsi="Objektiv Mk1" w:cs="Objektiv Mk1"/>
                <w:sz w:val="22"/>
                <w:szCs w:val="22"/>
              </w:rPr>
            </w:pPr>
          </w:p>
          <w:p w14:paraId="643CF05C" w14:textId="77777777" w:rsidR="00410831" w:rsidRPr="00773BEF" w:rsidRDefault="00410831" w:rsidP="00410831">
            <w:pPr>
              <w:numPr>
                <w:ilvl w:val="0"/>
                <w:numId w:val="18"/>
              </w:numPr>
              <w:spacing w:after="0"/>
              <w:rPr>
                <w:rFonts w:ascii="Objektiv Mk1" w:eastAsia="Times New Roman" w:hAnsi="Objektiv Mk1" w:cs="Objektiv Mk1"/>
                <w:sz w:val="22"/>
                <w:szCs w:val="22"/>
                <w:lang w:val="en-GB"/>
              </w:rPr>
            </w:pPr>
            <w:r w:rsidRPr="00773BEF">
              <w:rPr>
                <w:rFonts w:ascii="Objektiv Mk1" w:hAnsi="Objektiv Mk1" w:cs="Objektiv Mk1"/>
                <w:sz w:val="22"/>
                <w:szCs w:val="22"/>
              </w:rPr>
              <w:t>Ensure all monies and stock are securely handled and stock control is effective.</w:t>
            </w:r>
          </w:p>
          <w:p w14:paraId="10DDEE9D" w14:textId="77777777" w:rsidR="00410831" w:rsidRPr="00773BEF" w:rsidRDefault="00410831" w:rsidP="00410831">
            <w:pPr>
              <w:pStyle w:val="ListParagraph"/>
              <w:rPr>
                <w:rFonts w:ascii="Objektiv Mk1" w:hAnsi="Objektiv Mk1" w:cs="Objektiv Mk1"/>
                <w:sz w:val="22"/>
                <w:szCs w:val="22"/>
              </w:rPr>
            </w:pPr>
          </w:p>
          <w:p w14:paraId="7B740CFE" w14:textId="77777777" w:rsidR="00410831" w:rsidRPr="00773BEF" w:rsidRDefault="00410831" w:rsidP="00410831">
            <w:pPr>
              <w:numPr>
                <w:ilvl w:val="0"/>
                <w:numId w:val="18"/>
              </w:numPr>
              <w:spacing w:after="0"/>
              <w:rPr>
                <w:rFonts w:ascii="Objektiv Mk1" w:eastAsia="Times New Roman" w:hAnsi="Objektiv Mk1" w:cs="Objektiv Mk1"/>
                <w:sz w:val="22"/>
                <w:szCs w:val="22"/>
                <w:lang w:val="en-GB"/>
              </w:rPr>
            </w:pPr>
            <w:r w:rsidRPr="00773BEF">
              <w:rPr>
                <w:rFonts w:ascii="Objektiv Mk1" w:hAnsi="Objektiv Mk1" w:cs="Objektiv Mk1"/>
                <w:sz w:val="22"/>
                <w:szCs w:val="22"/>
              </w:rPr>
              <w:t>Be responsible for all stock, cash and company property whilst on duty. Ensure strict controls on all cash management issues, including sales reports, receipts and cashing-up procedures.</w:t>
            </w:r>
          </w:p>
          <w:p w14:paraId="2E235CBE" w14:textId="77777777" w:rsidR="00410831" w:rsidRPr="00773BEF" w:rsidRDefault="00410831" w:rsidP="00410831">
            <w:pPr>
              <w:pStyle w:val="ListParagraph"/>
              <w:rPr>
                <w:rFonts w:ascii="Objektiv Mk1" w:eastAsia="Times New Roman" w:hAnsi="Objektiv Mk1" w:cs="Objektiv Mk1"/>
                <w:sz w:val="22"/>
                <w:szCs w:val="22"/>
                <w:lang w:val="en-GB"/>
              </w:rPr>
            </w:pPr>
          </w:p>
          <w:p w14:paraId="02278D01" w14:textId="5A2E62A1" w:rsidR="00410831" w:rsidRPr="00773BEF" w:rsidRDefault="00410831" w:rsidP="00410831">
            <w:pPr>
              <w:numPr>
                <w:ilvl w:val="0"/>
                <w:numId w:val="18"/>
              </w:numPr>
              <w:spacing w:after="0"/>
              <w:rPr>
                <w:rFonts w:ascii="Objektiv Mk1" w:eastAsia="Times New Roman" w:hAnsi="Objektiv Mk1" w:cs="Objektiv Mk1"/>
                <w:sz w:val="22"/>
                <w:szCs w:val="22"/>
                <w:lang w:val="en-GB"/>
              </w:rPr>
            </w:pPr>
            <w:r w:rsidRPr="00773BEF">
              <w:rPr>
                <w:rFonts w:ascii="Objektiv Mk1" w:eastAsia="Times New Roman" w:hAnsi="Objektiv Mk1" w:cs="Objektiv Mk1"/>
                <w:sz w:val="22"/>
                <w:szCs w:val="22"/>
                <w:lang w:val="en-GB"/>
              </w:rPr>
              <w:t xml:space="preserve">Liaising with visiting companies to ensure all relevant information is received in a timely fashion in order to facilitate shows and merchandise sales. </w:t>
            </w:r>
          </w:p>
          <w:p w14:paraId="72D3A559" w14:textId="77777777" w:rsidR="00410831" w:rsidRPr="00773BEF" w:rsidRDefault="00410831" w:rsidP="00410831">
            <w:pPr>
              <w:spacing w:after="0"/>
              <w:ind w:left="720"/>
              <w:rPr>
                <w:rFonts w:ascii="Objektiv Mk1" w:eastAsia="Times New Roman" w:hAnsi="Objektiv Mk1" w:cs="Objektiv Mk1"/>
                <w:sz w:val="22"/>
                <w:szCs w:val="22"/>
                <w:lang w:val="en-GB"/>
              </w:rPr>
            </w:pPr>
          </w:p>
          <w:p w14:paraId="7D08D7B8" w14:textId="35F36149" w:rsidR="00BD3A06" w:rsidRPr="00773BEF" w:rsidRDefault="00BD3A06" w:rsidP="00410831">
            <w:pPr>
              <w:pStyle w:val="NoSpacing"/>
              <w:numPr>
                <w:ilvl w:val="0"/>
                <w:numId w:val="18"/>
              </w:numPr>
              <w:rPr>
                <w:rFonts w:ascii="Objektiv Mk1" w:eastAsia="Times New Roman" w:hAnsi="Objektiv Mk1" w:cs="Objektiv Mk1"/>
                <w:sz w:val="22"/>
                <w:szCs w:val="22"/>
                <w:lang w:val="en-GB"/>
              </w:rPr>
            </w:pPr>
            <w:r w:rsidRPr="00773BEF">
              <w:rPr>
                <w:rFonts w:ascii="Objektiv Mk1" w:eastAsia="Times New Roman" w:hAnsi="Objektiv Mk1" w:cs="Objektiv Mk1"/>
                <w:sz w:val="22"/>
                <w:szCs w:val="22"/>
                <w:lang w:val="en-GB"/>
              </w:rPr>
              <w:t xml:space="preserve">Holding a Personal License and ensure that the Centre complies with its Premises License and other statutory regulations.  </w:t>
            </w:r>
          </w:p>
          <w:p w14:paraId="57489A30" w14:textId="77777777" w:rsidR="00BD3A06" w:rsidRPr="00773BEF" w:rsidRDefault="00BD3A06" w:rsidP="00BD3A06">
            <w:pPr>
              <w:pStyle w:val="NoSpacing"/>
              <w:rPr>
                <w:rFonts w:ascii="Objektiv Mk1" w:eastAsia="Times New Roman" w:hAnsi="Objektiv Mk1" w:cs="Objektiv Mk1"/>
                <w:sz w:val="22"/>
                <w:szCs w:val="22"/>
                <w:lang w:val="en-GB"/>
              </w:rPr>
            </w:pPr>
          </w:p>
          <w:p w14:paraId="17501675" w14:textId="77777777" w:rsidR="00BD3A06" w:rsidRPr="00773BEF" w:rsidRDefault="00BD3A06" w:rsidP="00410831">
            <w:pPr>
              <w:pStyle w:val="NoSpacing"/>
              <w:numPr>
                <w:ilvl w:val="0"/>
                <w:numId w:val="18"/>
              </w:numPr>
              <w:rPr>
                <w:rFonts w:ascii="Objektiv Mk1" w:eastAsia="Times New Roman" w:hAnsi="Objektiv Mk1" w:cs="Objektiv Mk1"/>
                <w:sz w:val="22"/>
                <w:szCs w:val="22"/>
                <w:lang w:val="en-GB"/>
              </w:rPr>
            </w:pPr>
            <w:r w:rsidRPr="00773BEF">
              <w:rPr>
                <w:rFonts w:ascii="Objektiv Mk1" w:eastAsia="Times New Roman" w:hAnsi="Objektiv Mk1" w:cs="Objektiv Mk1"/>
                <w:sz w:val="22"/>
                <w:szCs w:val="22"/>
                <w:lang w:val="en-GB"/>
              </w:rPr>
              <w:t xml:space="preserve">In the event of an emergency, taking responsibility for all visitors and staff, making the appropriate decisions </w:t>
            </w:r>
          </w:p>
          <w:p w14:paraId="767A3302" w14:textId="77777777" w:rsidR="00BD3A06" w:rsidRPr="00773BEF" w:rsidRDefault="00BD3A06" w:rsidP="00BD3A06">
            <w:pPr>
              <w:pStyle w:val="NoSpacing"/>
              <w:rPr>
                <w:rFonts w:ascii="Objektiv Mk1" w:eastAsia="Times New Roman" w:hAnsi="Objektiv Mk1" w:cs="Objektiv Mk1"/>
                <w:sz w:val="22"/>
                <w:szCs w:val="22"/>
                <w:lang w:val="en-GB"/>
              </w:rPr>
            </w:pPr>
          </w:p>
          <w:p w14:paraId="4903CFE2" w14:textId="211E1888" w:rsidR="00BD3A06" w:rsidRPr="00773BEF" w:rsidRDefault="00BD3A06" w:rsidP="00410831">
            <w:pPr>
              <w:pStyle w:val="NoSpacing"/>
              <w:numPr>
                <w:ilvl w:val="0"/>
                <w:numId w:val="18"/>
              </w:numPr>
              <w:rPr>
                <w:rFonts w:ascii="Objektiv Mk1" w:eastAsia="Times New Roman" w:hAnsi="Objektiv Mk1" w:cs="Objektiv Mk1"/>
                <w:sz w:val="22"/>
                <w:szCs w:val="22"/>
                <w:lang w:val="en-GB"/>
              </w:rPr>
            </w:pPr>
            <w:r w:rsidRPr="00773BEF">
              <w:rPr>
                <w:rFonts w:ascii="Objektiv Mk1" w:eastAsia="Times New Roman" w:hAnsi="Objektiv Mk1" w:cs="Objektiv Mk1"/>
                <w:sz w:val="22"/>
                <w:szCs w:val="22"/>
                <w:lang w:val="en-GB"/>
              </w:rPr>
              <w:t>Have an up to date First Aid certification and ensure that the Centre’s procedures are adhered to when attending a first aid incident.</w:t>
            </w:r>
          </w:p>
          <w:p w14:paraId="034F6011" w14:textId="77777777" w:rsidR="00410831" w:rsidRPr="00773BEF" w:rsidRDefault="00410831" w:rsidP="00410831">
            <w:pPr>
              <w:pStyle w:val="ListParagraph"/>
              <w:rPr>
                <w:rFonts w:ascii="Objektiv Mk1" w:eastAsia="Times New Roman" w:hAnsi="Objektiv Mk1" w:cs="Objektiv Mk1"/>
                <w:sz w:val="22"/>
                <w:szCs w:val="22"/>
                <w:lang w:val="en-GB"/>
              </w:rPr>
            </w:pPr>
          </w:p>
          <w:p w14:paraId="1725135E" w14:textId="77777777" w:rsidR="00410831" w:rsidRPr="00773BEF" w:rsidRDefault="00410831" w:rsidP="00410831">
            <w:pPr>
              <w:numPr>
                <w:ilvl w:val="0"/>
                <w:numId w:val="18"/>
              </w:numPr>
              <w:spacing w:after="0"/>
              <w:rPr>
                <w:rFonts w:ascii="Objektiv Mk1" w:eastAsia="Times New Roman" w:hAnsi="Objektiv Mk1" w:cs="Objektiv Mk1"/>
                <w:sz w:val="22"/>
                <w:lang w:val="en-GB"/>
              </w:rPr>
            </w:pPr>
            <w:r w:rsidRPr="00773BEF">
              <w:rPr>
                <w:rFonts w:ascii="Objektiv Mk1" w:eastAsia="Times New Roman" w:hAnsi="Objektiv Mk1" w:cs="Objektiv Mk1"/>
                <w:sz w:val="22"/>
                <w:lang w:val="en-GB"/>
              </w:rPr>
              <w:t>Monitor and report on cleaning and maintenance standards of all FOH areas</w:t>
            </w:r>
          </w:p>
          <w:p w14:paraId="1A9FE636" w14:textId="77777777" w:rsidR="00410831" w:rsidRPr="00773BEF" w:rsidRDefault="00410831" w:rsidP="00410831">
            <w:pPr>
              <w:pStyle w:val="NoSpacing"/>
              <w:ind w:left="360"/>
              <w:rPr>
                <w:rFonts w:ascii="Objektiv Mk1" w:eastAsia="Times New Roman" w:hAnsi="Objektiv Mk1" w:cs="Objektiv Mk1"/>
                <w:sz w:val="22"/>
                <w:szCs w:val="22"/>
                <w:lang w:val="en-GB"/>
              </w:rPr>
            </w:pPr>
          </w:p>
          <w:p w14:paraId="3F7EECB4" w14:textId="77777777" w:rsidR="00BB6362" w:rsidRPr="00773BEF" w:rsidRDefault="00BB6362" w:rsidP="00BD3A06">
            <w:pPr>
              <w:rPr>
                <w:rFonts w:ascii="Objektiv Mk1" w:hAnsi="Objektiv Mk1" w:cs="Objektiv Mk1"/>
                <w:sz w:val="20"/>
              </w:rPr>
            </w:pPr>
          </w:p>
        </w:tc>
      </w:tr>
      <w:tr w:rsidR="00BB6362" w:rsidRPr="00773BEF" w14:paraId="5C26A1A5" w14:textId="77777777" w:rsidTr="00CC4F31">
        <w:trPr>
          <w:gridAfter w:val="1"/>
          <w:wAfter w:w="231" w:type="dxa"/>
        </w:trPr>
        <w:tc>
          <w:tcPr>
            <w:tcW w:w="1790" w:type="dxa"/>
            <w:tcBorders>
              <w:top w:val="single" w:sz="4" w:space="0" w:color="000000"/>
              <w:bottom w:val="single" w:sz="4" w:space="0" w:color="auto"/>
            </w:tcBorders>
          </w:tcPr>
          <w:p w14:paraId="01F9BC2F" w14:textId="77777777" w:rsidR="00BB6362" w:rsidRPr="00773BEF" w:rsidRDefault="00BB6362" w:rsidP="000B5FE1">
            <w:pPr>
              <w:spacing w:after="0"/>
              <w:rPr>
                <w:rFonts w:ascii="Objektiv Mk1" w:hAnsi="Objektiv Mk1" w:cs="Objektiv Mk1"/>
                <w:b/>
                <w:sz w:val="20"/>
                <w:lang w:val="en-GB"/>
              </w:rPr>
            </w:pPr>
          </w:p>
        </w:tc>
        <w:tc>
          <w:tcPr>
            <w:tcW w:w="235" w:type="dxa"/>
          </w:tcPr>
          <w:p w14:paraId="64B4FC50" w14:textId="77777777" w:rsidR="00BB6362" w:rsidRPr="00773BEF" w:rsidRDefault="00BB6362" w:rsidP="000B5FE1">
            <w:pPr>
              <w:spacing w:after="0"/>
              <w:rPr>
                <w:rFonts w:ascii="Objektiv Mk1" w:hAnsi="Objektiv Mk1" w:cs="Objektiv Mk1"/>
                <w:sz w:val="20"/>
                <w:lang w:val="en-GB"/>
              </w:rPr>
            </w:pPr>
          </w:p>
        </w:tc>
        <w:tc>
          <w:tcPr>
            <w:tcW w:w="7809" w:type="dxa"/>
            <w:gridSpan w:val="4"/>
          </w:tcPr>
          <w:p w14:paraId="0E408478" w14:textId="77777777" w:rsidR="00BB6362" w:rsidRPr="00773BEF" w:rsidRDefault="00BB6362" w:rsidP="000B5FE1">
            <w:pPr>
              <w:spacing w:after="0"/>
              <w:rPr>
                <w:rFonts w:ascii="Objektiv Mk1" w:hAnsi="Objektiv Mk1" w:cs="Objektiv Mk1"/>
                <w:sz w:val="20"/>
                <w:lang w:val="en-GB"/>
              </w:rPr>
            </w:pPr>
          </w:p>
        </w:tc>
      </w:tr>
      <w:tr w:rsidR="00BD3A06" w:rsidRPr="00773BEF" w14:paraId="2E444658" w14:textId="77777777" w:rsidTr="00CC4F31">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cPr>
          <w:p w14:paraId="51141DAB" w14:textId="77777777" w:rsidR="00BD3A06" w:rsidRPr="00773BEF" w:rsidRDefault="00BD3A06" w:rsidP="00BD3A06">
            <w:pPr>
              <w:spacing w:after="0"/>
              <w:rPr>
                <w:rFonts w:ascii="Objektiv Mk1" w:hAnsi="Objektiv Mk1" w:cs="Objektiv Mk1"/>
                <w:sz w:val="20"/>
                <w:lang w:val="en-GB"/>
              </w:rPr>
            </w:pPr>
          </w:p>
          <w:p w14:paraId="0BC30416" w14:textId="77777777" w:rsidR="00BD3A06" w:rsidRPr="00773BEF" w:rsidRDefault="00BD3A06" w:rsidP="00BD3A06">
            <w:pPr>
              <w:spacing w:after="0"/>
              <w:rPr>
                <w:rFonts w:ascii="Objektiv Mk1" w:hAnsi="Objektiv Mk1" w:cs="Objektiv Mk1"/>
                <w:sz w:val="20"/>
                <w:lang w:val="en-GB"/>
              </w:rPr>
            </w:pPr>
            <w:r w:rsidRPr="00773BEF">
              <w:rPr>
                <w:rFonts w:ascii="Objektiv Mk1" w:hAnsi="Objektiv Mk1" w:cs="Objektiv Mk1"/>
                <w:sz w:val="20"/>
                <w:lang w:val="en-GB"/>
              </w:rPr>
              <w:t>Generic</w:t>
            </w:r>
          </w:p>
          <w:p w14:paraId="53808719" w14:textId="77777777" w:rsidR="00BD3A06" w:rsidRPr="00773BEF" w:rsidRDefault="00BD3A06" w:rsidP="00BD3A06">
            <w:pPr>
              <w:spacing w:after="0"/>
              <w:rPr>
                <w:rFonts w:ascii="Objektiv Mk1" w:hAnsi="Objektiv Mk1" w:cs="Objektiv Mk1"/>
                <w:sz w:val="20"/>
                <w:lang w:val="en-GB"/>
              </w:rPr>
            </w:pPr>
            <w:r w:rsidRPr="00773BEF">
              <w:rPr>
                <w:rFonts w:ascii="Objektiv Mk1" w:hAnsi="Objektiv Mk1" w:cs="Objektiv Mk1"/>
                <w:sz w:val="20"/>
                <w:lang w:val="en-GB"/>
              </w:rPr>
              <w:t>Accountabilities:</w:t>
            </w:r>
          </w:p>
        </w:tc>
        <w:tc>
          <w:tcPr>
            <w:tcW w:w="235" w:type="dxa"/>
            <w:tcBorders>
              <w:left w:val="single" w:sz="4" w:space="0" w:color="auto"/>
            </w:tcBorders>
          </w:tcPr>
          <w:p w14:paraId="04CBB263" w14:textId="77777777" w:rsidR="00BD3A06" w:rsidRPr="00773BEF" w:rsidRDefault="00BD3A06" w:rsidP="00BD3A06">
            <w:pPr>
              <w:spacing w:after="0"/>
              <w:rPr>
                <w:rFonts w:ascii="Objektiv Mk1" w:hAnsi="Objektiv Mk1" w:cs="Objektiv Mk1"/>
                <w:sz w:val="20"/>
                <w:lang w:val="en-GB"/>
              </w:rPr>
            </w:pPr>
          </w:p>
        </w:tc>
        <w:tc>
          <w:tcPr>
            <w:tcW w:w="7809" w:type="dxa"/>
            <w:gridSpan w:val="4"/>
          </w:tcPr>
          <w:p w14:paraId="17D8F158" w14:textId="77777777" w:rsidR="00BD3A06" w:rsidRPr="00773BEF" w:rsidRDefault="00BD3A06" w:rsidP="006A0EA7">
            <w:pPr>
              <w:pStyle w:val="ListParagraph"/>
              <w:numPr>
                <w:ilvl w:val="0"/>
                <w:numId w:val="20"/>
              </w:numPr>
              <w:spacing w:after="0"/>
              <w:rPr>
                <w:rFonts w:ascii="Objektiv Mk1" w:eastAsia="Times New Roman" w:hAnsi="Objektiv Mk1" w:cs="Objektiv Mk1"/>
                <w:sz w:val="22"/>
                <w:szCs w:val="22"/>
                <w:lang w:val="en-GB"/>
              </w:rPr>
            </w:pPr>
            <w:r w:rsidRPr="00773BEF">
              <w:rPr>
                <w:rFonts w:ascii="Objektiv Mk1" w:eastAsia="Times New Roman" w:hAnsi="Objektiv Mk1" w:cs="Objektiv Mk1"/>
                <w:sz w:val="22"/>
                <w:szCs w:val="22"/>
                <w:lang w:val="en-GB"/>
              </w:rPr>
              <w:t xml:space="preserve">Produce concise and factual reports such as daily reports, which are issued to the wider business.  </w:t>
            </w:r>
          </w:p>
          <w:p w14:paraId="78AF73F7" w14:textId="77777777" w:rsidR="00BD3A06" w:rsidRPr="00773BEF" w:rsidRDefault="00BD3A06" w:rsidP="00BD3A06">
            <w:pPr>
              <w:spacing w:after="0"/>
              <w:rPr>
                <w:rFonts w:ascii="Objektiv Mk1" w:eastAsia="Times New Roman" w:hAnsi="Objektiv Mk1" w:cs="Objektiv Mk1"/>
                <w:sz w:val="22"/>
                <w:szCs w:val="22"/>
                <w:lang w:val="en-GB"/>
              </w:rPr>
            </w:pPr>
          </w:p>
          <w:p w14:paraId="7E00B101" w14:textId="77777777" w:rsidR="00BD3A06" w:rsidRPr="00773BEF" w:rsidRDefault="00BD3A06" w:rsidP="006A0EA7">
            <w:pPr>
              <w:numPr>
                <w:ilvl w:val="0"/>
                <w:numId w:val="20"/>
              </w:numPr>
              <w:spacing w:after="0"/>
              <w:rPr>
                <w:rFonts w:ascii="Objektiv Mk1" w:eastAsia="Times New Roman" w:hAnsi="Objektiv Mk1" w:cs="Objektiv Mk1"/>
                <w:sz w:val="22"/>
                <w:szCs w:val="22"/>
                <w:lang w:val="en-GB"/>
              </w:rPr>
            </w:pPr>
            <w:r w:rsidRPr="00773BEF">
              <w:rPr>
                <w:rFonts w:ascii="Objektiv Mk1" w:eastAsia="Times New Roman" w:hAnsi="Objektiv Mk1" w:cs="Objektiv Mk1"/>
                <w:sz w:val="22"/>
                <w:szCs w:val="22"/>
                <w:lang w:val="en-GB"/>
              </w:rPr>
              <w:t>Ensure the effective resolution of customer comments, report on front facing customer feedback, and make any adjustments for improved service as and when appropriate;</w:t>
            </w:r>
          </w:p>
          <w:p w14:paraId="7B937150" w14:textId="77777777" w:rsidR="00BD3A06" w:rsidRPr="00773BEF" w:rsidRDefault="00BD3A06" w:rsidP="00BD3A06">
            <w:pPr>
              <w:spacing w:after="0"/>
              <w:rPr>
                <w:rFonts w:ascii="Objektiv Mk1" w:eastAsia="Times New Roman" w:hAnsi="Objektiv Mk1" w:cs="Objektiv Mk1"/>
                <w:sz w:val="22"/>
                <w:szCs w:val="22"/>
                <w:lang w:val="en-GB"/>
              </w:rPr>
            </w:pPr>
          </w:p>
          <w:p w14:paraId="626F174D" w14:textId="38422DD8" w:rsidR="00BD3A06" w:rsidRPr="00773BEF" w:rsidRDefault="00BD3A06" w:rsidP="006A0EA7">
            <w:pPr>
              <w:numPr>
                <w:ilvl w:val="0"/>
                <w:numId w:val="20"/>
              </w:numPr>
              <w:spacing w:after="0"/>
              <w:rPr>
                <w:rFonts w:ascii="Objektiv Mk1" w:eastAsia="Times New Roman" w:hAnsi="Objektiv Mk1" w:cs="Objektiv Mk1"/>
                <w:sz w:val="22"/>
                <w:szCs w:val="22"/>
                <w:lang w:val="en-GB"/>
              </w:rPr>
            </w:pPr>
            <w:r w:rsidRPr="00773BEF">
              <w:rPr>
                <w:rFonts w:ascii="Objektiv Mk1" w:eastAsia="Times New Roman" w:hAnsi="Objektiv Mk1" w:cs="Objektiv Mk1"/>
                <w:sz w:val="22"/>
                <w:szCs w:val="22"/>
                <w:lang w:val="en-GB"/>
              </w:rPr>
              <w:t>Line management responsibility of a large team of</w:t>
            </w:r>
            <w:r w:rsidR="00410831" w:rsidRPr="00773BEF">
              <w:rPr>
                <w:rFonts w:ascii="Objektiv Mk1" w:eastAsia="Times New Roman" w:hAnsi="Objektiv Mk1" w:cs="Objektiv Mk1"/>
                <w:sz w:val="22"/>
                <w:szCs w:val="22"/>
                <w:lang w:val="en-GB"/>
              </w:rPr>
              <w:t xml:space="preserve">, including Deputy Managers, </w:t>
            </w:r>
            <w:r w:rsidRPr="00773BEF">
              <w:rPr>
                <w:rFonts w:ascii="Objektiv Mk1" w:eastAsia="Times New Roman" w:hAnsi="Objektiv Mk1" w:cs="Objektiv Mk1"/>
                <w:sz w:val="22"/>
                <w:szCs w:val="22"/>
                <w:lang w:val="en-GB"/>
              </w:rPr>
              <w:t>Assistants and Volunteers ensuring all departmental priorities are met.</w:t>
            </w:r>
          </w:p>
          <w:p w14:paraId="5ADDCDF2" w14:textId="77777777" w:rsidR="00BD3A06" w:rsidRPr="00773BEF" w:rsidRDefault="00BD3A06" w:rsidP="00BD3A06">
            <w:pPr>
              <w:spacing w:after="0"/>
              <w:rPr>
                <w:rFonts w:ascii="Objektiv Mk1" w:eastAsia="Times New Roman" w:hAnsi="Objektiv Mk1" w:cs="Objektiv Mk1"/>
                <w:sz w:val="22"/>
                <w:szCs w:val="22"/>
                <w:lang w:val="en-GB"/>
              </w:rPr>
            </w:pPr>
          </w:p>
          <w:p w14:paraId="0A32A91D" w14:textId="77777777" w:rsidR="00BD3A06" w:rsidRPr="00773BEF" w:rsidRDefault="00BD3A06" w:rsidP="006A0EA7">
            <w:pPr>
              <w:numPr>
                <w:ilvl w:val="0"/>
                <w:numId w:val="20"/>
              </w:numPr>
              <w:spacing w:after="0"/>
              <w:rPr>
                <w:rFonts w:ascii="Objektiv Mk1" w:eastAsia="Times New Roman" w:hAnsi="Objektiv Mk1" w:cs="Objektiv Mk1"/>
                <w:sz w:val="22"/>
                <w:szCs w:val="22"/>
                <w:lang w:val="en-GB"/>
              </w:rPr>
            </w:pPr>
            <w:r w:rsidRPr="00773BEF">
              <w:rPr>
                <w:rFonts w:ascii="Objektiv Mk1" w:eastAsia="Times New Roman" w:hAnsi="Objektiv Mk1" w:cs="Objektiv Mk1"/>
                <w:sz w:val="22"/>
                <w:szCs w:val="22"/>
                <w:lang w:val="en-GB"/>
              </w:rPr>
              <w:t>Carry out inductions, training and ongoing development of team members (including appraisals)</w:t>
            </w:r>
          </w:p>
          <w:p w14:paraId="548E7C19" w14:textId="77777777" w:rsidR="00BD3A06" w:rsidRPr="00773BEF" w:rsidRDefault="00BD3A06" w:rsidP="00BD3A06">
            <w:pPr>
              <w:spacing w:after="0"/>
              <w:rPr>
                <w:rFonts w:ascii="Objektiv Mk1" w:eastAsia="Times New Roman" w:hAnsi="Objektiv Mk1" w:cs="Objektiv Mk1"/>
                <w:sz w:val="22"/>
                <w:szCs w:val="22"/>
                <w:lang w:val="en-GB"/>
              </w:rPr>
            </w:pPr>
          </w:p>
          <w:p w14:paraId="793BBE9E" w14:textId="77777777" w:rsidR="00BD3A06" w:rsidRPr="00773BEF" w:rsidRDefault="00BD3A06" w:rsidP="006A0EA7">
            <w:pPr>
              <w:numPr>
                <w:ilvl w:val="0"/>
                <w:numId w:val="20"/>
              </w:numPr>
              <w:spacing w:after="0"/>
              <w:rPr>
                <w:rFonts w:ascii="Objektiv Mk1" w:eastAsia="Times New Roman" w:hAnsi="Objektiv Mk1" w:cs="Objektiv Mk1"/>
                <w:sz w:val="22"/>
                <w:szCs w:val="22"/>
                <w:lang w:val="en-GB"/>
              </w:rPr>
            </w:pPr>
            <w:r w:rsidRPr="00773BEF">
              <w:rPr>
                <w:rFonts w:ascii="Objektiv Mk1" w:eastAsia="Times New Roman" w:hAnsi="Objektiv Mk1" w:cs="Objektiv Mk1"/>
                <w:sz w:val="22"/>
                <w:szCs w:val="22"/>
                <w:lang w:val="en-GB"/>
              </w:rPr>
              <w:t xml:space="preserve">Actively monitor and action any performance management issues of team members. </w:t>
            </w:r>
          </w:p>
          <w:p w14:paraId="040CB70D" w14:textId="77777777" w:rsidR="00BD3A06" w:rsidRPr="00773BEF" w:rsidRDefault="00BD3A06" w:rsidP="00BD3A06">
            <w:pPr>
              <w:spacing w:after="0"/>
              <w:rPr>
                <w:rFonts w:ascii="Objektiv Mk1" w:eastAsia="Times New Roman" w:hAnsi="Objektiv Mk1" w:cs="Objektiv Mk1"/>
                <w:sz w:val="22"/>
                <w:szCs w:val="22"/>
                <w:lang w:val="en-GB"/>
              </w:rPr>
            </w:pPr>
          </w:p>
          <w:p w14:paraId="76D726BD" w14:textId="77777777" w:rsidR="00BD3A06" w:rsidRPr="00773BEF" w:rsidRDefault="00BD3A06" w:rsidP="006A0EA7">
            <w:pPr>
              <w:numPr>
                <w:ilvl w:val="0"/>
                <w:numId w:val="20"/>
              </w:numPr>
              <w:spacing w:after="0"/>
              <w:rPr>
                <w:rFonts w:ascii="Objektiv Mk1" w:eastAsia="Times New Roman" w:hAnsi="Objektiv Mk1" w:cs="Objektiv Mk1"/>
                <w:sz w:val="22"/>
                <w:szCs w:val="22"/>
                <w:lang w:val="en-GB"/>
              </w:rPr>
            </w:pPr>
            <w:r w:rsidRPr="00773BEF">
              <w:rPr>
                <w:rFonts w:ascii="Objektiv Mk1" w:eastAsia="Times New Roman" w:hAnsi="Objektiv Mk1" w:cs="Objektiv Mk1"/>
                <w:sz w:val="22"/>
                <w:szCs w:val="22"/>
                <w:lang w:val="en-GB"/>
              </w:rPr>
              <w:t>Attend team meetings and operational planning meetings as required</w:t>
            </w:r>
          </w:p>
          <w:p w14:paraId="36F629A1" w14:textId="77777777" w:rsidR="00BD3A06" w:rsidRPr="00773BEF" w:rsidRDefault="00BD3A06" w:rsidP="00BD3A06">
            <w:pPr>
              <w:spacing w:after="0"/>
              <w:rPr>
                <w:rFonts w:ascii="Objektiv Mk1" w:eastAsia="Times New Roman" w:hAnsi="Objektiv Mk1" w:cs="Objektiv Mk1"/>
                <w:sz w:val="22"/>
                <w:szCs w:val="22"/>
                <w:lang w:val="en-GB"/>
              </w:rPr>
            </w:pPr>
          </w:p>
          <w:p w14:paraId="1CA7E0D4" w14:textId="77777777" w:rsidR="00BD3A06" w:rsidRPr="00773BEF" w:rsidRDefault="00BD3A06" w:rsidP="006A0EA7">
            <w:pPr>
              <w:pStyle w:val="NoSpacing"/>
              <w:numPr>
                <w:ilvl w:val="0"/>
                <w:numId w:val="20"/>
              </w:numPr>
              <w:rPr>
                <w:rFonts w:ascii="Objektiv Mk1" w:hAnsi="Objektiv Mk1" w:cs="Objektiv Mk1"/>
                <w:sz w:val="22"/>
                <w:szCs w:val="22"/>
              </w:rPr>
            </w:pPr>
            <w:r w:rsidRPr="00773BEF">
              <w:rPr>
                <w:rFonts w:ascii="Objektiv Mk1" w:hAnsi="Objektiv Mk1" w:cs="Objektiv Mk1"/>
                <w:sz w:val="22"/>
                <w:szCs w:val="22"/>
              </w:rPr>
              <w:t>Assisting the team and wider business area with the preparation and delivery of project work as and when required;</w:t>
            </w:r>
          </w:p>
          <w:p w14:paraId="6F68E899" w14:textId="77777777" w:rsidR="00BD3A06" w:rsidRPr="00773BEF" w:rsidRDefault="00BD3A06" w:rsidP="00BD3A06">
            <w:pPr>
              <w:spacing w:after="0"/>
              <w:rPr>
                <w:rFonts w:ascii="Objektiv Mk1" w:eastAsia="Times New Roman" w:hAnsi="Objektiv Mk1" w:cs="Objektiv Mk1"/>
                <w:sz w:val="22"/>
                <w:szCs w:val="22"/>
                <w:lang w:val="en-GB"/>
              </w:rPr>
            </w:pPr>
          </w:p>
          <w:p w14:paraId="79DD10CC" w14:textId="77777777" w:rsidR="006A0EA7" w:rsidRPr="00773BEF" w:rsidRDefault="00BD3A06" w:rsidP="00BD3A06">
            <w:pPr>
              <w:numPr>
                <w:ilvl w:val="0"/>
                <w:numId w:val="20"/>
              </w:numPr>
              <w:spacing w:after="0"/>
              <w:rPr>
                <w:rFonts w:ascii="Objektiv Mk1" w:eastAsia="Times New Roman" w:hAnsi="Objektiv Mk1" w:cs="Objektiv Mk1"/>
                <w:sz w:val="22"/>
                <w:lang w:val="en-GB"/>
              </w:rPr>
            </w:pPr>
            <w:r w:rsidRPr="00773BEF">
              <w:rPr>
                <w:rFonts w:ascii="Objektiv Mk1" w:eastAsia="Times New Roman" w:hAnsi="Objektiv Mk1" w:cs="Objektiv Mk1"/>
                <w:sz w:val="22"/>
                <w:lang w:val="en-GB"/>
              </w:rPr>
              <w:t>To be fully conversant and comply with the Health, Safety, Fire and Security regulations and procedures of the Centre, including maintain and develop appropriate risk assessments</w:t>
            </w:r>
          </w:p>
          <w:p w14:paraId="30DA69CE" w14:textId="77777777" w:rsidR="006A0EA7" w:rsidRPr="00773BEF" w:rsidRDefault="006A0EA7" w:rsidP="006A0EA7">
            <w:pPr>
              <w:pStyle w:val="ListParagraph"/>
              <w:rPr>
                <w:rFonts w:ascii="Objektiv Mk1" w:eastAsia="Times New Roman" w:hAnsi="Objektiv Mk1" w:cs="Objektiv Mk1"/>
                <w:sz w:val="22"/>
                <w:szCs w:val="22"/>
                <w:lang w:val="en-GB"/>
              </w:rPr>
            </w:pPr>
          </w:p>
          <w:p w14:paraId="7DE75211" w14:textId="7BD6C8AA" w:rsidR="00BD3A06" w:rsidRPr="00773BEF" w:rsidRDefault="00BD3A06" w:rsidP="00BD3A06">
            <w:pPr>
              <w:numPr>
                <w:ilvl w:val="0"/>
                <w:numId w:val="20"/>
              </w:numPr>
              <w:spacing w:after="0"/>
              <w:rPr>
                <w:rFonts w:ascii="Objektiv Mk1" w:eastAsia="Times New Roman" w:hAnsi="Objektiv Mk1" w:cs="Objektiv Mk1"/>
                <w:sz w:val="22"/>
                <w:lang w:val="en-GB"/>
              </w:rPr>
            </w:pPr>
            <w:r w:rsidRPr="00773BEF">
              <w:rPr>
                <w:rFonts w:ascii="Objektiv Mk1" w:eastAsia="Times New Roman" w:hAnsi="Objektiv Mk1" w:cs="Objektiv Mk1"/>
                <w:sz w:val="22"/>
                <w:szCs w:val="22"/>
                <w:lang w:val="en-GB"/>
              </w:rPr>
              <w:t>Performs other functions incidental to WMC’s activities as needed/requested</w:t>
            </w:r>
          </w:p>
        </w:tc>
      </w:tr>
      <w:tr w:rsidR="00BD3A06" w:rsidRPr="00773BEF" w14:paraId="72582220" w14:textId="77777777" w:rsidTr="00CC4F31">
        <w:trPr>
          <w:gridAfter w:val="1"/>
          <w:wAfter w:w="231" w:type="dxa"/>
        </w:trPr>
        <w:tc>
          <w:tcPr>
            <w:tcW w:w="1790" w:type="dxa"/>
            <w:tcBorders>
              <w:top w:val="single" w:sz="4" w:space="0" w:color="auto"/>
              <w:bottom w:val="single" w:sz="4" w:space="0" w:color="auto"/>
            </w:tcBorders>
          </w:tcPr>
          <w:p w14:paraId="0C4B74AA" w14:textId="77777777" w:rsidR="00BD3A06" w:rsidRPr="00773BEF" w:rsidRDefault="00BD3A06" w:rsidP="00BD3A06">
            <w:pPr>
              <w:spacing w:after="0"/>
              <w:rPr>
                <w:rFonts w:ascii="Objektiv Mk1" w:hAnsi="Objektiv Mk1" w:cs="Objektiv Mk1"/>
                <w:b/>
                <w:sz w:val="20"/>
                <w:lang w:val="en-GB"/>
              </w:rPr>
            </w:pPr>
          </w:p>
        </w:tc>
        <w:tc>
          <w:tcPr>
            <w:tcW w:w="235" w:type="dxa"/>
          </w:tcPr>
          <w:p w14:paraId="45C7574D" w14:textId="77777777" w:rsidR="00BD3A06" w:rsidRPr="00773BEF" w:rsidRDefault="00BD3A06" w:rsidP="00BD3A06">
            <w:pPr>
              <w:spacing w:after="0"/>
              <w:rPr>
                <w:rFonts w:ascii="Objektiv Mk1" w:hAnsi="Objektiv Mk1" w:cs="Objektiv Mk1"/>
                <w:sz w:val="20"/>
                <w:lang w:val="en-GB"/>
              </w:rPr>
            </w:pPr>
          </w:p>
        </w:tc>
        <w:tc>
          <w:tcPr>
            <w:tcW w:w="7809" w:type="dxa"/>
            <w:gridSpan w:val="4"/>
          </w:tcPr>
          <w:p w14:paraId="69150A9F" w14:textId="77777777" w:rsidR="00BD3A06" w:rsidRPr="00773BEF" w:rsidRDefault="00BD3A06" w:rsidP="00BD3A06">
            <w:pPr>
              <w:spacing w:after="0"/>
              <w:rPr>
                <w:rFonts w:ascii="Objektiv Mk1" w:hAnsi="Objektiv Mk1" w:cs="Objektiv Mk1"/>
                <w:sz w:val="20"/>
                <w:lang w:val="en-GB"/>
              </w:rPr>
            </w:pPr>
          </w:p>
          <w:p w14:paraId="6C4D331C" w14:textId="77777777" w:rsidR="006A0EA7" w:rsidRPr="00773BEF" w:rsidRDefault="006A0EA7" w:rsidP="00BD3A06">
            <w:pPr>
              <w:spacing w:after="0"/>
              <w:rPr>
                <w:rFonts w:ascii="Objektiv Mk1" w:hAnsi="Objektiv Mk1" w:cs="Objektiv Mk1"/>
                <w:sz w:val="20"/>
                <w:lang w:val="en-GB"/>
              </w:rPr>
            </w:pPr>
          </w:p>
          <w:p w14:paraId="0B6D11FF" w14:textId="67456554" w:rsidR="006A0EA7" w:rsidRPr="00773BEF" w:rsidRDefault="006A0EA7" w:rsidP="00BD3A06">
            <w:pPr>
              <w:spacing w:after="0"/>
              <w:rPr>
                <w:rFonts w:ascii="Objektiv Mk1" w:hAnsi="Objektiv Mk1" w:cs="Objektiv Mk1"/>
                <w:sz w:val="20"/>
                <w:lang w:val="en-GB"/>
              </w:rPr>
            </w:pPr>
          </w:p>
        </w:tc>
      </w:tr>
      <w:tr w:rsidR="00BD3A06" w:rsidRPr="00773BEF" w14:paraId="3AD10827" w14:textId="77777777" w:rsidTr="00CC4F31">
        <w:trPr>
          <w:gridAfter w:val="1"/>
          <w:wAfter w:w="231" w:type="dxa"/>
        </w:trPr>
        <w:tc>
          <w:tcPr>
            <w:tcW w:w="1790" w:type="dxa"/>
            <w:tcBorders>
              <w:top w:val="single" w:sz="4" w:space="0" w:color="auto"/>
              <w:left w:val="single" w:sz="4" w:space="0" w:color="auto"/>
              <w:bottom w:val="single" w:sz="4" w:space="0" w:color="auto"/>
              <w:right w:val="single" w:sz="4" w:space="0" w:color="auto"/>
            </w:tcBorders>
            <w:shd w:val="clear" w:color="auto" w:fill="BFBFBF"/>
          </w:tcPr>
          <w:p w14:paraId="3A221232" w14:textId="77777777" w:rsidR="00BD3A06" w:rsidRPr="00773BEF" w:rsidRDefault="00BD3A06" w:rsidP="00BD3A06">
            <w:pPr>
              <w:spacing w:after="0"/>
              <w:rPr>
                <w:rFonts w:ascii="Objektiv Mk1" w:hAnsi="Objektiv Mk1" w:cs="Objektiv Mk1"/>
                <w:sz w:val="20"/>
                <w:lang w:val="en-GB"/>
              </w:rPr>
            </w:pPr>
          </w:p>
          <w:p w14:paraId="4820E9A5" w14:textId="77777777" w:rsidR="00BD3A06" w:rsidRPr="00773BEF" w:rsidRDefault="00BD3A06" w:rsidP="00BD3A06">
            <w:pPr>
              <w:spacing w:after="0"/>
              <w:rPr>
                <w:rFonts w:ascii="Objektiv Mk1" w:hAnsi="Objektiv Mk1" w:cs="Objektiv Mk1"/>
                <w:sz w:val="20"/>
                <w:lang w:val="en-GB"/>
              </w:rPr>
            </w:pPr>
            <w:r w:rsidRPr="00773BEF">
              <w:rPr>
                <w:rFonts w:ascii="Objektiv Mk1" w:hAnsi="Objektiv Mk1" w:cs="Objektiv Mk1"/>
                <w:sz w:val="20"/>
                <w:lang w:val="en-GB"/>
              </w:rPr>
              <w:t>Success Measures :</w:t>
            </w:r>
          </w:p>
        </w:tc>
        <w:tc>
          <w:tcPr>
            <w:tcW w:w="235" w:type="dxa"/>
            <w:tcBorders>
              <w:left w:val="single" w:sz="4" w:space="0" w:color="auto"/>
            </w:tcBorders>
          </w:tcPr>
          <w:p w14:paraId="31B044D8" w14:textId="77777777" w:rsidR="00BD3A06" w:rsidRPr="00773BEF" w:rsidRDefault="00BD3A06" w:rsidP="00BD3A06">
            <w:pPr>
              <w:spacing w:after="0"/>
              <w:rPr>
                <w:rFonts w:ascii="Objektiv Mk1" w:hAnsi="Objektiv Mk1" w:cs="Objektiv Mk1"/>
                <w:sz w:val="20"/>
                <w:lang w:val="en-GB"/>
              </w:rPr>
            </w:pPr>
          </w:p>
        </w:tc>
        <w:tc>
          <w:tcPr>
            <w:tcW w:w="7809" w:type="dxa"/>
            <w:gridSpan w:val="4"/>
          </w:tcPr>
          <w:p w14:paraId="49B90D0A" w14:textId="77777777" w:rsidR="00BD3A06" w:rsidRPr="00773BEF" w:rsidRDefault="00BD3A06" w:rsidP="00BD3A06">
            <w:pPr>
              <w:pStyle w:val="ListParagraph"/>
              <w:numPr>
                <w:ilvl w:val="0"/>
                <w:numId w:val="1"/>
              </w:numPr>
              <w:spacing w:after="0"/>
              <w:rPr>
                <w:rFonts w:ascii="Objektiv Mk1" w:hAnsi="Objektiv Mk1" w:cs="Objektiv Mk1"/>
                <w:i/>
                <w:sz w:val="20"/>
                <w:szCs w:val="20"/>
                <w:lang w:val="en-GB"/>
              </w:rPr>
            </w:pPr>
            <w:r w:rsidRPr="00773BEF">
              <w:rPr>
                <w:rFonts w:ascii="Objektiv Mk1" w:hAnsi="Objektiv Mk1" w:cs="Objektiv Mk1"/>
                <w:i/>
                <w:sz w:val="20"/>
                <w:szCs w:val="20"/>
                <w:lang w:val="en-GB"/>
              </w:rPr>
              <w:t>Levels of Customer Service</w:t>
            </w:r>
          </w:p>
          <w:p w14:paraId="5B361E29" w14:textId="77777777" w:rsidR="00BD3A06" w:rsidRPr="00773BEF" w:rsidRDefault="00BD3A06" w:rsidP="00BD3A06">
            <w:pPr>
              <w:pStyle w:val="ListParagraph"/>
              <w:numPr>
                <w:ilvl w:val="0"/>
                <w:numId w:val="1"/>
              </w:numPr>
              <w:spacing w:after="0"/>
              <w:rPr>
                <w:rFonts w:ascii="Objektiv Mk1" w:hAnsi="Objektiv Mk1" w:cs="Objektiv Mk1"/>
                <w:i/>
                <w:sz w:val="20"/>
                <w:szCs w:val="20"/>
                <w:lang w:val="en-GB"/>
              </w:rPr>
            </w:pPr>
            <w:r w:rsidRPr="00773BEF">
              <w:rPr>
                <w:rFonts w:ascii="Objektiv Mk1" w:hAnsi="Objektiv Mk1" w:cs="Objektiv Mk1"/>
                <w:i/>
                <w:sz w:val="20"/>
                <w:szCs w:val="20"/>
                <w:lang w:val="en-GB"/>
              </w:rPr>
              <w:t>Income targets</w:t>
            </w:r>
          </w:p>
          <w:p w14:paraId="462FE974" w14:textId="77777777" w:rsidR="00BD3A06" w:rsidRPr="00773BEF" w:rsidRDefault="00BD3A06" w:rsidP="00BD3A06">
            <w:pPr>
              <w:pStyle w:val="ListParagraph"/>
              <w:numPr>
                <w:ilvl w:val="0"/>
                <w:numId w:val="1"/>
              </w:numPr>
              <w:spacing w:after="0"/>
              <w:rPr>
                <w:rFonts w:ascii="Objektiv Mk1" w:hAnsi="Objektiv Mk1" w:cs="Objektiv Mk1"/>
                <w:i/>
                <w:sz w:val="20"/>
                <w:szCs w:val="20"/>
                <w:lang w:val="en-GB"/>
              </w:rPr>
            </w:pPr>
            <w:r w:rsidRPr="00773BEF">
              <w:rPr>
                <w:rFonts w:ascii="Objektiv Mk1" w:hAnsi="Objektiv Mk1" w:cs="Objektiv Mk1"/>
                <w:i/>
                <w:sz w:val="20"/>
                <w:szCs w:val="20"/>
                <w:lang w:val="en-GB"/>
              </w:rPr>
              <w:t>Continued progress against KPI’s;</w:t>
            </w:r>
          </w:p>
          <w:p w14:paraId="371BE9D2" w14:textId="77777777" w:rsidR="00BD3A06" w:rsidRPr="00773BEF" w:rsidRDefault="00BD3A06" w:rsidP="00BD3A06">
            <w:pPr>
              <w:pStyle w:val="ListParagraph"/>
              <w:numPr>
                <w:ilvl w:val="0"/>
                <w:numId w:val="1"/>
              </w:numPr>
              <w:spacing w:after="0"/>
              <w:rPr>
                <w:rFonts w:ascii="Objektiv Mk1" w:hAnsi="Objektiv Mk1" w:cs="Objektiv Mk1"/>
                <w:i/>
                <w:sz w:val="20"/>
                <w:szCs w:val="20"/>
                <w:lang w:val="en-GB"/>
              </w:rPr>
            </w:pPr>
            <w:r w:rsidRPr="00773BEF">
              <w:rPr>
                <w:rFonts w:ascii="Objektiv Mk1" w:hAnsi="Objektiv Mk1" w:cs="Objektiv Mk1"/>
                <w:i/>
                <w:sz w:val="20"/>
                <w:szCs w:val="20"/>
                <w:lang w:val="en-GB"/>
              </w:rPr>
              <w:t>Success against PDR and annual objectives</w:t>
            </w:r>
          </w:p>
          <w:p w14:paraId="129D624E" w14:textId="77777777" w:rsidR="00BD3A06" w:rsidRPr="00773BEF" w:rsidRDefault="00BD3A06" w:rsidP="00BD3A06">
            <w:pPr>
              <w:pStyle w:val="ListParagraph"/>
              <w:spacing w:after="0"/>
              <w:ind w:left="78"/>
              <w:rPr>
                <w:rFonts w:ascii="Objektiv Mk1" w:hAnsi="Objektiv Mk1" w:cs="Objektiv Mk1"/>
                <w:i/>
                <w:sz w:val="20"/>
                <w:lang w:val="en-GB"/>
              </w:rPr>
            </w:pPr>
          </w:p>
        </w:tc>
      </w:tr>
      <w:tr w:rsidR="00BD3A06" w:rsidRPr="00773BEF" w14:paraId="3B3A0547" w14:textId="77777777" w:rsidTr="00CC4F31">
        <w:trPr>
          <w:gridAfter w:val="1"/>
          <w:wAfter w:w="231" w:type="dxa"/>
        </w:trPr>
        <w:tc>
          <w:tcPr>
            <w:tcW w:w="1790" w:type="dxa"/>
            <w:tcBorders>
              <w:top w:val="single" w:sz="4" w:space="0" w:color="auto"/>
            </w:tcBorders>
          </w:tcPr>
          <w:p w14:paraId="00329464" w14:textId="77777777" w:rsidR="00BD3A06" w:rsidRPr="00773BEF" w:rsidRDefault="00BD3A06" w:rsidP="00BD3A06">
            <w:pPr>
              <w:spacing w:after="0"/>
              <w:rPr>
                <w:rFonts w:ascii="Objektiv Mk1" w:hAnsi="Objektiv Mk1" w:cs="Objektiv Mk1"/>
                <w:sz w:val="20"/>
                <w:lang w:val="en-GB"/>
              </w:rPr>
            </w:pPr>
          </w:p>
        </w:tc>
        <w:tc>
          <w:tcPr>
            <w:tcW w:w="235" w:type="dxa"/>
          </w:tcPr>
          <w:p w14:paraId="2F737A19" w14:textId="77777777" w:rsidR="00BD3A06" w:rsidRPr="00773BEF" w:rsidRDefault="00BD3A06" w:rsidP="00BD3A06">
            <w:pPr>
              <w:spacing w:after="0"/>
              <w:rPr>
                <w:rFonts w:ascii="Objektiv Mk1" w:hAnsi="Objektiv Mk1" w:cs="Objektiv Mk1"/>
                <w:sz w:val="20"/>
                <w:lang w:val="en-GB"/>
              </w:rPr>
            </w:pPr>
            <w:r w:rsidRPr="00773BEF">
              <w:rPr>
                <w:rFonts w:ascii="Objektiv Mk1" w:hAnsi="Objektiv Mk1" w:cs="Objektiv Mk1"/>
                <w:b/>
                <w:noProof/>
                <w:color w:val="333333"/>
                <w:sz w:val="20"/>
                <w:szCs w:val="20"/>
                <w:lang w:val="en-GB" w:eastAsia="en-GB"/>
              </w:rPr>
              <mc:AlternateContent>
                <mc:Choice Requires="wps">
                  <w:drawing>
                    <wp:anchor distT="0" distB="0" distL="114300" distR="114300" simplePos="0" relativeHeight="251667456" behindDoc="0" locked="0" layoutInCell="1" allowOverlap="1" wp14:anchorId="4D152A4B" wp14:editId="40045052">
                      <wp:simplePos x="0" y="0"/>
                      <wp:positionH relativeFrom="column">
                        <wp:posOffset>33655</wp:posOffset>
                      </wp:positionH>
                      <wp:positionV relativeFrom="paragraph">
                        <wp:posOffset>315595</wp:posOffset>
                      </wp:positionV>
                      <wp:extent cx="4438650" cy="1524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524000"/>
                              </a:xfrm>
                              <a:prstGeom prst="rect">
                                <a:avLst/>
                              </a:prstGeom>
                              <a:solidFill>
                                <a:srgbClr val="FFFFFF"/>
                              </a:solidFill>
                              <a:ln w="9525">
                                <a:noFill/>
                                <a:miter lim="800000"/>
                                <a:headEnd/>
                                <a:tailEnd/>
                              </a:ln>
                            </wps:spPr>
                            <wps:txbx>
                              <w:txbxContent>
                                <w:p w14:paraId="6F1D814E" w14:textId="77777777" w:rsidR="00BD3A06" w:rsidRDefault="00BD3A06" w:rsidP="003E792A">
                                  <w:pPr>
                                    <w:spacing w:after="0"/>
                                    <w:jc w:val="center"/>
                                    <w:rPr>
                                      <w:rFonts w:ascii="Franklin Gothic Book" w:hAnsi="Franklin Gothic Book"/>
                                      <w:b/>
                                      <w:color w:val="333333"/>
                                      <w:sz w:val="20"/>
                                      <w:szCs w:val="20"/>
                                    </w:rPr>
                                  </w:pPr>
                                </w:p>
                                <w:p w14:paraId="59F680F3" w14:textId="77777777" w:rsidR="00BD3A06" w:rsidRDefault="00BD3A06" w:rsidP="003E792A">
                                  <w:pPr>
                                    <w:jc w:val="center"/>
                                  </w:pPr>
                                  <w:r w:rsidRPr="000B5FE1">
                                    <w:rPr>
                                      <w:rFonts w:ascii="Franklin Gothic Book" w:hAnsi="Franklin Gothic Book"/>
                                      <w:b/>
                                      <w:color w:val="333333"/>
                                      <w:sz w:val="20"/>
                                      <w:szCs w:val="20"/>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52A4B" id="_x0000_t202" coordsize="21600,21600" o:spt="202" path="m,l,21600r21600,l21600,xe">
                      <v:stroke joinstyle="miter"/>
                      <v:path gradientshapeok="t" o:connecttype="rect"/>
                    </v:shapetype>
                    <v:shape id="Text Box 2" o:spid="_x0000_s1026" type="#_x0000_t202" style="position:absolute;margin-left:2.65pt;margin-top:24.85pt;width:349.5pt;height:1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" stroked="f">
                      <v:textbox>
                        <w:txbxContent>
                          <w:p w14:paraId="6F1D814E" w14:textId="77777777" w:rsidR="00BD3A06" w:rsidRDefault="00BD3A06" w:rsidP="003E792A">
                            <w:pPr>
                              <w:spacing w:after="0"/>
                              <w:jc w:val="center"/>
                              <w:rPr>
                                <w:rFonts w:ascii="Franklin Gothic Book" w:hAnsi="Franklin Gothic Book"/>
                                <w:b/>
                                <w:color w:val="333333"/>
                                <w:sz w:val="20"/>
                                <w:szCs w:val="20"/>
                              </w:rPr>
                            </w:pPr>
                          </w:p>
                          <w:p w14:paraId="59F680F3" w14:textId="77777777" w:rsidR="00BD3A06" w:rsidRDefault="00BD3A06" w:rsidP="003E792A">
                            <w:pPr>
                              <w:jc w:val="center"/>
                            </w:pPr>
                            <w:r w:rsidRPr="000B5FE1">
                              <w:rPr>
                                <w:rFonts w:ascii="Franklin Gothic Book" w:hAnsi="Franklin Gothic Book"/>
                                <w:b/>
                                <w:color w:val="333333"/>
                                <w:sz w:val="20"/>
                                <w:szCs w:val="20"/>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xbxContent>
                      </v:textbox>
                    </v:shape>
                  </w:pict>
                </mc:Fallback>
              </mc:AlternateContent>
            </w:r>
          </w:p>
        </w:tc>
        <w:tc>
          <w:tcPr>
            <w:tcW w:w="7809" w:type="dxa"/>
            <w:gridSpan w:val="4"/>
          </w:tcPr>
          <w:p w14:paraId="7C1FECA4" w14:textId="77777777" w:rsidR="00BD3A06" w:rsidRPr="00773BEF" w:rsidRDefault="00BD3A06" w:rsidP="00BD3A06">
            <w:pPr>
              <w:spacing w:after="0"/>
              <w:jc w:val="center"/>
              <w:rPr>
                <w:rFonts w:ascii="Objektiv Mk1" w:hAnsi="Objektiv Mk1" w:cs="Objektiv Mk1"/>
                <w:b/>
                <w:color w:val="333333"/>
                <w:sz w:val="20"/>
                <w:szCs w:val="20"/>
              </w:rPr>
            </w:pPr>
          </w:p>
          <w:p w14:paraId="6FC65CD1" w14:textId="77777777" w:rsidR="00BD3A06" w:rsidRPr="00773BEF" w:rsidRDefault="00BD3A06" w:rsidP="00BD3A06">
            <w:pPr>
              <w:spacing w:after="0"/>
              <w:jc w:val="center"/>
              <w:rPr>
                <w:rFonts w:ascii="Objektiv Mk1" w:hAnsi="Objektiv Mk1" w:cs="Objektiv Mk1"/>
                <w:b/>
                <w:color w:val="333333"/>
                <w:sz w:val="20"/>
                <w:szCs w:val="20"/>
              </w:rPr>
            </w:pPr>
          </w:p>
          <w:p w14:paraId="27E3A6E7" w14:textId="77777777" w:rsidR="00BD3A06" w:rsidRPr="00773BEF" w:rsidRDefault="00BD3A06" w:rsidP="00BD3A06">
            <w:pPr>
              <w:spacing w:after="0"/>
              <w:jc w:val="center"/>
              <w:rPr>
                <w:rFonts w:ascii="Objektiv Mk1" w:hAnsi="Objektiv Mk1" w:cs="Objektiv Mk1"/>
                <w:b/>
                <w:color w:val="333333"/>
                <w:sz w:val="20"/>
                <w:szCs w:val="20"/>
              </w:rPr>
            </w:pPr>
          </w:p>
          <w:p w14:paraId="6386B1D3" w14:textId="77777777" w:rsidR="00BD3A06" w:rsidRPr="00773BEF" w:rsidRDefault="00BD3A06" w:rsidP="00BD3A06">
            <w:pPr>
              <w:spacing w:after="0"/>
              <w:jc w:val="center"/>
              <w:rPr>
                <w:rFonts w:ascii="Objektiv Mk1" w:hAnsi="Objektiv Mk1" w:cs="Objektiv Mk1"/>
                <w:b/>
                <w:color w:val="333333"/>
                <w:sz w:val="20"/>
                <w:szCs w:val="20"/>
              </w:rPr>
            </w:pPr>
          </w:p>
          <w:p w14:paraId="4160D78D" w14:textId="77777777" w:rsidR="00BD3A06" w:rsidRPr="00773BEF" w:rsidRDefault="00BD3A06" w:rsidP="00BD3A06">
            <w:pPr>
              <w:spacing w:after="0"/>
              <w:jc w:val="center"/>
              <w:rPr>
                <w:rFonts w:ascii="Objektiv Mk1" w:hAnsi="Objektiv Mk1" w:cs="Objektiv Mk1"/>
                <w:b/>
                <w:color w:val="333333"/>
                <w:sz w:val="20"/>
                <w:szCs w:val="20"/>
              </w:rPr>
            </w:pPr>
          </w:p>
        </w:tc>
      </w:tr>
    </w:tbl>
    <w:p w14:paraId="3BE95274" w14:textId="77777777" w:rsidR="00BA3ABE" w:rsidRPr="00773BEF" w:rsidRDefault="00BA3ABE">
      <w:pPr>
        <w:rPr>
          <w:rFonts w:ascii="Objektiv Mk1" w:hAnsi="Objektiv Mk1" w:cs="Objektiv Mk1"/>
        </w:rPr>
      </w:pPr>
      <w:r w:rsidRPr="00773BEF">
        <w:rPr>
          <w:rFonts w:ascii="Objektiv Mk1" w:hAnsi="Objektiv Mk1" w:cs="Objektiv Mk1"/>
        </w:rPr>
        <w:br w:type="page"/>
      </w:r>
    </w:p>
    <w:tbl>
      <w:tblPr>
        <w:tblW w:w="10530" w:type="dxa"/>
        <w:tblLook w:val="00A0" w:firstRow="1" w:lastRow="0" w:firstColumn="1" w:lastColumn="0" w:noHBand="0" w:noVBand="0"/>
      </w:tblPr>
      <w:tblGrid>
        <w:gridCol w:w="6569"/>
        <w:gridCol w:w="3961"/>
      </w:tblGrid>
      <w:tr w:rsidR="00773BEF" w:rsidRPr="00773BEF" w14:paraId="48541631" w14:textId="77777777" w:rsidTr="00495F21">
        <w:trPr>
          <w:trHeight w:val="1361"/>
        </w:trPr>
        <w:tc>
          <w:tcPr>
            <w:tcW w:w="10530" w:type="dxa"/>
            <w:gridSpan w:val="2"/>
          </w:tcPr>
          <w:p w14:paraId="4F16C6A5" w14:textId="77777777" w:rsidR="00773BEF" w:rsidRPr="00773BEF" w:rsidRDefault="00773BEF" w:rsidP="009D10E8">
            <w:pPr>
              <w:spacing w:after="0"/>
              <w:rPr>
                <w:rFonts w:ascii="Objektiv Mk1" w:hAnsi="Objektiv Mk1" w:cs="Objektiv Mk1"/>
                <w:sz w:val="60"/>
                <w:szCs w:val="60"/>
                <w:lang w:val="en-GB"/>
              </w:rPr>
            </w:pPr>
            <w:r w:rsidRPr="00773BEF">
              <w:rPr>
                <w:rFonts w:ascii="Objektiv Mk1" w:hAnsi="Objektiv Mk1" w:cs="Objektiv Mk1"/>
                <w:sz w:val="60"/>
                <w:szCs w:val="60"/>
                <w:lang w:val="en-GB"/>
              </w:rPr>
              <w:lastRenderedPageBreak/>
              <w:t xml:space="preserve">What We Are Looking For… </w:t>
            </w:r>
            <w:r w:rsidRPr="00773BEF">
              <w:rPr>
                <w:rFonts w:ascii="Objektiv Mk1" w:hAnsi="Objektiv Mk1" w:cs="Objektiv Mk1"/>
                <w:sz w:val="40"/>
                <w:szCs w:val="40"/>
                <w:lang w:val="en-GB"/>
              </w:rPr>
              <w:t>CUSTOMER EXPERIENCE MANAGER</w:t>
            </w:r>
          </w:p>
          <w:p w14:paraId="79ABA133" w14:textId="24277831" w:rsidR="00773BEF" w:rsidRPr="00773BEF" w:rsidRDefault="00773BEF" w:rsidP="000B5FE1">
            <w:pPr>
              <w:spacing w:after="0"/>
              <w:rPr>
                <w:rFonts w:ascii="Objektiv Mk1" w:hAnsi="Objektiv Mk1" w:cs="Objektiv Mk1"/>
                <w:sz w:val="20"/>
                <w:lang w:val="en-GB"/>
              </w:rPr>
            </w:pPr>
          </w:p>
        </w:tc>
      </w:tr>
      <w:tr w:rsidR="00BB6362" w:rsidRPr="00773BEF" w14:paraId="7DAB26EA" w14:textId="77777777" w:rsidTr="00410831">
        <w:trPr>
          <w:trHeight w:val="80"/>
        </w:trPr>
        <w:tc>
          <w:tcPr>
            <w:tcW w:w="6569" w:type="dxa"/>
          </w:tcPr>
          <w:p w14:paraId="5CE42898" w14:textId="77777777" w:rsidR="00BB6362" w:rsidRPr="00773BEF" w:rsidRDefault="00BB6362" w:rsidP="000B5FE1">
            <w:pPr>
              <w:spacing w:before="2" w:after="2"/>
              <w:rPr>
                <w:rFonts w:ascii="Objektiv Mk1" w:hAnsi="Objektiv Mk1" w:cs="Objektiv Mk1"/>
                <w:sz w:val="20"/>
                <w:lang w:val="en-GB"/>
              </w:rPr>
            </w:pPr>
          </w:p>
        </w:tc>
        <w:tc>
          <w:tcPr>
            <w:tcW w:w="3961" w:type="dxa"/>
          </w:tcPr>
          <w:p w14:paraId="37F64468" w14:textId="77777777" w:rsidR="00BB6362" w:rsidRPr="00773BEF" w:rsidRDefault="00BB6362" w:rsidP="000B5FE1">
            <w:pPr>
              <w:spacing w:before="2" w:after="2"/>
              <w:rPr>
                <w:rFonts w:ascii="Objektiv Mk1" w:hAnsi="Objektiv Mk1" w:cs="Objektiv Mk1"/>
                <w:sz w:val="20"/>
                <w:lang w:val="en-GB"/>
              </w:rPr>
            </w:pPr>
          </w:p>
        </w:tc>
      </w:tr>
    </w:tbl>
    <w:p w14:paraId="2A00D6BF" w14:textId="51BB88E1" w:rsidR="00BB6362" w:rsidRPr="00773BEF" w:rsidRDefault="00BB6362" w:rsidP="00082BFC">
      <w:pPr>
        <w:pStyle w:val="NormalWeb"/>
        <w:spacing w:before="2" w:after="2"/>
        <w:rPr>
          <w:rFonts w:ascii="Objektiv Mk1" w:hAnsi="Objektiv Mk1" w:cs="Objektiv Mk1"/>
          <w:bCs/>
          <w:szCs w:val="24"/>
        </w:rPr>
      </w:pPr>
      <w:r w:rsidRPr="00773BEF">
        <w:rPr>
          <w:rFonts w:ascii="Objektiv Mk1" w:hAnsi="Objektiv Mk1" w:cs="Objektiv Mk1"/>
          <w:bCs/>
          <w:szCs w:val="24"/>
        </w:rPr>
        <w:t xml:space="preserve">When preparing your written </w:t>
      </w:r>
      <w:r w:rsidR="0089479E" w:rsidRPr="00773BEF">
        <w:rPr>
          <w:rFonts w:ascii="Objektiv Mk1" w:hAnsi="Objektiv Mk1" w:cs="Objektiv Mk1"/>
          <w:bCs/>
          <w:szCs w:val="24"/>
        </w:rPr>
        <w:t>application,</w:t>
      </w:r>
      <w:r w:rsidRPr="00773BEF">
        <w:rPr>
          <w:rFonts w:ascii="Objektiv Mk1" w:hAnsi="Objektiv Mk1" w:cs="Objektiv Mk1"/>
          <w:bCs/>
          <w:szCs w:val="24"/>
        </w:rPr>
        <w:t xml:space="preserve"> you will need to provide evidence for the following essential and desirable competencies. </w:t>
      </w:r>
      <w:r w:rsidR="00902DEE" w:rsidRPr="00773BEF">
        <w:rPr>
          <w:rFonts w:ascii="Objektiv Mk1" w:hAnsi="Objektiv Mk1" w:cs="Objektiv Mk1"/>
          <w:bCs/>
          <w:szCs w:val="24"/>
        </w:rPr>
        <w:t>In considering each, please use an example of where you have done this previously, either in a work or other situation.</w:t>
      </w:r>
    </w:p>
    <w:p w14:paraId="5F89AE5E" w14:textId="77777777" w:rsidR="000724E9" w:rsidRPr="00773BEF" w:rsidRDefault="000724E9" w:rsidP="00410831">
      <w:pPr>
        <w:rPr>
          <w:rFonts w:ascii="Objektiv Mk1" w:hAnsi="Objektiv Mk1" w:cs="Objektiv Mk1"/>
          <w:color w:val="808080" w:themeColor="background1" w:themeShade="80"/>
          <w:sz w:val="20"/>
          <w:szCs w:val="20"/>
        </w:rPr>
      </w:pPr>
    </w:p>
    <w:p w14:paraId="45753C17" w14:textId="683FBD5E" w:rsidR="00BB6362" w:rsidRPr="00773BEF" w:rsidRDefault="00BB6362" w:rsidP="00436CDB">
      <w:pPr>
        <w:rPr>
          <w:rFonts w:ascii="Objektiv Mk1" w:hAnsi="Objektiv Mk1" w:cs="Objektiv Mk1"/>
          <w:color w:val="1F497D" w:themeColor="text2"/>
          <w:sz w:val="20"/>
          <w:lang w:val="en-GB"/>
        </w:rPr>
      </w:pPr>
      <w:r w:rsidRPr="00773BEF">
        <w:rPr>
          <w:rFonts w:ascii="Objektiv Mk1" w:hAnsi="Objektiv Mk1" w:cs="Objektiv Mk1"/>
          <w:sz w:val="20"/>
          <w:lang w:val="en-GB"/>
        </w:rPr>
        <w:t>A.</w:t>
      </w:r>
      <w:r w:rsidRPr="00773BEF">
        <w:rPr>
          <w:rFonts w:ascii="Objektiv Mk1" w:hAnsi="Objektiv Mk1" w:cs="Objektiv Mk1"/>
          <w:sz w:val="20"/>
          <w:lang w:val="en-GB"/>
        </w:rPr>
        <w:tab/>
      </w:r>
      <w:r w:rsidR="009D10E8" w:rsidRPr="00773BEF">
        <w:rPr>
          <w:rFonts w:ascii="Objektiv Mk1" w:hAnsi="Objektiv Mk1" w:cs="Objektiv Mk1"/>
          <w:sz w:val="20"/>
          <w:lang w:val="en-GB"/>
        </w:rPr>
        <w:t>Responsibility</w:t>
      </w:r>
      <w:r w:rsidR="004C3101" w:rsidRPr="00773BEF">
        <w:rPr>
          <w:rFonts w:ascii="Objektiv Mk1" w:hAnsi="Objektiv Mk1" w:cs="Objektiv Mk1"/>
          <w:sz w:val="20"/>
          <w:lang w:val="en-GB"/>
        </w:rPr>
        <w:t xml:space="preserve"> </w:t>
      </w:r>
    </w:p>
    <w:p w14:paraId="3D8F095C" w14:textId="77777777" w:rsidR="00BB6362" w:rsidRPr="00773BEF" w:rsidRDefault="00BB6362" w:rsidP="00436CDB">
      <w:pPr>
        <w:ind w:firstLine="720"/>
        <w:rPr>
          <w:rFonts w:ascii="Objektiv Mk1" w:hAnsi="Objektiv Mk1" w:cs="Objektiv Mk1"/>
          <w:sz w:val="20"/>
          <w:lang w:val="en-GB"/>
        </w:rPr>
      </w:pPr>
      <w:r w:rsidRPr="00773BEF">
        <w:rPr>
          <w:rFonts w:ascii="Objektiv Mk1" w:hAnsi="Objektiv Mk1" w:cs="Objektiv Mk1"/>
          <w:sz w:val="20"/>
          <w:lang w:val="en-GB"/>
        </w:rPr>
        <w:t>Please refer to how you meet these essential requirements in your application.</w:t>
      </w:r>
    </w:p>
    <w:tbl>
      <w:tblPr>
        <w:tblW w:w="102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7409"/>
        <w:gridCol w:w="1121"/>
        <w:gridCol w:w="1190"/>
      </w:tblGrid>
      <w:tr w:rsidR="009D10E8" w:rsidRPr="00773BEF" w14:paraId="157E53D2" w14:textId="77777777" w:rsidTr="006A0EA7">
        <w:tc>
          <w:tcPr>
            <w:tcW w:w="567" w:type="dxa"/>
            <w:shd w:val="clear" w:color="auto" w:fill="000000" w:themeFill="text1"/>
          </w:tcPr>
          <w:p w14:paraId="3366E172" w14:textId="77777777" w:rsidR="009D10E8" w:rsidRPr="00773BEF" w:rsidRDefault="009D10E8" w:rsidP="009D10E8">
            <w:pPr>
              <w:spacing w:before="2" w:after="2"/>
              <w:jc w:val="center"/>
              <w:rPr>
                <w:rFonts w:ascii="Objektiv Mk1" w:hAnsi="Objektiv Mk1" w:cs="Objektiv Mk1"/>
                <w:b/>
                <w:color w:val="FFFFFF" w:themeColor="background1"/>
                <w:sz w:val="20"/>
                <w:lang w:val="en-GB"/>
              </w:rPr>
            </w:pPr>
            <w:r w:rsidRPr="00773BEF">
              <w:rPr>
                <w:rFonts w:ascii="Objektiv Mk1" w:hAnsi="Objektiv Mk1" w:cs="Objektiv Mk1"/>
                <w:b/>
                <w:color w:val="FFFFFF" w:themeColor="background1"/>
                <w:sz w:val="20"/>
                <w:lang w:val="en-GB"/>
              </w:rPr>
              <w:t>No</w:t>
            </w:r>
          </w:p>
        </w:tc>
        <w:tc>
          <w:tcPr>
            <w:tcW w:w="7484" w:type="dxa"/>
            <w:shd w:val="clear" w:color="auto" w:fill="000000" w:themeFill="text1"/>
          </w:tcPr>
          <w:p w14:paraId="0CE38FC9" w14:textId="77777777" w:rsidR="009D10E8" w:rsidRPr="00773BEF" w:rsidRDefault="009D10E8" w:rsidP="009D10E8">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110FBC6F" w14:textId="77777777" w:rsidR="009D10E8" w:rsidRPr="00773BEF" w:rsidRDefault="009D10E8" w:rsidP="009D10E8">
            <w:pPr>
              <w:spacing w:before="2" w:after="2"/>
              <w:jc w:val="center"/>
              <w:rPr>
                <w:rFonts w:ascii="Objektiv Mk1" w:hAnsi="Objektiv Mk1" w:cs="Objektiv Mk1"/>
                <w:b/>
                <w:color w:val="FFFFFF" w:themeColor="background1"/>
                <w:sz w:val="20"/>
                <w:lang w:val="en-GB"/>
              </w:rPr>
            </w:pPr>
            <w:r w:rsidRPr="00773BEF">
              <w:rPr>
                <w:rFonts w:ascii="Objektiv Mk1" w:hAnsi="Objektiv Mk1" w:cs="Objektiv Mk1"/>
                <w:b/>
                <w:color w:val="FFFFFF" w:themeColor="background1"/>
                <w:sz w:val="20"/>
                <w:lang w:val="en-GB"/>
              </w:rPr>
              <w:t>Essential</w:t>
            </w:r>
          </w:p>
        </w:tc>
        <w:tc>
          <w:tcPr>
            <w:tcW w:w="1117" w:type="dxa"/>
            <w:shd w:val="clear" w:color="auto" w:fill="000000" w:themeFill="text1"/>
          </w:tcPr>
          <w:p w14:paraId="23BC9A76" w14:textId="77777777" w:rsidR="009D10E8" w:rsidRPr="00773BEF" w:rsidRDefault="009D10E8" w:rsidP="009D10E8">
            <w:pPr>
              <w:spacing w:before="2" w:after="2"/>
              <w:jc w:val="center"/>
              <w:rPr>
                <w:rFonts w:ascii="Objektiv Mk1" w:hAnsi="Objektiv Mk1" w:cs="Objektiv Mk1"/>
                <w:b/>
                <w:color w:val="FFFFFF" w:themeColor="background1"/>
                <w:sz w:val="20"/>
                <w:lang w:val="en-GB"/>
              </w:rPr>
            </w:pPr>
            <w:r w:rsidRPr="00773BEF">
              <w:rPr>
                <w:rFonts w:ascii="Objektiv Mk1" w:hAnsi="Objektiv Mk1" w:cs="Objektiv Mk1"/>
                <w:b/>
                <w:color w:val="FFFFFF" w:themeColor="background1"/>
                <w:sz w:val="20"/>
                <w:lang w:val="en-GB"/>
              </w:rPr>
              <w:t>Desirable</w:t>
            </w:r>
          </w:p>
        </w:tc>
      </w:tr>
      <w:tr w:rsidR="009D10E8" w:rsidRPr="00773BEF" w14:paraId="3A44D621" w14:textId="77777777" w:rsidTr="006A0EA7">
        <w:tc>
          <w:tcPr>
            <w:tcW w:w="567" w:type="dxa"/>
            <w:shd w:val="clear" w:color="auto" w:fill="BFBFBF"/>
          </w:tcPr>
          <w:p w14:paraId="2A62668C" w14:textId="77777777" w:rsidR="009D10E8" w:rsidRPr="00773BEF" w:rsidRDefault="009D10E8" w:rsidP="009D10E8">
            <w:pPr>
              <w:spacing w:before="2" w:after="2"/>
              <w:jc w:val="center"/>
              <w:rPr>
                <w:rFonts w:ascii="Objektiv Mk1" w:hAnsi="Objektiv Mk1" w:cs="Objektiv Mk1"/>
                <w:sz w:val="20"/>
                <w:lang w:val="en-GB"/>
              </w:rPr>
            </w:pPr>
            <w:r w:rsidRPr="00773BEF">
              <w:rPr>
                <w:rFonts w:ascii="Objektiv Mk1" w:hAnsi="Objektiv Mk1" w:cs="Objektiv Mk1"/>
                <w:sz w:val="20"/>
                <w:lang w:val="en-GB"/>
              </w:rPr>
              <w:t>1.</w:t>
            </w:r>
          </w:p>
        </w:tc>
        <w:tc>
          <w:tcPr>
            <w:tcW w:w="7484" w:type="dxa"/>
          </w:tcPr>
          <w:p w14:paraId="1C04D8BC" w14:textId="48CAFBEE" w:rsidR="009D10E8" w:rsidRPr="00773BEF" w:rsidRDefault="0089479E" w:rsidP="00BF200D">
            <w:pPr>
              <w:spacing w:before="2" w:after="2"/>
              <w:rPr>
                <w:rFonts w:ascii="Objektiv Mk1" w:hAnsi="Objektiv Mk1" w:cs="Objektiv Mk1"/>
                <w:color w:val="FF0000"/>
                <w:sz w:val="20"/>
                <w:lang w:val="en-GB"/>
              </w:rPr>
            </w:pPr>
            <w:r w:rsidRPr="00773BEF">
              <w:rPr>
                <w:rFonts w:ascii="Objektiv Mk1" w:hAnsi="Objektiv Mk1" w:cs="Objektiv Mk1"/>
                <w:sz w:val="20"/>
                <w:lang w:val="en-GB"/>
              </w:rPr>
              <w:t>To support the wider functions of the business operation</w:t>
            </w:r>
          </w:p>
        </w:tc>
        <w:tc>
          <w:tcPr>
            <w:tcW w:w="1118" w:type="dxa"/>
          </w:tcPr>
          <w:p w14:paraId="00FB6FE7" w14:textId="1FEE10B7" w:rsidR="009D10E8" w:rsidRPr="00773BEF" w:rsidRDefault="0089479E" w:rsidP="009D10E8">
            <w:pPr>
              <w:spacing w:before="2" w:after="2"/>
              <w:jc w:val="center"/>
              <w:rPr>
                <w:rFonts w:ascii="Objektiv Mk1" w:hAnsi="Objektiv Mk1" w:cs="Objektiv Mk1"/>
                <w:sz w:val="20"/>
                <w:lang w:val="en-GB"/>
              </w:rPr>
            </w:pPr>
            <w:r w:rsidRPr="00773BEF">
              <w:rPr>
                <w:rFonts w:ascii="Objektiv Mk1" w:hAnsi="Objektiv Mk1" w:cs="Objektiv Mk1"/>
                <w:sz w:val="20"/>
                <w:lang w:val="en-GB"/>
              </w:rPr>
              <w:t>X</w:t>
            </w:r>
          </w:p>
        </w:tc>
        <w:tc>
          <w:tcPr>
            <w:tcW w:w="1117" w:type="dxa"/>
          </w:tcPr>
          <w:p w14:paraId="4900AEF5" w14:textId="77777777" w:rsidR="009D10E8" w:rsidRPr="00773BEF" w:rsidRDefault="009D10E8" w:rsidP="009D10E8">
            <w:pPr>
              <w:spacing w:before="2" w:after="2"/>
              <w:jc w:val="center"/>
              <w:rPr>
                <w:rFonts w:ascii="Objektiv Mk1" w:hAnsi="Objektiv Mk1" w:cs="Objektiv Mk1"/>
                <w:sz w:val="20"/>
                <w:lang w:val="en-GB"/>
              </w:rPr>
            </w:pPr>
          </w:p>
        </w:tc>
      </w:tr>
      <w:tr w:rsidR="009D10E8" w:rsidRPr="00773BEF" w14:paraId="54098720" w14:textId="77777777" w:rsidTr="006A0EA7">
        <w:tc>
          <w:tcPr>
            <w:tcW w:w="567" w:type="dxa"/>
            <w:shd w:val="clear" w:color="auto" w:fill="BFBFBF"/>
          </w:tcPr>
          <w:p w14:paraId="7DD78F38" w14:textId="77777777" w:rsidR="009D10E8" w:rsidRPr="00773BEF" w:rsidRDefault="009D10E8" w:rsidP="009D10E8">
            <w:pPr>
              <w:spacing w:before="2" w:after="2"/>
              <w:jc w:val="center"/>
              <w:rPr>
                <w:rFonts w:ascii="Objektiv Mk1" w:hAnsi="Objektiv Mk1" w:cs="Objektiv Mk1"/>
                <w:sz w:val="20"/>
                <w:lang w:val="en-GB"/>
              </w:rPr>
            </w:pPr>
            <w:r w:rsidRPr="00773BEF">
              <w:rPr>
                <w:rFonts w:ascii="Objektiv Mk1" w:hAnsi="Objektiv Mk1" w:cs="Objektiv Mk1"/>
                <w:sz w:val="20"/>
                <w:lang w:val="en-GB"/>
              </w:rPr>
              <w:t>2.</w:t>
            </w:r>
          </w:p>
        </w:tc>
        <w:tc>
          <w:tcPr>
            <w:tcW w:w="7484" w:type="dxa"/>
          </w:tcPr>
          <w:p w14:paraId="519E5260" w14:textId="1F4B858E" w:rsidR="009D10E8" w:rsidRPr="00773BEF" w:rsidRDefault="0089479E" w:rsidP="000B5FE1">
            <w:pPr>
              <w:spacing w:before="2" w:after="2"/>
              <w:rPr>
                <w:rFonts w:ascii="Objektiv Mk1" w:hAnsi="Objektiv Mk1" w:cs="Objektiv Mk1"/>
                <w:sz w:val="20"/>
                <w:lang w:val="en-GB"/>
              </w:rPr>
            </w:pPr>
            <w:r w:rsidRPr="00773BEF">
              <w:rPr>
                <w:rFonts w:ascii="Objektiv Mk1" w:hAnsi="Objektiv Mk1" w:cs="Objektiv Mk1"/>
                <w:sz w:val="20"/>
                <w:lang w:val="en-GB"/>
              </w:rPr>
              <w:t xml:space="preserve">Ensuring the safety of all visitors and staff </w:t>
            </w:r>
          </w:p>
        </w:tc>
        <w:tc>
          <w:tcPr>
            <w:tcW w:w="1118" w:type="dxa"/>
          </w:tcPr>
          <w:p w14:paraId="41CB109B" w14:textId="5C46B72D" w:rsidR="009D10E8" w:rsidRPr="00773BEF" w:rsidRDefault="0089479E" w:rsidP="009D10E8">
            <w:pPr>
              <w:spacing w:before="2" w:after="2"/>
              <w:jc w:val="center"/>
              <w:rPr>
                <w:rFonts w:ascii="Objektiv Mk1" w:hAnsi="Objektiv Mk1" w:cs="Objektiv Mk1"/>
                <w:sz w:val="20"/>
                <w:lang w:val="en-GB"/>
              </w:rPr>
            </w:pPr>
            <w:r w:rsidRPr="00773BEF">
              <w:rPr>
                <w:rFonts w:ascii="Objektiv Mk1" w:hAnsi="Objektiv Mk1" w:cs="Objektiv Mk1"/>
                <w:sz w:val="20"/>
                <w:lang w:val="en-GB"/>
              </w:rPr>
              <w:t>X</w:t>
            </w:r>
          </w:p>
        </w:tc>
        <w:tc>
          <w:tcPr>
            <w:tcW w:w="1117" w:type="dxa"/>
          </w:tcPr>
          <w:p w14:paraId="2648DB15" w14:textId="77777777" w:rsidR="009D10E8" w:rsidRPr="00773BEF" w:rsidRDefault="009D10E8" w:rsidP="009D10E8">
            <w:pPr>
              <w:spacing w:before="2" w:after="2"/>
              <w:jc w:val="center"/>
              <w:rPr>
                <w:rFonts w:ascii="Objektiv Mk1" w:hAnsi="Objektiv Mk1" w:cs="Objektiv Mk1"/>
                <w:sz w:val="20"/>
                <w:lang w:val="en-GB"/>
              </w:rPr>
            </w:pPr>
          </w:p>
        </w:tc>
      </w:tr>
      <w:tr w:rsidR="009D10E8" w:rsidRPr="00773BEF" w14:paraId="453F5D44" w14:textId="77777777" w:rsidTr="006A0EA7">
        <w:tc>
          <w:tcPr>
            <w:tcW w:w="567" w:type="dxa"/>
            <w:shd w:val="clear" w:color="auto" w:fill="BFBFBF"/>
          </w:tcPr>
          <w:p w14:paraId="0C91AFF1" w14:textId="77777777" w:rsidR="009D10E8" w:rsidRPr="00773BEF" w:rsidRDefault="009D10E8" w:rsidP="009D10E8">
            <w:pPr>
              <w:spacing w:before="2" w:after="2"/>
              <w:jc w:val="center"/>
              <w:rPr>
                <w:rFonts w:ascii="Objektiv Mk1" w:hAnsi="Objektiv Mk1" w:cs="Objektiv Mk1"/>
                <w:sz w:val="20"/>
                <w:lang w:val="en-GB"/>
              </w:rPr>
            </w:pPr>
            <w:r w:rsidRPr="00773BEF">
              <w:rPr>
                <w:rFonts w:ascii="Objektiv Mk1" w:hAnsi="Objektiv Mk1" w:cs="Objektiv Mk1"/>
                <w:sz w:val="20"/>
                <w:lang w:val="en-GB"/>
              </w:rPr>
              <w:t>3.</w:t>
            </w:r>
          </w:p>
        </w:tc>
        <w:tc>
          <w:tcPr>
            <w:tcW w:w="7484" w:type="dxa"/>
          </w:tcPr>
          <w:p w14:paraId="4C1777CF" w14:textId="6E0E73CE" w:rsidR="009D10E8" w:rsidRPr="00773BEF" w:rsidRDefault="0089479E" w:rsidP="000B5FE1">
            <w:pPr>
              <w:spacing w:before="2" w:after="2"/>
              <w:rPr>
                <w:rFonts w:ascii="Objektiv Mk1" w:hAnsi="Objektiv Mk1" w:cs="Objektiv Mk1"/>
                <w:sz w:val="20"/>
                <w:lang w:val="en-GB"/>
              </w:rPr>
            </w:pPr>
            <w:r w:rsidRPr="00773BEF">
              <w:rPr>
                <w:rFonts w:ascii="Objektiv Mk1" w:hAnsi="Objektiv Mk1" w:cs="Objektiv Mk1"/>
                <w:sz w:val="20"/>
                <w:lang w:val="en-GB"/>
              </w:rPr>
              <w:t xml:space="preserve">Ensuring all direct line reports and managed to the required standards </w:t>
            </w:r>
          </w:p>
        </w:tc>
        <w:tc>
          <w:tcPr>
            <w:tcW w:w="1118" w:type="dxa"/>
          </w:tcPr>
          <w:p w14:paraId="3B5C1013" w14:textId="3B7D9841" w:rsidR="009D10E8" w:rsidRPr="00773BEF" w:rsidRDefault="0089479E" w:rsidP="009D10E8">
            <w:pPr>
              <w:spacing w:before="2" w:after="2"/>
              <w:jc w:val="center"/>
              <w:rPr>
                <w:rFonts w:ascii="Objektiv Mk1" w:hAnsi="Objektiv Mk1" w:cs="Objektiv Mk1"/>
                <w:sz w:val="20"/>
                <w:lang w:val="en-GB"/>
              </w:rPr>
            </w:pPr>
            <w:r w:rsidRPr="00773BEF">
              <w:rPr>
                <w:rFonts w:ascii="Objektiv Mk1" w:hAnsi="Objektiv Mk1" w:cs="Objektiv Mk1"/>
                <w:sz w:val="20"/>
                <w:lang w:val="en-GB"/>
              </w:rPr>
              <w:t>X</w:t>
            </w:r>
          </w:p>
        </w:tc>
        <w:tc>
          <w:tcPr>
            <w:tcW w:w="1117" w:type="dxa"/>
          </w:tcPr>
          <w:p w14:paraId="55E17481" w14:textId="0D74834F" w:rsidR="009D10E8" w:rsidRPr="00773BEF" w:rsidRDefault="009D10E8" w:rsidP="009D10E8">
            <w:pPr>
              <w:spacing w:before="2" w:after="2"/>
              <w:jc w:val="center"/>
              <w:rPr>
                <w:rFonts w:ascii="Objektiv Mk1" w:hAnsi="Objektiv Mk1" w:cs="Objektiv Mk1"/>
                <w:sz w:val="20"/>
                <w:lang w:val="en-GB"/>
              </w:rPr>
            </w:pPr>
          </w:p>
        </w:tc>
      </w:tr>
    </w:tbl>
    <w:p w14:paraId="2AE9E2D4" w14:textId="77777777" w:rsidR="00BB6362" w:rsidRPr="00773BEF" w:rsidRDefault="00BB6362" w:rsidP="00436CDB">
      <w:pPr>
        <w:pStyle w:val="NormalWeb"/>
        <w:spacing w:before="2" w:after="2"/>
        <w:rPr>
          <w:rFonts w:ascii="Objektiv Mk1" w:hAnsi="Objektiv Mk1" w:cs="Objektiv Mk1"/>
          <w:b/>
          <w:bCs/>
          <w:szCs w:val="24"/>
        </w:rPr>
      </w:pPr>
    </w:p>
    <w:p w14:paraId="69AFB2C9" w14:textId="53378C25" w:rsidR="000724E9" w:rsidRPr="00773BEF" w:rsidRDefault="00BF200D" w:rsidP="000724E9">
      <w:pPr>
        <w:rPr>
          <w:rFonts w:ascii="Objektiv Mk1" w:hAnsi="Objektiv Mk1" w:cs="Objektiv Mk1"/>
          <w:color w:val="1F497D" w:themeColor="text2"/>
          <w:sz w:val="20"/>
          <w:lang w:val="en-GB"/>
        </w:rPr>
      </w:pPr>
      <w:r w:rsidRPr="00773BEF">
        <w:rPr>
          <w:rFonts w:ascii="Objektiv Mk1" w:hAnsi="Objektiv Mk1" w:cs="Objektiv Mk1"/>
          <w:sz w:val="20"/>
          <w:lang w:val="en-GB"/>
        </w:rPr>
        <w:t>B</w:t>
      </w:r>
      <w:r w:rsidR="009D10E8" w:rsidRPr="00773BEF">
        <w:rPr>
          <w:rFonts w:ascii="Objektiv Mk1" w:hAnsi="Objektiv Mk1" w:cs="Objektiv Mk1"/>
          <w:sz w:val="20"/>
          <w:lang w:val="en-GB"/>
        </w:rPr>
        <w:t>.</w:t>
      </w:r>
      <w:r w:rsidR="009D10E8" w:rsidRPr="00773BEF">
        <w:rPr>
          <w:rFonts w:ascii="Objektiv Mk1" w:hAnsi="Objektiv Mk1" w:cs="Objektiv Mk1"/>
          <w:sz w:val="20"/>
          <w:lang w:val="en-GB"/>
        </w:rPr>
        <w:tab/>
        <w:t>Knowledge</w:t>
      </w:r>
      <w:r w:rsidR="004C3101" w:rsidRPr="00773BEF">
        <w:rPr>
          <w:rFonts w:ascii="Objektiv Mk1" w:hAnsi="Objektiv Mk1" w:cs="Objektiv Mk1"/>
          <w:sz w:val="20"/>
          <w:lang w:val="en-GB"/>
        </w:rPr>
        <w:t xml:space="preserve"> </w:t>
      </w:r>
    </w:p>
    <w:p w14:paraId="146AA5B5" w14:textId="77777777" w:rsidR="009D10E8" w:rsidRPr="00773BEF" w:rsidRDefault="009D10E8" w:rsidP="000724E9">
      <w:pPr>
        <w:ind w:firstLine="720"/>
        <w:rPr>
          <w:rFonts w:ascii="Objektiv Mk1" w:hAnsi="Objektiv Mk1" w:cs="Objektiv Mk1"/>
          <w:sz w:val="20"/>
          <w:lang w:val="en-GB"/>
        </w:rPr>
      </w:pPr>
      <w:r w:rsidRPr="00773BEF">
        <w:rPr>
          <w:rFonts w:ascii="Objektiv Mk1" w:hAnsi="Objektiv Mk1" w:cs="Objektiv Mk1"/>
          <w:sz w:val="20"/>
          <w:lang w:val="en-GB"/>
        </w:rPr>
        <w:t>Please refer to how you meet these essential requirements in your application.</w:t>
      </w:r>
    </w:p>
    <w:tbl>
      <w:tblPr>
        <w:tblW w:w="1042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7"/>
        <w:gridCol w:w="7410"/>
        <w:gridCol w:w="1121"/>
        <w:gridCol w:w="1190"/>
      </w:tblGrid>
      <w:tr w:rsidR="009D10E8" w:rsidRPr="00773BEF" w14:paraId="6064391F" w14:textId="77777777" w:rsidTr="006A0EA7">
        <w:tc>
          <w:tcPr>
            <w:tcW w:w="709" w:type="dxa"/>
            <w:shd w:val="clear" w:color="auto" w:fill="000000" w:themeFill="text1"/>
          </w:tcPr>
          <w:p w14:paraId="5A63DEAE" w14:textId="77777777" w:rsidR="009D10E8" w:rsidRPr="00773BEF" w:rsidRDefault="009D10E8" w:rsidP="00696ECC">
            <w:pPr>
              <w:spacing w:before="2" w:after="2"/>
              <w:jc w:val="center"/>
              <w:rPr>
                <w:rFonts w:ascii="Objektiv Mk1" w:hAnsi="Objektiv Mk1" w:cs="Objektiv Mk1"/>
                <w:b/>
                <w:color w:val="FFFFFF" w:themeColor="background1"/>
                <w:sz w:val="20"/>
                <w:lang w:val="en-GB"/>
              </w:rPr>
            </w:pPr>
            <w:r w:rsidRPr="00773BEF">
              <w:rPr>
                <w:rFonts w:ascii="Objektiv Mk1" w:hAnsi="Objektiv Mk1" w:cs="Objektiv Mk1"/>
                <w:b/>
                <w:color w:val="FFFFFF" w:themeColor="background1"/>
                <w:sz w:val="20"/>
                <w:lang w:val="en-GB"/>
              </w:rPr>
              <w:t>No</w:t>
            </w:r>
          </w:p>
        </w:tc>
        <w:tc>
          <w:tcPr>
            <w:tcW w:w="7484" w:type="dxa"/>
            <w:shd w:val="clear" w:color="auto" w:fill="000000" w:themeFill="text1"/>
          </w:tcPr>
          <w:p w14:paraId="44628F74" w14:textId="77777777" w:rsidR="009D10E8" w:rsidRPr="00773BEF" w:rsidRDefault="009D10E8" w:rsidP="00696ECC">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1426319B" w14:textId="77777777" w:rsidR="009D10E8" w:rsidRPr="00773BEF" w:rsidRDefault="009D10E8" w:rsidP="00696ECC">
            <w:pPr>
              <w:spacing w:before="2" w:after="2"/>
              <w:jc w:val="center"/>
              <w:rPr>
                <w:rFonts w:ascii="Objektiv Mk1" w:hAnsi="Objektiv Mk1" w:cs="Objektiv Mk1"/>
                <w:b/>
                <w:color w:val="FFFFFF" w:themeColor="background1"/>
                <w:sz w:val="20"/>
                <w:lang w:val="en-GB"/>
              </w:rPr>
            </w:pPr>
            <w:r w:rsidRPr="00773BEF">
              <w:rPr>
                <w:rFonts w:ascii="Objektiv Mk1" w:hAnsi="Objektiv Mk1" w:cs="Objektiv Mk1"/>
                <w:b/>
                <w:color w:val="FFFFFF" w:themeColor="background1"/>
                <w:sz w:val="20"/>
                <w:lang w:val="en-GB"/>
              </w:rPr>
              <w:t>Essential</w:t>
            </w:r>
          </w:p>
        </w:tc>
        <w:tc>
          <w:tcPr>
            <w:tcW w:w="1117" w:type="dxa"/>
            <w:shd w:val="clear" w:color="auto" w:fill="000000" w:themeFill="text1"/>
          </w:tcPr>
          <w:p w14:paraId="1849C055" w14:textId="77777777" w:rsidR="009D10E8" w:rsidRPr="00773BEF" w:rsidRDefault="009D10E8" w:rsidP="00696ECC">
            <w:pPr>
              <w:spacing w:before="2" w:after="2"/>
              <w:jc w:val="center"/>
              <w:rPr>
                <w:rFonts w:ascii="Objektiv Mk1" w:hAnsi="Objektiv Mk1" w:cs="Objektiv Mk1"/>
                <w:b/>
                <w:color w:val="FFFFFF" w:themeColor="background1"/>
                <w:sz w:val="20"/>
                <w:lang w:val="en-GB"/>
              </w:rPr>
            </w:pPr>
            <w:r w:rsidRPr="00773BEF">
              <w:rPr>
                <w:rFonts w:ascii="Objektiv Mk1" w:hAnsi="Objektiv Mk1" w:cs="Objektiv Mk1"/>
                <w:b/>
                <w:color w:val="FFFFFF" w:themeColor="background1"/>
                <w:sz w:val="20"/>
                <w:lang w:val="en-GB"/>
              </w:rPr>
              <w:t>Desirable</w:t>
            </w:r>
          </w:p>
        </w:tc>
      </w:tr>
      <w:tr w:rsidR="009D10E8" w:rsidRPr="00773BEF" w14:paraId="19C2F517" w14:textId="77777777" w:rsidTr="006A0EA7">
        <w:tc>
          <w:tcPr>
            <w:tcW w:w="709" w:type="dxa"/>
            <w:shd w:val="clear" w:color="auto" w:fill="BFBFBF"/>
          </w:tcPr>
          <w:p w14:paraId="7FF03599" w14:textId="77777777" w:rsidR="009D10E8" w:rsidRPr="00773BEF" w:rsidRDefault="009D10E8" w:rsidP="00696ECC">
            <w:pPr>
              <w:spacing w:before="2" w:after="2"/>
              <w:jc w:val="center"/>
              <w:rPr>
                <w:rFonts w:ascii="Objektiv Mk1" w:hAnsi="Objektiv Mk1" w:cs="Objektiv Mk1"/>
                <w:sz w:val="20"/>
                <w:lang w:val="en-GB"/>
              </w:rPr>
            </w:pPr>
            <w:r w:rsidRPr="00773BEF">
              <w:rPr>
                <w:rFonts w:ascii="Objektiv Mk1" w:hAnsi="Objektiv Mk1" w:cs="Objektiv Mk1"/>
                <w:sz w:val="20"/>
                <w:lang w:val="en-GB"/>
              </w:rPr>
              <w:t>1.</w:t>
            </w:r>
          </w:p>
        </w:tc>
        <w:tc>
          <w:tcPr>
            <w:tcW w:w="7484" w:type="dxa"/>
          </w:tcPr>
          <w:p w14:paraId="3D451888" w14:textId="4C085650" w:rsidR="009D10E8" w:rsidRPr="00773BEF" w:rsidRDefault="0089479E" w:rsidP="00902DEE">
            <w:pPr>
              <w:spacing w:before="2" w:after="2"/>
              <w:rPr>
                <w:rFonts w:ascii="Objektiv Mk1" w:hAnsi="Objektiv Mk1" w:cs="Objektiv Mk1"/>
                <w:sz w:val="20"/>
                <w:lang w:val="en-GB"/>
              </w:rPr>
            </w:pPr>
            <w:r w:rsidRPr="00773BEF">
              <w:rPr>
                <w:rFonts w:ascii="Objektiv Mk1" w:hAnsi="Objektiv Mk1" w:cs="Objektiv Mk1"/>
                <w:sz w:val="20"/>
                <w:lang w:val="en-GB"/>
              </w:rPr>
              <w:t xml:space="preserve">Understanding of secondary spend targets and driving a sales team </w:t>
            </w:r>
          </w:p>
        </w:tc>
        <w:tc>
          <w:tcPr>
            <w:tcW w:w="1118" w:type="dxa"/>
          </w:tcPr>
          <w:p w14:paraId="1ECAED41" w14:textId="7443B0BF" w:rsidR="009D10E8" w:rsidRPr="00773BEF" w:rsidRDefault="0089479E" w:rsidP="00696ECC">
            <w:pPr>
              <w:spacing w:before="2" w:after="2"/>
              <w:jc w:val="center"/>
              <w:rPr>
                <w:rFonts w:ascii="Objektiv Mk1" w:hAnsi="Objektiv Mk1" w:cs="Objektiv Mk1"/>
                <w:sz w:val="20"/>
                <w:lang w:val="en-GB"/>
              </w:rPr>
            </w:pPr>
            <w:r w:rsidRPr="00773BEF">
              <w:rPr>
                <w:rFonts w:ascii="Objektiv Mk1" w:hAnsi="Objektiv Mk1" w:cs="Objektiv Mk1"/>
                <w:sz w:val="20"/>
                <w:lang w:val="en-GB"/>
              </w:rPr>
              <w:t>X</w:t>
            </w:r>
          </w:p>
        </w:tc>
        <w:tc>
          <w:tcPr>
            <w:tcW w:w="1117" w:type="dxa"/>
          </w:tcPr>
          <w:p w14:paraId="69FC93E7" w14:textId="77777777" w:rsidR="009D10E8" w:rsidRPr="00773BEF" w:rsidRDefault="009D10E8" w:rsidP="00696ECC">
            <w:pPr>
              <w:spacing w:before="2" w:after="2"/>
              <w:jc w:val="center"/>
              <w:rPr>
                <w:rFonts w:ascii="Objektiv Mk1" w:hAnsi="Objektiv Mk1" w:cs="Objektiv Mk1"/>
                <w:sz w:val="20"/>
                <w:lang w:val="en-GB"/>
              </w:rPr>
            </w:pPr>
          </w:p>
        </w:tc>
      </w:tr>
      <w:tr w:rsidR="009D10E8" w:rsidRPr="00773BEF" w14:paraId="434088BA" w14:textId="77777777" w:rsidTr="006A0EA7">
        <w:tc>
          <w:tcPr>
            <w:tcW w:w="709" w:type="dxa"/>
            <w:shd w:val="clear" w:color="auto" w:fill="BFBFBF"/>
          </w:tcPr>
          <w:p w14:paraId="6741239B" w14:textId="77777777" w:rsidR="009D10E8" w:rsidRPr="00773BEF" w:rsidRDefault="009D10E8" w:rsidP="00696ECC">
            <w:pPr>
              <w:spacing w:before="2" w:after="2"/>
              <w:jc w:val="center"/>
              <w:rPr>
                <w:rFonts w:ascii="Objektiv Mk1" w:hAnsi="Objektiv Mk1" w:cs="Objektiv Mk1"/>
                <w:sz w:val="20"/>
                <w:lang w:val="en-GB"/>
              </w:rPr>
            </w:pPr>
            <w:r w:rsidRPr="00773BEF">
              <w:rPr>
                <w:rFonts w:ascii="Objektiv Mk1" w:hAnsi="Objektiv Mk1" w:cs="Objektiv Mk1"/>
                <w:sz w:val="20"/>
                <w:lang w:val="en-GB"/>
              </w:rPr>
              <w:t>2.</w:t>
            </w:r>
          </w:p>
        </w:tc>
        <w:tc>
          <w:tcPr>
            <w:tcW w:w="7484" w:type="dxa"/>
          </w:tcPr>
          <w:p w14:paraId="48FFF09D" w14:textId="62834075" w:rsidR="009D10E8" w:rsidRPr="00773BEF" w:rsidRDefault="0089479E" w:rsidP="00696ECC">
            <w:pPr>
              <w:spacing w:before="2" w:after="2"/>
              <w:rPr>
                <w:rFonts w:ascii="Objektiv Mk1" w:hAnsi="Objektiv Mk1" w:cs="Objektiv Mk1"/>
                <w:sz w:val="20"/>
                <w:lang w:val="en-GB"/>
              </w:rPr>
            </w:pPr>
            <w:r w:rsidRPr="00773BEF">
              <w:rPr>
                <w:rFonts w:ascii="Objektiv Mk1" w:hAnsi="Objektiv Mk1" w:cs="Objektiv Mk1"/>
                <w:sz w:val="20"/>
                <w:lang w:val="en-GB"/>
              </w:rPr>
              <w:t xml:space="preserve">Demonstrable knowledge of Health, Safety &amp; Licensing </w:t>
            </w:r>
          </w:p>
        </w:tc>
        <w:tc>
          <w:tcPr>
            <w:tcW w:w="1118" w:type="dxa"/>
          </w:tcPr>
          <w:p w14:paraId="1DBE81D1" w14:textId="77777777" w:rsidR="009D10E8" w:rsidRPr="00773BEF" w:rsidRDefault="009D10E8" w:rsidP="00696ECC">
            <w:pPr>
              <w:spacing w:before="2" w:after="2"/>
              <w:jc w:val="center"/>
              <w:rPr>
                <w:rFonts w:ascii="Objektiv Mk1" w:hAnsi="Objektiv Mk1" w:cs="Objektiv Mk1"/>
                <w:sz w:val="20"/>
                <w:lang w:val="en-GB"/>
              </w:rPr>
            </w:pPr>
          </w:p>
        </w:tc>
        <w:tc>
          <w:tcPr>
            <w:tcW w:w="1117" w:type="dxa"/>
          </w:tcPr>
          <w:p w14:paraId="3086ED0B" w14:textId="35E66893" w:rsidR="009D10E8" w:rsidRPr="00773BEF" w:rsidRDefault="0089479E" w:rsidP="00696ECC">
            <w:pPr>
              <w:spacing w:before="2" w:after="2"/>
              <w:jc w:val="center"/>
              <w:rPr>
                <w:rFonts w:ascii="Objektiv Mk1" w:hAnsi="Objektiv Mk1" w:cs="Objektiv Mk1"/>
                <w:sz w:val="20"/>
                <w:lang w:val="en-GB"/>
              </w:rPr>
            </w:pPr>
            <w:r w:rsidRPr="00773BEF">
              <w:rPr>
                <w:rFonts w:ascii="Objektiv Mk1" w:hAnsi="Objektiv Mk1" w:cs="Objektiv Mk1"/>
                <w:sz w:val="20"/>
                <w:lang w:val="en-GB"/>
              </w:rPr>
              <w:t>X</w:t>
            </w:r>
          </w:p>
        </w:tc>
      </w:tr>
      <w:tr w:rsidR="009D10E8" w:rsidRPr="00773BEF" w14:paraId="79FB4A1B" w14:textId="77777777" w:rsidTr="006A0EA7">
        <w:tc>
          <w:tcPr>
            <w:tcW w:w="709" w:type="dxa"/>
            <w:shd w:val="clear" w:color="auto" w:fill="BFBFBF"/>
          </w:tcPr>
          <w:p w14:paraId="1DCA1739" w14:textId="77777777" w:rsidR="009D10E8" w:rsidRPr="00773BEF" w:rsidRDefault="009D10E8" w:rsidP="00696ECC">
            <w:pPr>
              <w:spacing w:before="2" w:after="2"/>
              <w:jc w:val="center"/>
              <w:rPr>
                <w:rFonts w:ascii="Objektiv Mk1" w:hAnsi="Objektiv Mk1" w:cs="Objektiv Mk1"/>
                <w:sz w:val="20"/>
                <w:lang w:val="en-GB"/>
              </w:rPr>
            </w:pPr>
            <w:r w:rsidRPr="00773BEF">
              <w:rPr>
                <w:rFonts w:ascii="Objektiv Mk1" w:hAnsi="Objektiv Mk1" w:cs="Objektiv Mk1"/>
                <w:sz w:val="20"/>
                <w:lang w:val="en-GB"/>
              </w:rPr>
              <w:t>3.</w:t>
            </w:r>
          </w:p>
        </w:tc>
        <w:tc>
          <w:tcPr>
            <w:tcW w:w="7484" w:type="dxa"/>
          </w:tcPr>
          <w:p w14:paraId="6CE99C67" w14:textId="296A1A9A" w:rsidR="009D10E8" w:rsidRPr="00773BEF" w:rsidRDefault="0089479E" w:rsidP="00696ECC">
            <w:pPr>
              <w:spacing w:before="2" w:after="2"/>
              <w:rPr>
                <w:rFonts w:ascii="Objektiv Mk1" w:hAnsi="Objektiv Mk1" w:cs="Objektiv Mk1"/>
                <w:sz w:val="20"/>
                <w:lang w:val="en-GB"/>
              </w:rPr>
            </w:pPr>
            <w:r w:rsidRPr="00773BEF">
              <w:rPr>
                <w:rFonts w:ascii="Objektiv Mk1" w:hAnsi="Objektiv Mk1" w:cs="Objektiv Mk1"/>
                <w:sz w:val="20"/>
                <w:lang w:val="en-GB"/>
              </w:rPr>
              <w:t>An enthusiasm for working in a high-profile organisation</w:t>
            </w:r>
          </w:p>
        </w:tc>
        <w:tc>
          <w:tcPr>
            <w:tcW w:w="1118" w:type="dxa"/>
          </w:tcPr>
          <w:p w14:paraId="59220C2F" w14:textId="63E07B48" w:rsidR="009D10E8" w:rsidRPr="00773BEF" w:rsidRDefault="0089479E" w:rsidP="00696ECC">
            <w:pPr>
              <w:spacing w:before="2" w:after="2"/>
              <w:jc w:val="center"/>
              <w:rPr>
                <w:rFonts w:ascii="Objektiv Mk1" w:hAnsi="Objektiv Mk1" w:cs="Objektiv Mk1"/>
                <w:sz w:val="20"/>
                <w:lang w:val="en-GB"/>
              </w:rPr>
            </w:pPr>
            <w:r w:rsidRPr="00773BEF">
              <w:rPr>
                <w:rFonts w:ascii="Objektiv Mk1" w:hAnsi="Objektiv Mk1" w:cs="Objektiv Mk1"/>
                <w:sz w:val="20"/>
                <w:lang w:val="en-GB"/>
              </w:rPr>
              <w:t>X</w:t>
            </w:r>
          </w:p>
        </w:tc>
        <w:tc>
          <w:tcPr>
            <w:tcW w:w="1117" w:type="dxa"/>
          </w:tcPr>
          <w:p w14:paraId="0A3A4F27" w14:textId="77777777" w:rsidR="009D10E8" w:rsidRPr="00773BEF" w:rsidRDefault="009D10E8" w:rsidP="00696ECC">
            <w:pPr>
              <w:spacing w:before="2" w:after="2"/>
              <w:jc w:val="center"/>
              <w:rPr>
                <w:rFonts w:ascii="Objektiv Mk1" w:hAnsi="Objektiv Mk1" w:cs="Objektiv Mk1"/>
                <w:sz w:val="20"/>
                <w:lang w:val="en-GB"/>
              </w:rPr>
            </w:pPr>
          </w:p>
        </w:tc>
      </w:tr>
    </w:tbl>
    <w:p w14:paraId="3856DDD4" w14:textId="77777777" w:rsidR="009D10E8" w:rsidRPr="00773BEF" w:rsidRDefault="009D10E8" w:rsidP="009D10E8">
      <w:pPr>
        <w:pStyle w:val="NormalWeb"/>
        <w:spacing w:before="2" w:after="2"/>
        <w:rPr>
          <w:rFonts w:ascii="Objektiv Mk1" w:hAnsi="Objektiv Mk1" w:cs="Objektiv Mk1"/>
          <w:b/>
          <w:bCs/>
          <w:szCs w:val="24"/>
        </w:rPr>
      </w:pPr>
    </w:p>
    <w:p w14:paraId="7788D6C5" w14:textId="1508404F" w:rsidR="009D10E8" w:rsidRPr="00773BEF" w:rsidRDefault="00902DEE" w:rsidP="009D10E8">
      <w:pPr>
        <w:rPr>
          <w:rFonts w:ascii="Objektiv Mk1" w:hAnsi="Objektiv Mk1" w:cs="Objektiv Mk1"/>
          <w:color w:val="1F497D" w:themeColor="text2"/>
          <w:sz w:val="20"/>
          <w:lang w:val="en-GB"/>
        </w:rPr>
      </w:pPr>
      <w:r w:rsidRPr="00773BEF">
        <w:rPr>
          <w:rFonts w:ascii="Objektiv Mk1" w:hAnsi="Objektiv Mk1" w:cs="Objektiv Mk1"/>
          <w:sz w:val="20"/>
          <w:lang w:val="en-GB"/>
        </w:rPr>
        <w:t>C</w:t>
      </w:r>
      <w:r w:rsidR="009D10E8" w:rsidRPr="00773BEF">
        <w:rPr>
          <w:rFonts w:ascii="Objektiv Mk1" w:hAnsi="Objektiv Mk1" w:cs="Objektiv Mk1"/>
          <w:sz w:val="20"/>
          <w:lang w:val="en-GB"/>
        </w:rPr>
        <w:t>.</w:t>
      </w:r>
      <w:r w:rsidR="009D10E8" w:rsidRPr="00773BEF">
        <w:rPr>
          <w:rFonts w:ascii="Objektiv Mk1" w:hAnsi="Objektiv Mk1" w:cs="Objektiv Mk1"/>
          <w:sz w:val="20"/>
          <w:lang w:val="en-GB"/>
        </w:rPr>
        <w:tab/>
      </w:r>
      <w:r w:rsidRPr="00773BEF">
        <w:rPr>
          <w:rFonts w:ascii="Objektiv Mk1" w:hAnsi="Objektiv Mk1" w:cs="Objektiv Mk1"/>
          <w:sz w:val="20"/>
          <w:lang w:val="en-GB"/>
        </w:rPr>
        <w:t>Values</w:t>
      </w:r>
      <w:r w:rsidR="004C3101" w:rsidRPr="00773BEF">
        <w:rPr>
          <w:rFonts w:ascii="Objektiv Mk1" w:hAnsi="Objektiv Mk1" w:cs="Objektiv Mk1"/>
          <w:sz w:val="20"/>
          <w:lang w:val="en-GB"/>
        </w:rPr>
        <w:t xml:space="preserve"> </w:t>
      </w:r>
    </w:p>
    <w:p w14:paraId="57A42BB7" w14:textId="77777777" w:rsidR="009D10E8" w:rsidRPr="00773BEF" w:rsidRDefault="009D10E8" w:rsidP="009D10E8">
      <w:pPr>
        <w:ind w:firstLine="720"/>
        <w:rPr>
          <w:rFonts w:ascii="Objektiv Mk1" w:hAnsi="Objektiv Mk1" w:cs="Objektiv Mk1"/>
          <w:sz w:val="20"/>
          <w:lang w:val="en-GB"/>
        </w:rPr>
      </w:pPr>
      <w:r w:rsidRPr="00773BEF">
        <w:rPr>
          <w:rFonts w:ascii="Objektiv Mk1" w:hAnsi="Objektiv Mk1" w:cs="Objektiv Mk1"/>
          <w:sz w:val="20"/>
          <w:lang w:val="en-GB"/>
        </w:rPr>
        <w:t>Please refer to how you meet these essential requirements in your application.</w:t>
      </w: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7792"/>
        <w:gridCol w:w="1134"/>
        <w:gridCol w:w="1190"/>
      </w:tblGrid>
      <w:tr w:rsidR="009D10E8" w:rsidRPr="00773BEF" w14:paraId="7C212827" w14:textId="77777777" w:rsidTr="00410831">
        <w:tc>
          <w:tcPr>
            <w:tcW w:w="426" w:type="dxa"/>
            <w:shd w:val="clear" w:color="auto" w:fill="000000" w:themeFill="text1"/>
          </w:tcPr>
          <w:p w14:paraId="502DF7E7" w14:textId="77777777" w:rsidR="009D10E8" w:rsidRPr="00773BEF" w:rsidRDefault="009D10E8" w:rsidP="00696ECC">
            <w:pPr>
              <w:spacing w:before="2" w:after="2"/>
              <w:jc w:val="center"/>
              <w:rPr>
                <w:rFonts w:ascii="Objektiv Mk1" w:hAnsi="Objektiv Mk1" w:cs="Objektiv Mk1"/>
                <w:b/>
                <w:color w:val="FFFFFF" w:themeColor="background1"/>
                <w:sz w:val="20"/>
                <w:lang w:val="en-GB"/>
              </w:rPr>
            </w:pPr>
            <w:r w:rsidRPr="00773BEF">
              <w:rPr>
                <w:rFonts w:ascii="Objektiv Mk1" w:hAnsi="Objektiv Mk1" w:cs="Objektiv Mk1"/>
                <w:b/>
                <w:color w:val="FFFFFF" w:themeColor="background1"/>
                <w:sz w:val="20"/>
                <w:lang w:val="en-GB"/>
              </w:rPr>
              <w:t>No</w:t>
            </w:r>
          </w:p>
        </w:tc>
        <w:tc>
          <w:tcPr>
            <w:tcW w:w="7938" w:type="dxa"/>
            <w:shd w:val="clear" w:color="auto" w:fill="000000" w:themeFill="text1"/>
          </w:tcPr>
          <w:p w14:paraId="0E8C2C64" w14:textId="77777777" w:rsidR="009D10E8" w:rsidRPr="00773BEF" w:rsidRDefault="009D10E8" w:rsidP="00696ECC">
            <w:pPr>
              <w:spacing w:before="2" w:after="2"/>
              <w:jc w:val="center"/>
              <w:rPr>
                <w:rFonts w:ascii="Objektiv Mk1" w:hAnsi="Objektiv Mk1" w:cs="Objektiv Mk1"/>
                <w:b/>
                <w:color w:val="FFFFFF" w:themeColor="background1"/>
                <w:sz w:val="20"/>
                <w:lang w:val="en-GB"/>
              </w:rPr>
            </w:pPr>
          </w:p>
        </w:tc>
        <w:tc>
          <w:tcPr>
            <w:tcW w:w="1134" w:type="dxa"/>
            <w:shd w:val="clear" w:color="auto" w:fill="000000" w:themeFill="text1"/>
          </w:tcPr>
          <w:p w14:paraId="328FB924" w14:textId="77777777" w:rsidR="009D10E8" w:rsidRPr="00773BEF" w:rsidRDefault="009D10E8" w:rsidP="00696ECC">
            <w:pPr>
              <w:spacing w:before="2" w:after="2"/>
              <w:jc w:val="center"/>
              <w:rPr>
                <w:rFonts w:ascii="Objektiv Mk1" w:hAnsi="Objektiv Mk1" w:cs="Objektiv Mk1"/>
                <w:b/>
                <w:color w:val="FFFFFF" w:themeColor="background1"/>
                <w:sz w:val="20"/>
                <w:lang w:val="en-GB"/>
              </w:rPr>
            </w:pPr>
            <w:r w:rsidRPr="00773BEF">
              <w:rPr>
                <w:rFonts w:ascii="Objektiv Mk1" w:hAnsi="Objektiv Mk1" w:cs="Objektiv Mk1"/>
                <w:b/>
                <w:color w:val="FFFFFF" w:themeColor="background1"/>
                <w:sz w:val="20"/>
                <w:lang w:val="en-GB"/>
              </w:rPr>
              <w:t>Essential</w:t>
            </w:r>
          </w:p>
        </w:tc>
        <w:tc>
          <w:tcPr>
            <w:tcW w:w="1134" w:type="dxa"/>
            <w:shd w:val="clear" w:color="auto" w:fill="000000" w:themeFill="text1"/>
          </w:tcPr>
          <w:p w14:paraId="4EBE787D" w14:textId="77777777" w:rsidR="009D10E8" w:rsidRPr="00773BEF" w:rsidRDefault="009D10E8" w:rsidP="00696ECC">
            <w:pPr>
              <w:spacing w:before="2" w:after="2"/>
              <w:jc w:val="center"/>
              <w:rPr>
                <w:rFonts w:ascii="Objektiv Mk1" w:hAnsi="Objektiv Mk1" w:cs="Objektiv Mk1"/>
                <w:b/>
                <w:color w:val="FFFFFF" w:themeColor="background1"/>
                <w:sz w:val="20"/>
                <w:lang w:val="en-GB"/>
              </w:rPr>
            </w:pPr>
            <w:r w:rsidRPr="00773BEF">
              <w:rPr>
                <w:rFonts w:ascii="Objektiv Mk1" w:hAnsi="Objektiv Mk1" w:cs="Objektiv Mk1"/>
                <w:b/>
                <w:color w:val="FFFFFF" w:themeColor="background1"/>
                <w:sz w:val="20"/>
                <w:lang w:val="en-GB"/>
              </w:rPr>
              <w:t>Desirable</w:t>
            </w:r>
          </w:p>
        </w:tc>
      </w:tr>
      <w:tr w:rsidR="009D10E8" w:rsidRPr="00773BEF" w14:paraId="723CCB06" w14:textId="77777777" w:rsidTr="00410831">
        <w:tc>
          <w:tcPr>
            <w:tcW w:w="426" w:type="dxa"/>
            <w:shd w:val="clear" w:color="auto" w:fill="BFBFBF"/>
          </w:tcPr>
          <w:p w14:paraId="1F0E4AB8" w14:textId="77777777" w:rsidR="009D10E8" w:rsidRPr="00773BEF" w:rsidRDefault="009D10E8" w:rsidP="00696ECC">
            <w:pPr>
              <w:spacing w:before="2" w:after="2"/>
              <w:jc w:val="center"/>
              <w:rPr>
                <w:rFonts w:ascii="Objektiv Mk1" w:hAnsi="Objektiv Mk1" w:cs="Objektiv Mk1"/>
                <w:sz w:val="20"/>
                <w:lang w:val="en-GB"/>
              </w:rPr>
            </w:pPr>
            <w:r w:rsidRPr="00773BEF">
              <w:rPr>
                <w:rFonts w:ascii="Objektiv Mk1" w:hAnsi="Objektiv Mk1" w:cs="Objektiv Mk1"/>
                <w:sz w:val="20"/>
                <w:lang w:val="en-GB"/>
              </w:rPr>
              <w:t>1.</w:t>
            </w:r>
          </w:p>
        </w:tc>
        <w:tc>
          <w:tcPr>
            <w:tcW w:w="7938" w:type="dxa"/>
          </w:tcPr>
          <w:p w14:paraId="025533B6" w14:textId="5DFC66D3" w:rsidR="009D10E8" w:rsidRPr="00773BEF" w:rsidRDefault="0089479E" w:rsidP="00902DEE">
            <w:pPr>
              <w:spacing w:before="2" w:after="2"/>
              <w:rPr>
                <w:rFonts w:ascii="Objektiv Mk1" w:hAnsi="Objektiv Mk1" w:cs="Objektiv Mk1"/>
                <w:sz w:val="20"/>
                <w:lang w:val="en-GB"/>
              </w:rPr>
            </w:pPr>
            <w:r w:rsidRPr="00773BEF">
              <w:rPr>
                <w:rFonts w:ascii="Objektiv Mk1" w:hAnsi="Objektiv Mk1" w:cs="Objektiv Mk1"/>
                <w:sz w:val="20"/>
                <w:lang w:val="en-GB"/>
              </w:rPr>
              <w:t xml:space="preserve">To embed and promote the Centre’s Vision and values within the role and to the team </w:t>
            </w:r>
          </w:p>
        </w:tc>
        <w:tc>
          <w:tcPr>
            <w:tcW w:w="1134" w:type="dxa"/>
          </w:tcPr>
          <w:p w14:paraId="19AD8FCE" w14:textId="37018405" w:rsidR="009D10E8" w:rsidRPr="00773BEF" w:rsidRDefault="0089479E" w:rsidP="00696ECC">
            <w:pPr>
              <w:spacing w:before="2" w:after="2"/>
              <w:jc w:val="center"/>
              <w:rPr>
                <w:rFonts w:ascii="Objektiv Mk1" w:hAnsi="Objektiv Mk1" w:cs="Objektiv Mk1"/>
                <w:sz w:val="20"/>
                <w:lang w:val="en-GB"/>
              </w:rPr>
            </w:pPr>
            <w:r w:rsidRPr="00773BEF">
              <w:rPr>
                <w:rFonts w:ascii="Objektiv Mk1" w:hAnsi="Objektiv Mk1" w:cs="Objektiv Mk1"/>
                <w:sz w:val="20"/>
                <w:lang w:val="en-GB"/>
              </w:rPr>
              <w:t>X</w:t>
            </w:r>
          </w:p>
        </w:tc>
        <w:tc>
          <w:tcPr>
            <w:tcW w:w="1134" w:type="dxa"/>
          </w:tcPr>
          <w:p w14:paraId="32729EA4" w14:textId="77777777" w:rsidR="009D10E8" w:rsidRPr="00773BEF" w:rsidRDefault="009D10E8" w:rsidP="00696ECC">
            <w:pPr>
              <w:spacing w:before="2" w:after="2"/>
              <w:jc w:val="center"/>
              <w:rPr>
                <w:rFonts w:ascii="Objektiv Mk1" w:hAnsi="Objektiv Mk1" w:cs="Objektiv Mk1"/>
                <w:sz w:val="20"/>
                <w:lang w:val="en-GB"/>
              </w:rPr>
            </w:pPr>
          </w:p>
        </w:tc>
      </w:tr>
    </w:tbl>
    <w:p w14:paraId="7671D6A1" w14:textId="77777777" w:rsidR="009D10E8" w:rsidRPr="00773BEF" w:rsidRDefault="009D10E8" w:rsidP="00436CDB">
      <w:pPr>
        <w:pStyle w:val="NormalWeb"/>
        <w:spacing w:before="2" w:after="2"/>
        <w:rPr>
          <w:rFonts w:ascii="Objektiv Mk1" w:hAnsi="Objektiv Mk1" w:cs="Objektiv Mk1"/>
          <w:b/>
          <w:bCs/>
          <w:szCs w:val="24"/>
        </w:rPr>
      </w:pPr>
    </w:p>
    <w:p w14:paraId="0843D122" w14:textId="7897DA82" w:rsidR="009D10E8" w:rsidRPr="00773BEF" w:rsidRDefault="00902DEE" w:rsidP="009D10E8">
      <w:pPr>
        <w:rPr>
          <w:rFonts w:ascii="Objektiv Mk1" w:hAnsi="Objektiv Mk1" w:cs="Objektiv Mk1"/>
          <w:color w:val="1F497D" w:themeColor="text2"/>
          <w:sz w:val="20"/>
          <w:lang w:val="en-GB"/>
        </w:rPr>
      </w:pPr>
      <w:r w:rsidRPr="00773BEF">
        <w:rPr>
          <w:rFonts w:ascii="Objektiv Mk1" w:hAnsi="Objektiv Mk1" w:cs="Objektiv Mk1"/>
          <w:sz w:val="20"/>
          <w:lang w:val="en-GB"/>
        </w:rPr>
        <w:t>D</w:t>
      </w:r>
      <w:r w:rsidR="009D10E8" w:rsidRPr="00773BEF">
        <w:rPr>
          <w:rFonts w:ascii="Objektiv Mk1" w:hAnsi="Objektiv Mk1" w:cs="Objektiv Mk1"/>
          <w:sz w:val="20"/>
          <w:lang w:val="en-GB"/>
        </w:rPr>
        <w:t>.</w:t>
      </w:r>
      <w:r w:rsidR="009D10E8" w:rsidRPr="00773BEF">
        <w:rPr>
          <w:rFonts w:ascii="Objektiv Mk1" w:hAnsi="Objektiv Mk1" w:cs="Objektiv Mk1"/>
          <w:sz w:val="20"/>
          <w:lang w:val="en-GB"/>
        </w:rPr>
        <w:tab/>
        <w:t>Communication</w:t>
      </w:r>
      <w:r w:rsidR="004C3101" w:rsidRPr="00773BEF">
        <w:rPr>
          <w:rFonts w:ascii="Objektiv Mk1" w:hAnsi="Objektiv Mk1" w:cs="Objektiv Mk1"/>
          <w:sz w:val="20"/>
          <w:lang w:val="en-GB"/>
        </w:rPr>
        <w:t xml:space="preserve"> </w:t>
      </w:r>
    </w:p>
    <w:p w14:paraId="2CBAB588" w14:textId="77777777" w:rsidR="009D10E8" w:rsidRPr="00773BEF" w:rsidRDefault="009D10E8" w:rsidP="009D10E8">
      <w:pPr>
        <w:ind w:firstLine="720"/>
        <w:rPr>
          <w:rFonts w:ascii="Objektiv Mk1" w:hAnsi="Objektiv Mk1" w:cs="Objektiv Mk1"/>
          <w:sz w:val="20"/>
          <w:lang w:val="en-GB"/>
        </w:rPr>
      </w:pPr>
      <w:r w:rsidRPr="00773BEF">
        <w:rPr>
          <w:rFonts w:ascii="Objektiv Mk1" w:hAnsi="Objektiv Mk1" w:cs="Objektiv Mk1"/>
          <w:sz w:val="20"/>
          <w:lang w:val="en-GB"/>
        </w:rPr>
        <w:t>Please refer to how you meet these essential requirements in your application.</w:t>
      </w:r>
    </w:p>
    <w:tbl>
      <w:tblPr>
        <w:tblW w:w="1042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7601"/>
        <w:gridCol w:w="1121"/>
        <w:gridCol w:w="1190"/>
      </w:tblGrid>
      <w:tr w:rsidR="009D10E8" w:rsidRPr="00773BEF" w14:paraId="68794162" w14:textId="77777777" w:rsidTr="00410831">
        <w:tc>
          <w:tcPr>
            <w:tcW w:w="426" w:type="dxa"/>
            <w:shd w:val="clear" w:color="auto" w:fill="000000" w:themeFill="text1"/>
          </w:tcPr>
          <w:p w14:paraId="11D2F462" w14:textId="77777777" w:rsidR="009D10E8" w:rsidRPr="00773BEF" w:rsidRDefault="009D10E8" w:rsidP="00696ECC">
            <w:pPr>
              <w:spacing w:before="2" w:after="2"/>
              <w:jc w:val="center"/>
              <w:rPr>
                <w:rFonts w:ascii="Objektiv Mk1" w:hAnsi="Objektiv Mk1" w:cs="Objektiv Mk1"/>
                <w:b/>
                <w:color w:val="FFFFFF" w:themeColor="background1"/>
                <w:sz w:val="20"/>
                <w:lang w:val="en-GB"/>
              </w:rPr>
            </w:pPr>
            <w:r w:rsidRPr="00773BEF">
              <w:rPr>
                <w:rFonts w:ascii="Objektiv Mk1" w:hAnsi="Objektiv Mk1" w:cs="Objektiv Mk1"/>
                <w:b/>
                <w:color w:val="FFFFFF" w:themeColor="background1"/>
                <w:sz w:val="20"/>
                <w:lang w:val="en-GB"/>
              </w:rPr>
              <w:t>No</w:t>
            </w:r>
          </w:p>
        </w:tc>
        <w:tc>
          <w:tcPr>
            <w:tcW w:w="7767" w:type="dxa"/>
            <w:shd w:val="clear" w:color="auto" w:fill="000000" w:themeFill="text1"/>
          </w:tcPr>
          <w:p w14:paraId="64F5FC23" w14:textId="77777777" w:rsidR="009D10E8" w:rsidRPr="00773BEF" w:rsidRDefault="009D10E8" w:rsidP="00696ECC">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4BD6AED2" w14:textId="77777777" w:rsidR="009D10E8" w:rsidRPr="00773BEF" w:rsidRDefault="009D10E8" w:rsidP="00696ECC">
            <w:pPr>
              <w:spacing w:before="2" w:after="2"/>
              <w:jc w:val="center"/>
              <w:rPr>
                <w:rFonts w:ascii="Objektiv Mk1" w:hAnsi="Objektiv Mk1" w:cs="Objektiv Mk1"/>
                <w:b/>
                <w:color w:val="FFFFFF" w:themeColor="background1"/>
                <w:sz w:val="20"/>
                <w:lang w:val="en-GB"/>
              </w:rPr>
            </w:pPr>
            <w:r w:rsidRPr="00773BEF">
              <w:rPr>
                <w:rFonts w:ascii="Objektiv Mk1" w:hAnsi="Objektiv Mk1" w:cs="Objektiv Mk1"/>
                <w:b/>
                <w:color w:val="FFFFFF" w:themeColor="background1"/>
                <w:sz w:val="20"/>
                <w:lang w:val="en-GB"/>
              </w:rPr>
              <w:t>Essential</w:t>
            </w:r>
          </w:p>
        </w:tc>
        <w:tc>
          <w:tcPr>
            <w:tcW w:w="1117" w:type="dxa"/>
            <w:shd w:val="clear" w:color="auto" w:fill="000000" w:themeFill="text1"/>
          </w:tcPr>
          <w:p w14:paraId="05FD7B8B" w14:textId="77777777" w:rsidR="009D10E8" w:rsidRPr="00773BEF" w:rsidRDefault="009D10E8" w:rsidP="00696ECC">
            <w:pPr>
              <w:spacing w:before="2" w:after="2"/>
              <w:jc w:val="center"/>
              <w:rPr>
                <w:rFonts w:ascii="Objektiv Mk1" w:hAnsi="Objektiv Mk1" w:cs="Objektiv Mk1"/>
                <w:b/>
                <w:color w:val="FFFFFF" w:themeColor="background1"/>
                <w:sz w:val="20"/>
                <w:lang w:val="en-GB"/>
              </w:rPr>
            </w:pPr>
            <w:r w:rsidRPr="00773BEF">
              <w:rPr>
                <w:rFonts w:ascii="Objektiv Mk1" w:hAnsi="Objektiv Mk1" w:cs="Objektiv Mk1"/>
                <w:b/>
                <w:color w:val="FFFFFF" w:themeColor="background1"/>
                <w:sz w:val="20"/>
                <w:lang w:val="en-GB"/>
              </w:rPr>
              <w:t>Desirable</w:t>
            </w:r>
          </w:p>
        </w:tc>
      </w:tr>
      <w:tr w:rsidR="009D10E8" w:rsidRPr="00773BEF" w14:paraId="7FB70984" w14:textId="77777777" w:rsidTr="00410831">
        <w:tc>
          <w:tcPr>
            <w:tcW w:w="426" w:type="dxa"/>
            <w:shd w:val="clear" w:color="auto" w:fill="BFBFBF"/>
          </w:tcPr>
          <w:p w14:paraId="0ECE4E28" w14:textId="77777777" w:rsidR="009D10E8" w:rsidRPr="00773BEF" w:rsidRDefault="009D10E8" w:rsidP="00696ECC">
            <w:pPr>
              <w:spacing w:before="2" w:after="2"/>
              <w:jc w:val="center"/>
              <w:rPr>
                <w:rFonts w:ascii="Objektiv Mk1" w:hAnsi="Objektiv Mk1" w:cs="Objektiv Mk1"/>
                <w:sz w:val="20"/>
                <w:lang w:val="en-GB"/>
              </w:rPr>
            </w:pPr>
            <w:r w:rsidRPr="00773BEF">
              <w:rPr>
                <w:rFonts w:ascii="Objektiv Mk1" w:hAnsi="Objektiv Mk1" w:cs="Objektiv Mk1"/>
                <w:sz w:val="20"/>
                <w:lang w:val="en-GB"/>
              </w:rPr>
              <w:t>1.</w:t>
            </w:r>
          </w:p>
        </w:tc>
        <w:tc>
          <w:tcPr>
            <w:tcW w:w="7767" w:type="dxa"/>
          </w:tcPr>
          <w:p w14:paraId="1B990A2F" w14:textId="75FE7A3E" w:rsidR="009D10E8" w:rsidRPr="00773BEF" w:rsidRDefault="0089479E" w:rsidP="00902DEE">
            <w:pPr>
              <w:spacing w:before="2" w:after="2"/>
              <w:rPr>
                <w:rFonts w:ascii="Objektiv Mk1" w:hAnsi="Objektiv Mk1" w:cs="Objektiv Mk1"/>
                <w:sz w:val="20"/>
                <w:lang w:val="en-GB"/>
              </w:rPr>
            </w:pPr>
            <w:r w:rsidRPr="00773BEF">
              <w:rPr>
                <w:rFonts w:ascii="Objektiv Mk1" w:hAnsi="Objektiv Mk1" w:cs="Objektiv Mk1"/>
                <w:sz w:val="20"/>
                <w:lang w:val="en-GB"/>
              </w:rPr>
              <w:t xml:space="preserve">The ability to respond accurately and fairly to customer feedback </w:t>
            </w:r>
          </w:p>
        </w:tc>
        <w:tc>
          <w:tcPr>
            <w:tcW w:w="1118" w:type="dxa"/>
          </w:tcPr>
          <w:p w14:paraId="592862A6" w14:textId="77777777" w:rsidR="009D10E8" w:rsidRPr="00773BEF" w:rsidRDefault="009D10E8" w:rsidP="00696ECC">
            <w:pPr>
              <w:spacing w:before="2" w:after="2"/>
              <w:jc w:val="center"/>
              <w:rPr>
                <w:rFonts w:ascii="Objektiv Mk1" w:hAnsi="Objektiv Mk1" w:cs="Objektiv Mk1"/>
                <w:sz w:val="20"/>
                <w:lang w:val="en-GB"/>
              </w:rPr>
            </w:pPr>
          </w:p>
        </w:tc>
        <w:tc>
          <w:tcPr>
            <w:tcW w:w="1117" w:type="dxa"/>
          </w:tcPr>
          <w:p w14:paraId="7D5D4F45" w14:textId="1329EF72" w:rsidR="009D10E8" w:rsidRPr="00773BEF" w:rsidRDefault="0089479E" w:rsidP="00696ECC">
            <w:pPr>
              <w:spacing w:before="2" w:after="2"/>
              <w:jc w:val="center"/>
              <w:rPr>
                <w:rFonts w:ascii="Objektiv Mk1" w:hAnsi="Objektiv Mk1" w:cs="Objektiv Mk1"/>
                <w:sz w:val="20"/>
                <w:lang w:val="en-GB"/>
              </w:rPr>
            </w:pPr>
            <w:r w:rsidRPr="00773BEF">
              <w:rPr>
                <w:rFonts w:ascii="Objektiv Mk1" w:hAnsi="Objektiv Mk1" w:cs="Objektiv Mk1"/>
                <w:sz w:val="20"/>
                <w:lang w:val="en-GB"/>
              </w:rPr>
              <w:t>X</w:t>
            </w:r>
          </w:p>
        </w:tc>
      </w:tr>
      <w:tr w:rsidR="009D10E8" w:rsidRPr="00773BEF" w14:paraId="3B2FAD64" w14:textId="77777777" w:rsidTr="00410831">
        <w:trPr>
          <w:trHeight w:val="70"/>
        </w:trPr>
        <w:tc>
          <w:tcPr>
            <w:tcW w:w="426" w:type="dxa"/>
            <w:shd w:val="clear" w:color="auto" w:fill="BFBFBF"/>
          </w:tcPr>
          <w:p w14:paraId="2BF50C1C" w14:textId="77777777" w:rsidR="009D10E8" w:rsidRPr="00773BEF" w:rsidRDefault="009D10E8" w:rsidP="00696ECC">
            <w:pPr>
              <w:spacing w:before="2" w:after="2"/>
              <w:jc w:val="center"/>
              <w:rPr>
                <w:rFonts w:ascii="Objektiv Mk1" w:hAnsi="Objektiv Mk1" w:cs="Objektiv Mk1"/>
                <w:sz w:val="20"/>
                <w:lang w:val="en-GB"/>
              </w:rPr>
            </w:pPr>
            <w:r w:rsidRPr="00773BEF">
              <w:rPr>
                <w:rFonts w:ascii="Objektiv Mk1" w:hAnsi="Objektiv Mk1" w:cs="Objektiv Mk1"/>
                <w:sz w:val="20"/>
                <w:lang w:val="en-GB"/>
              </w:rPr>
              <w:t>2.</w:t>
            </w:r>
          </w:p>
        </w:tc>
        <w:tc>
          <w:tcPr>
            <w:tcW w:w="7767" w:type="dxa"/>
          </w:tcPr>
          <w:p w14:paraId="72DE4B16" w14:textId="6F4CAACC" w:rsidR="009D10E8" w:rsidRPr="00773BEF" w:rsidRDefault="0089479E" w:rsidP="00696ECC">
            <w:pPr>
              <w:spacing w:before="2" w:after="2"/>
              <w:rPr>
                <w:rFonts w:ascii="Objektiv Mk1" w:hAnsi="Objektiv Mk1" w:cs="Objektiv Mk1"/>
                <w:sz w:val="20"/>
                <w:lang w:val="en-GB"/>
              </w:rPr>
            </w:pPr>
            <w:r w:rsidRPr="00773BEF">
              <w:rPr>
                <w:rFonts w:ascii="Objektiv Mk1" w:hAnsi="Objektiv Mk1" w:cs="Objektiv Mk1"/>
                <w:sz w:val="20"/>
                <w:lang w:val="en-GB"/>
              </w:rPr>
              <w:t xml:space="preserve">To deliver team briefings ensuring all key information is covered and understand </w:t>
            </w:r>
          </w:p>
        </w:tc>
        <w:tc>
          <w:tcPr>
            <w:tcW w:w="1118" w:type="dxa"/>
          </w:tcPr>
          <w:p w14:paraId="54F37EAE" w14:textId="4AD3AB40" w:rsidR="009D10E8" w:rsidRPr="00773BEF" w:rsidRDefault="0089479E" w:rsidP="00696ECC">
            <w:pPr>
              <w:spacing w:before="2" w:after="2"/>
              <w:jc w:val="center"/>
              <w:rPr>
                <w:rFonts w:ascii="Objektiv Mk1" w:hAnsi="Objektiv Mk1" w:cs="Objektiv Mk1"/>
                <w:sz w:val="20"/>
                <w:lang w:val="en-GB"/>
              </w:rPr>
            </w:pPr>
            <w:r w:rsidRPr="00773BEF">
              <w:rPr>
                <w:rFonts w:ascii="Objektiv Mk1" w:hAnsi="Objektiv Mk1" w:cs="Objektiv Mk1"/>
                <w:sz w:val="20"/>
                <w:lang w:val="en-GB"/>
              </w:rPr>
              <w:t>X</w:t>
            </w:r>
          </w:p>
        </w:tc>
        <w:tc>
          <w:tcPr>
            <w:tcW w:w="1117" w:type="dxa"/>
          </w:tcPr>
          <w:p w14:paraId="1C4FC470" w14:textId="77777777" w:rsidR="009D10E8" w:rsidRPr="00773BEF" w:rsidRDefault="009D10E8" w:rsidP="00696ECC">
            <w:pPr>
              <w:spacing w:before="2" w:after="2"/>
              <w:jc w:val="center"/>
              <w:rPr>
                <w:rFonts w:ascii="Objektiv Mk1" w:hAnsi="Objektiv Mk1" w:cs="Objektiv Mk1"/>
                <w:sz w:val="20"/>
                <w:lang w:val="en-GB"/>
              </w:rPr>
            </w:pPr>
          </w:p>
        </w:tc>
      </w:tr>
      <w:tr w:rsidR="009D10E8" w:rsidRPr="00773BEF" w14:paraId="1DA53880" w14:textId="77777777" w:rsidTr="00410831">
        <w:tc>
          <w:tcPr>
            <w:tcW w:w="426" w:type="dxa"/>
            <w:shd w:val="clear" w:color="auto" w:fill="BFBFBF"/>
          </w:tcPr>
          <w:p w14:paraId="2F1BB1B7" w14:textId="77777777" w:rsidR="009D10E8" w:rsidRPr="00773BEF" w:rsidRDefault="009D10E8" w:rsidP="00696ECC">
            <w:pPr>
              <w:spacing w:before="2" w:after="2"/>
              <w:jc w:val="center"/>
              <w:rPr>
                <w:rFonts w:ascii="Objektiv Mk1" w:hAnsi="Objektiv Mk1" w:cs="Objektiv Mk1"/>
                <w:sz w:val="20"/>
                <w:lang w:val="en-GB"/>
              </w:rPr>
            </w:pPr>
            <w:r w:rsidRPr="00773BEF">
              <w:rPr>
                <w:rFonts w:ascii="Objektiv Mk1" w:hAnsi="Objektiv Mk1" w:cs="Objektiv Mk1"/>
                <w:sz w:val="20"/>
                <w:lang w:val="en-GB"/>
              </w:rPr>
              <w:t>3.</w:t>
            </w:r>
          </w:p>
        </w:tc>
        <w:tc>
          <w:tcPr>
            <w:tcW w:w="7767" w:type="dxa"/>
          </w:tcPr>
          <w:p w14:paraId="547D91E5" w14:textId="1B472382" w:rsidR="009D10E8" w:rsidRPr="00773BEF" w:rsidRDefault="0089479E" w:rsidP="00696ECC">
            <w:pPr>
              <w:spacing w:before="2" w:after="2"/>
              <w:rPr>
                <w:rFonts w:ascii="Objektiv Mk1" w:hAnsi="Objektiv Mk1" w:cs="Objektiv Mk1"/>
                <w:sz w:val="20"/>
                <w:lang w:val="en-GB"/>
              </w:rPr>
            </w:pPr>
            <w:r w:rsidRPr="00773BEF">
              <w:rPr>
                <w:rFonts w:ascii="Objektiv Mk1" w:hAnsi="Objektiv Mk1" w:cs="Objektiv Mk1"/>
                <w:sz w:val="20"/>
                <w:lang w:val="en-GB"/>
              </w:rPr>
              <w:t xml:space="preserve">The ability to communicate consistently to a large team on varying levels </w:t>
            </w:r>
          </w:p>
        </w:tc>
        <w:tc>
          <w:tcPr>
            <w:tcW w:w="1118" w:type="dxa"/>
          </w:tcPr>
          <w:p w14:paraId="7052E4EA" w14:textId="355D90FD" w:rsidR="009D10E8" w:rsidRPr="00773BEF" w:rsidRDefault="0089479E" w:rsidP="00696ECC">
            <w:pPr>
              <w:spacing w:before="2" w:after="2"/>
              <w:jc w:val="center"/>
              <w:rPr>
                <w:rFonts w:ascii="Objektiv Mk1" w:hAnsi="Objektiv Mk1" w:cs="Objektiv Mk1"/>
                <w:sz w:val="20"/>
                <w:lang w:val="en-GB"/>
              </w:rPr>
            </w:pPr>
            <w:r w:rsidRPr="00773BEF">
              <w:rPr>
                <w:rFonts w:ascii="Objektiv Mk1" w:hAnsi="Objektiv Mk1" w:cs="Objektiv Mk1"/>
                <w:sz w:val="20"/>
                <w:lang w:val="en-GB"/>
              </w:rPr>
              <w:t>X</w:t>
            </w:r>
          </w:p>
        </w:tc>
        <w:tc>
          <w:tcPr>
            <w:tcW w:w="1117" w:type="dxa"/>
          </w:tcPr>
          <w:p w14:paraId="3724E656" w14:textId="77777777" w:rsidR="009D10E8" w:rsidRPr="00773BEF" w:rsidRDefault="009D10E8" w:rsidP="00696ECC">
            <w:pPr>
              <w:spacing w:before="2" w:after="2"/>
              <w:jc w:val="center"/>
              <w:rPr>
                <w:rFonts w:ascii="Objektiv Mk1" w:hAnsi="Objektiv Mk1" w:cs="Objektiv Mk1"/>
                <w:sz w:val="20"/>
                <w:lang w:val="en-GB"/>
              </w:rPr>
            </w:pPr>
          </w:p>
        </w:tc>
      </w:tr>
    </w:tbl>
    <w:p w14:paraId="6675565F" w14:textId="37CF7591" w:rsidR="009D10E8" w:rsidRDefault="009D10E8" w:rsidP="00436CDB">
      <w:pPr>
        <w:pStyle w:val="NormalWeb"/>
        <w:spacing w:before="2" w:after="2"/>
        <w:rPr>
          <w:rFonts w:ascii="Objektiv Mk1" w:hAnsi="Objektiv Mk1" w:cs="Objektiv Mk1"/>
          <w:bCs/>
          <w:szCs w:val="24"/>
        </w:rPr>
      </w:pPr>
    </w:p>
    <w:p w14:paraId="2CDE1C69" w14:textId="5FF4AEBA" w:rsidR="00773BEF" w:rsidRDefault="00773BEF" w:rsidP="00436CDB">
      <w:pPr>
        <w:pStyle w:val="NormalWeb"/>
        <w:spacing w:before="2" w:after="2"/>
        <w:rPr>
          <w:rFonts w:ascii="Objektiv Mk1" w:hAnsi="Objektiv Mk1" w:cs="Objektiv Mk1"/>
          <w:bCs/>
          <w:szCs w:val="24"/>
        </w:rPr>
      </w:pPr>
    </w:p>
    <w:p w14:paraId="48DFF375" w14:textId="528B99D5" w:rsidR="00773BEF" w:rsidRDefault="00773BEF" w:rsidP="00436CDB">
      <w:pPr>
        <w:pStyle w:val="NormalWeb"/>
        <w:spacing w:before="2" w:after="2"/>
        <w:rPr>
          <w:rFonts w:ascii="Objektiv Mk1" w:hAnsi="Objektiv Mk1" w:cs="Objektiv Mk1"/>
          <w:bCs/>
          <w:szCs w:val="24"/>
        </w:rPr>
      </w:pPr>
    </w:p>
    <w:p w14:paraId="50996169" w14:textId="273ADB9A" w:rsidR="00773BEF" w:rsidRDefault="00773BEF" w:rsidP="00436CDB">
      <w:pPr>
        <w:pStyle w:val="NormalWeb"/>
        <w:spacing w:before="2" w:after="2"/>
        <w:rPr>
          <w:rFonts w:ascii="Objektiv Mk1" w:hAnsi="Objektiv Mk1" w:cs="Objektiv Mk1"/>
          <w:bCs/>
          <w:szCs w:val="24"/>
        </w:rPr>
      </w:pPr>
    </w:p>
    <w:p w14:paraId="18077059" w14:textId="77777777" w:rsidR="00773BEF" w:rsidRPr="00773BEF" w:rsidRDefault="00773BEF" w:rsidP="00436CDB">
      <w:pPr>
        <w:pStyle w:val="NormalWeb"/>
        <w:spacing w:before="2" w:after="2"/>
        <w:rPr>
          <w:rFonts w:ascii="Objektiv Mk1" w:hAnsi="Objektiv Mk1" w:cs="Objektiv Mk1"/>
          <w:bCs/>
          <w:szCs w:val="24"/>
        </w:rPr>
      </w:pPr>
      <w:bookmarkStart w:id="1" w:name="_GoBack"/>
      <w:bookmarkEnd w:id="1"/>
    </w:p>
    <w:p w14:paraId="3E7F6C7A" w14:textId="74A695D3" w:rsidR="009D10E8" w:rsidRPr="00773BEF" w:rsidRDefault="00902DEE" w:rsidP="009D10E8">
      <w:pPr>
        <w:rPr>
          <w:rFonts w:ascii="Objektiv Mk1" w:hAnsi="Objektiv Mk1" w:cs="Objektiv Mk1"/>
          <w:color w:val="1F497D" w:themeColor="text2"/>
          <w:sz w:val="20"/>
          <w:lang w:val="en-GB"/>
        </w:rPr>
      </w:pPr>
      <w:r w:rsidRPr="00773BEF">
        <w:rPr>
          <w:rFonts w:ascii="Objektiv Mk1" w:hAnsi="Objektiv Mk1" w:cs="Objektiv Mk1"/>
          <w:sz w:val="20"/>
          <w:lang w:val="en-GB"/>
        </w:rPr>
        <w:t>E</w:t>
      </w:r>
      <w:r w:rsidR="009D10E8" w:rsidRPr="00773BEF">
        <w:rPr>
          <w:rFonts w:ascii="Objektiv Mk1" w:hAnsi="Objektiv Mk1" w:cs="Objektiv Mk1"/>
          <w:sz w:val="20"/>
          <w:lang w:val="en-GB"/>
        </w:rPr>
        <w:t>.</w:t>
      </w:r>
      <w:r w:rsidR="009D10E8" w:rsidRPr="00773BEF">
        <w:rPr>
          <w:rFonts w:ascii="Objektiv Mk1" w:hAnsi="Objektiv Mk1" w:cs="Objektiv Mk1"/>
          <w:sz w:val="20"/>
          <w:lang w:val="en-GB"/>
        </w:rPr>
        <w:tab/>
        <w:t>Environment</w:t>
      </w:r>
      <w:r w:rsidR="004C3101" w:rsidRPr="00773BEF">
        <w:rPr>
          <w:rFonts w:ascii="Objektiv Mk1" w:hAnsi="Objektiv Mk1" w:cs="Objektiv Mk1"/>
          <w:sz w:val="20"/>
          <w:lang w:val="en-GB"/>
        </w:rPr>
        <w:t xml:space="preserve"> </w:t>
      </w:r>
    </w:p>
    <w:p w14:paraId="397168BA" w14:textId="77777777" w:rsidR="009D10E8" w:rsidRPr="00773BEF" w:rsidRDefault="009D10E8" w:rsidP="009D10E8">
      <w:pPr>
        <w:ind w:firstLine="720"/>
        <w:rPr>
          <w:rFonts w:ascii="Objektiv Mk1" w:hAnsi="Objektiv Mk1" w:cs="Objektiv Mk1"/>
          <w:sz w:val="20"/>
          <w:lang w:val="en-GB"/>
        </w:rPr>
      </w:pPr>
      <w:r w:rsidRPr="00773BEF">
        <w:rPr>
          <w:rFonts w:ascii="Objektiv Mk1" w:hAnsi="Objektiv Mk1" w:cs="Objektiv Mk1"/>
          <w:sz w:val="20"/>
          <w:lang w:val="en-GB"/>
        </w:rPr>
        <w:t>Please refer to how you meet these essential requirements in your application.</w:t>
      </w:r>
    </w:p>
    <w:tbl>
      <w:tblPr>
        <w:tblW w:w="1077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7947"/>
        <w:gridCol w:w="1121"/>
        <w:gridCol w:w="1190"/>
      </w:tblGrid>
      <w:tr w:rsidR="009D10E8" w:rsidRPr="00773BEF" w14:paraId="15A9F6A5" w14:textId="77777777" w:rsidTr="00410831">
        <w:tc>
          <w:tcPr>
            <w:tcW w:w="426" w:type="dxa"/>
            <w:shd w:val="clear" w:color="auto" w:fill="000000" w:themeFill="text1"/>
          </w:tcPr>
          <w:p w14:paraId="4ECB6A55" w14:textId="77777777" w:rsidR="009D10E8" w:rsidRPr="00773BEF" w:rsidRDefault="009D10E8" w:rsidP="00696ECC">
            <w:pPr>
              <w:spacing w:before="2" w:after="2"/>
              <w:jc w:val="center"/>
              <w:rPr>
                <w:rFonts w:ascii="Objektiv Mk1" w:hAnsi="Objektiv Mk1" w:cs="Objektiv Mk1"/>
                <w:b/>
                <w:color w:val="FFFFFF" w:themeColor="background1"/>
                <w:sz w:val="20"/>
                <w:lang w:val="en-GB"/>
              </w:rPr>
            </w:pPr>
            <w:r w:rsidRPr="00773BEF">
              <w:rPr>
                <w:rFonts w:ascii="Objektiv Mk1" w:hAnsi="Objektiv Mk1" w:cs="Objektiv Mk1"/>
                <w:b/>
                <w:color w:val="FFFFFF" w:themeColor="background1"/>
                <w:sz w:val="20"/>
                <w:lang w:val="en-GB"/>
              </w:rPr>
              <w:t>No</w:t>
            </w:r>
          </w:p>
        </w:tc>
        <w:tc>
          <w:tcPr>
            <w:tcW w:w="8363" w:type="dxa"/>
            <w:shd w:val="clear" w:color="auto" w:fill="000000" w:themeFill="text1"/>
          </w:tcPr>
          <w:p w14:paraId="6CBB12A5" w14:textId="77777777" w:rsidR="009D10E8" w:rsidRPr="00773BEF" w:rsidRDefault="009D10E8" w:rsidP="00696ECC">
            <w:pPr>
              <w:spacing w:before="2" w:after="2"/>
              <w:jc w:val="center"/>
              <w:rPr>
                <w:rFonts w:ascii="Objektiv Mk1" w:hAnsi="Objektiv Mk1" w:cs="Objektiv Mk1"/>
                <w:b/>
                <w:color w:val="FFFFFF" w:themeColor="background1"/>
                <w:sz w:val="20"/>
                <w:lang w:val="en-GB"/>
              </w:rPr>
            </w:pPr>
          </w:p>
        </w:tc>
        <w:tc>
          <w:tcPr>
            <w:tcW w:w="868" w:type="dxa"/>
            <w:shd w:val="clear" w:color="auto" w:fill="000000" w:themeFill="text1"/>
          </w:tcPr>
          <w:p w14:paraId="5FC746FD" w14:textId="77777777" w:rsidR="009D10E8" w:rsidRPr="00773BEF" w:rsidRDefault="009D10E8" w:rsidP="00696ECC">
            <w:pPr>
              <w:spacing w:before="2" w:after="2"/>
              <w:jc w:val="center"/>
              <w:rPr>
                <w:rFonts w:ascii="Objektiv Mk1" w:hAnsi="Objektiv Mk1" w:cs="Objektiv Mk1"/>
                <w:b/>
                <w:color w:val="FFFFFF" w:themeColor="background1"/>
                <w:sz w:val="20"/>
                <w:lang w:val="en-GB"/>
              </w:rPr>
            </w:pPr>
            <w:r w:rsidRPr="00773BEF">
              <w:rPr>
                <w:rFonts w:ascii="Objektiv Mk1" w:hAnsi="Objektiv Mk1" w:cs="Objektiv Mk1"/>
                <w:b/>
                <w:color w:val="FFFFFF" w:themeColor="background1"/>
                <w:sz w:val="20"/>
                <w:lang w:val="en-GB"/>
              </w:rPr>
              <w:t>Essential</w:t>
            </w:r>
          </w:p>
        </w:tc>
        <w:tc>
          <w:tcPr>
            <w:tcW w:w="1117" w:type="dxa"/>
            <w:shd w:val="clear" w:color="auto" w:fill="000000" w:themeFill="text1"/>
          </w:tcPr>
          <w:p w14:paraId="7AFB4C45" w14:textId="77777777" w:rsidR="009D10E8" w:rsidRPr="00773BEF" w:rsidRDefault="009D10E8" w:rsidP="00696ECC">
            <w:pPr>
              <w:spacing w:before="2" w:after="2"/>
              <w:jc w:val="center"/>
              <w:rPr>
                <w:rFonts w:ascii="Objektiv Mk1" w:hAnsi="Objektiv Mk1" w:cs="Objektiv Mk1"/>
                <w:b/>
                <w:color w:val="FFFFFF" w:themeColor="background1"/>
                <w:sz w:val="20"/>
                <w:lang w:val="en-GB"/>
              </w:rPr>
            </w:pPr>
            <w:r w:rsidRPr="00773BEF">
              <w:rPr>
                <w:rFonts w:ascii="Objektiv Mk1" w:hAnsi="Objektiv Mk1" w:cs="Objektiv Mk1"/>
                <w:b/>
                <w:color w:val="FFFFFF" w:themeColor="background1"/>
                <w:sz w:val="20"/>
                <w:lang w:val="en-GB"/>
              </w:rPr>
              <w:t>Desirable</w:t>
            </w:r>
          </w:p>
        </w:tc>
      </w:tr>
      <w:tr w:rsidR="009D10E8" w:rsidRPr="00773BEF" w14:paraId="52389AAC" w14:textId="77777777" w:rsidTr="00410831">
        <w:tc>
          <w:tcPr>
            <w:tcW w:w="426" w:type="dxa"/>
            <w:shd w:val="clear" w:color="auto" w:fill="BFBFBF"/>
          </w:tcPr>
          <w:p w14:paraId="3467C9EB" w14:textId="77777777" w:rsidR="009D10E8" w:rsidRPr="00773BEF" w:rsidRDefault="009D10E8" w:rsidP="00696ECC">
            <w:pPr>
              <w:spacing w:before="2" w:after="2"/>
              <w:jc w:val="center"/>
              <w:rPr>
                <w:rFonts w:ascii="Objektiv Mk1" w:hAnsi="Objektiv Mk1" w:cs="Objektiv Mk1"/>
                <w:sz w:val="20"/>
                <w:lang w:val="en-GB"/>
              </w:rPr>
            </w:pPr>
            <w:r w:rsidRPr="00773BEF">
              <w:rPr>
                <w:rFonts w:ascii="Objektiv Mk1" w:hAnsi="Objektiv Mk1" w:cs="Objektiv Mk1"/>
                <w:sz w:val="20"/>
                <w:lang w:val="en-GB"/>
              </w:rPr>
              <w:t>1.</w:t>
            </w:r>
          </w:p>
        </w:tc>
        <w:tc>
          <w:tcPr>
            <w:tcW w:w="8363" w:type="dxa"/>
          </w:tcPr>
          <w:p w14:paraId="0CBA1C22" w14:textId="56FC0AF7" w:rsidR="009D10E8" w:rsidRPr="00773BEF" w:rsidRDefault="00410831" w:rsidP="00902DEE">
            <w:pPr>
              <w:spacing w:before="2" w:after="2"/>
              <w:rPr>
                <w:rFonts w:ascii="Objektiv Mk1" w:hAnsi="Objektiv Mk1" w:cs="Objektiv Mk1"/>
                <w:sz w:val="20"/>
                <w:lang w:val="en-GB"/>
              </w:rPr>
            </w:pPr>
            <w:r w:rsidRPr="00773BEF">
              <w:rPr>
                <w:rFonts w:ascii="Objektiv Mk1" w:hAnsi="Objektiv Mk1" w:cs="Objektiv Mk1"/>
                <w:sz w:val="20"/>
                <w:lang w:val="en-GB"/>
              </w:rPr>
              <w:t xml:space="preserve">Evidence of delivering world class customer service to both colleagues and customers </w:t>
            </w:r>
            <w:proofErr w:type="gramStart"/>
            <w:r w:rsidRPr="00773BEF">
              <w:rPr>
                <w:rFonts w:ascii="Objektiv Mk1" w:hAnsi="Objektiv Mk1" w:cs="Objektiv Mk1"/>
                <w:sz w:val="20"/>
                <w:lang w:val="en-GB"/>
              </w:rPr>
              <w:t>at all times</w:t>
            </w:r>
            <w:proofErr w:type="gramEnd"/>
            <w:r w:rsidRPr="00773BEF">
              <w:rPr>
                <w:rFonts w:ascii="Objektiv Mk1" w:hAnsi="Objektiv Mk1" w:cs="Objektiv Mk1"/>
                <w:sz w:val="20"/>
                <w:lang w:val="en-GB"/>
              </w:rPr>
              <w:t xml:space="preserve"> </w:t>
            </w:r>
          </w:p>
        </w:tc>
        <w:tc>
          <w:tcPr>
            <w:tcW w:w="868" w:type="dxa"/>
          </w:tcPr>
          <w:p w14:paraId="5AD5FD12" w14:textId="1E3D954D" w:rsidR="009D10E8" w:rsidRPr="00773BEF" w:rsidRDefault="00410831" w:rsidP="00696ECC">
            <w:pPr>
              <w:spacing w:before="2" w:after="2"/>
              <w:jc w:val="center"/>
              <w:rPr>
                <w:rFonts w:ascii="Objektiv Mk1" w:hAnsi="Objektiv Mk1" w:cs="Objektiv Mk1"/>
                <w:sz w:val="20"/>
                <w:lang w:val="en-GB"/>
              </w:rPr>
            </w:pPr>
            <w:r w:rsidRPr="00773BEF">
              <w:rPr>
                <w:rFonts w:ascii="Objektiv Mk1" w:hAnsi="Objektiv Mk1" w:cs="Objektiv Mk1"/>
                <w:sz w:val="20"/>
                <w:lang w:val="en-GB"/>
              </w:rPr>
              <w:t>X</w:t>
            </w:r>
          </w:p>
        </w:tc>
        <w:tc>
          <w:tcPr>
            <w:tcW w:w="1117" w:type="dxa"/>
          </w:tcPr>
          <w:p w14:paraId="5E5A88A2" w14:textId="77777777" w:rsidR="009D10E8" w:rsidRPr="00773BEF" w:rsidRDefault="009D10E8" w:rsidP="00696ECC">
            <w:pPr>
              <w:spacing w:before="2" w:after="2"/>
              <w:jc w:val="center"/>
              <w:rPr>
                <w:rFonts w:ascii="Objektiv Mk1" w:hAnsi="Objektiv Mk1" w:cs="Objektiv Mk1"/>
                <w:sz w:val="20"/>
                <w:lang w:val="en-GB"/>
              </w:rPr>
            </w:pPr>
          </w:p>
        </w:tc>
      </w:tr>
      <w:tr w:rsidR="009D10E8" w:rsidRPr="00773BEF" w14:paraId="3941366A" w14:textId="77777777" w:rsidTr="00410831">
        <w:tc>
          <w:tcPr>
            <w:tcW w:w="426" w:type="dxa"/>
            <w:shd w:val="clear" w:color="auto" w:fill="BFBFBF"/>
          </w:tcPr>
          <w:p w14:paraId="6092A0EF" w14:textId="77777777" w:rsidR="009D10E8" w:rsidRPr="00773BEF" w:rsidRDefault="009D10E8" w:rsidP="00696ECC">
            <w:pPr>
              <w:spacing w:before="2" w:after="2"/>
              <w:jc w:val="center"/>
              <w:rPr>
                <w:rFonts w:ascii="Objektiv Mk1" w:hAnsi="Objektiv Mk1" w:cs="Objektiv Mk1"/>
                <w:sz w:val="20"/>
                <w:lang w:val="en-GB"/>
              </w:rPr>
            </w:pPr>
            <w:r w:rsidRPr="00773BEF">
              <w:rPr>
                <w:rFonts w:ascii="Objektiv Mk1" w:hAnsi="Objektiv Mk1" w:cs="Objektiv Mk1"/>
                <w:sz w:val="20"/>
                <w:lang w:val="en-GB"/>
              </w:rPr>
              <w:t>2.</w:t>
            </w:r>
          </w:p>
        </w:tc>
        <w:tc>
          <w:tcPr>
            <w:tcW w:w="8363" w:type="dxa"/>
          </w:tcPr>
          <w:p w14:paraId="7434D29A" w14:textId="6C00694B" w:rsidR="009D10E8" w:rsidRPr="00773BEF" w:rsidRDefault="00410831" w:rsidP="00696ECC">
            <w:pPr>
              <w:spacing w:before="2" w:after="2"/>
              <w:rPr>
                <w:rFonts w:ascii="Objektiv Mk1" w:hAnsi="Objektiv Mk1" w:cs="Objektiv Mk1"/>
                <w:sz w:val="20"/>
                <w:lang w:val="en-GB"/>
              </w:rPr>
            </w:pPr>
            <w:r w:rsidRPr="00773BEF">
              <w:rPr>
                <w:rFonts w:ascii="Objektiv Mk1" w:hAnsi="Objektiv Mk1" w:cs="Objektiv Mk1"/>
                <w:sz w:val="20"/>
                <w:lang w:val="en-GB"/>
              </w:rPr>
              <w:t xml:space="preserve">A commitment to promote the use of the welsh language in our customer service delivery </w:t>
            </w:r>
          </w:p>
        </w:tc>
        <w:tc>
          <w:tcPr>
            <w:tcW w:w="868" w:type="dxa"/>
          </w:tcPr>
          <w:p w14:paraId="29805FB9" w14:textId="66D44AFE" w:rsidR="009D10E8" w:rsidRPr="00773BEF" w:rsidRDefault="00410831" w:rsidP="00696ECC">
            <w:pPr>
              <w:spacing w:before="2" w:after="2"/>
              <w:jc w:val="center"/>
              <w:rPr>
                <w:rFonts w:ascii="Objektiv Mk1" w:hAnsi="Objektiv Mk1" w:cs="Objektiv Mk1"/>
                <w:sz w:val="20"/>
                <w:lang w:val="en-GB"/>
              </w:rPr>
            </w:pPr>
            <w:r w:rsidRPr="00773BEF">
              <w:rPr>
                <w:rFonts w:ascii="Objektiv Mk1" w:hAnsi="Objektiv Mk1" w:cs="Objektiv Mk1"/>
                <w:sz w:val="20"/>
                <w:lang w:val="en-GB"/>
              </w:rPr>
              <w:t>X</w:t>
            </w:r>
          </w:p>
        </w:tc>
        <w:tc>
          <w:tcPr>
            <w:tcW w:w="1117" w:type="dxa"/>
          </w:tcPr>
          <w:p w14:paraId="3CE506C3" w14:textId="77777777" w:rsidR="009D10E8" w:rsidRPr="00773BEF" w:rsidRDefault="009D10E8" w:rsidP="00696ECC">
            <w:pPr>
              <w:spacing w:before="2" w:after="2"/>
              <w:jc w:val="center"/>
              <w:rPr>
                <w:rFonts w:ascii="Objektiv Mk1" w:hAnsi="Objektiv Mk1" w:cs="Objektiv Mk1"/>
                <w:sz w:val="20"/>
                <w:lang w:val="en-GB"/>
              </w:rPr>
            </w:pPr>
          </w:p>
        </w:tc>
      </w:tr>
    </w:tbl>
    <w:p w14:paraId="2C0AE414" w14:textId="77777777" w:rsidR="009D10E8" w:rsidRPr="00773BEF" w:rsidRDefault="009D10E8" w:rsidP="00436CDB">
      <w:pPr>
        <w:pStyle w:val="NormalWeb"/>
        <w:spacing w:before="2" w:after="2"/>
        <w:rPr>
          <w:rFonts w:ascii="Objektiv Mk1" w:hAnsi="Objektiv Mk1" w:cs="Objektiv Mk1"/>
          <w:b/>
          <w:bCs/>
          <w:szCs w:val="24"/>
        </w:rPr>
      </w:pPr>
    </w:p>
    <w:p w14:paraId="38DCA337" w14:textId="35CEAF5F" w:rsidR="00B73C3A" w:rsidRPr="00773BEF" w:rsidRDefault="00B73C3A" w:rsidP="00B73C3A">
      <w:pPr>
        <w:rPr>
          <w:rFonts w:ascii="Objektiv Mk1" w:hAnsi="Objektiv Mk1" w:cs="Objektiv Mk1"/>
          <w:color w:val="1F497D" w:themeColor="text2"/>
          <w:sz w:val="20"/>
          <w:lang w:val="en-GB"/>
        </w:rPr>
      </w:pPr>
      <w:r w:rsidRPr="00773BEF">
        <w:rPr>
          <w:rFonts w:ascii="Objektiv Mk1" w:hAnsi="Objektiv Mk1" w:cs="Objektiv Mk1"/>
          <w:sz w:val="20"/>
          <w:lang w:val="en-GB"/>
        </w:rPr>
        <w:t>F.</w:t>
      </w:r>
      <w:r w:rsidRPr="00773BEF">
        <w:rPr>
          <w:rFonts w:ascii="Objektiv Mk1" w:hAnsi="Objektiv Mk1" w:cs="Objektiv Mk1"/>
          <w:sz w:val="20"/>
          <w:lang w:val="en-GB"/>
        </w:rPr>
        <w:tab/>
        <w:t xml:space="preserve">Welsh Language </w:t>
      </w:r>
    </w:p>
    <w:p w14:paraId="036E478E" w14:textId="77777777" w:rsidR="00B73C3A" w:rsidRPr="00773BEF" w:rsidRDefault="00B73C3A" w:rsidP="00B73C3A">
      <w:pPr>
        <w:ind w:firstLine="720"/>
        <w:rPr>
          <w:rFonts w:ascii="Objektiv Mk1" w:hAnsi="Objektiv Mk1" w:cs="Objektiv Mk1"/>
          <w:sz w:val="20"/>
          <w:lang w:val="en-GB"/>
        </w:rPr>
      </w:pPr>
      <w:r w:rsidRPr="00773BEF">
        <w:rPr>
          <w:rFonts w:ascii="Objektiv Mk1" w:hAnsi="Objektiv Mk1" w:cs="Objektiv Mk1"/>
          <w:sz w:val="20"/>
          <w:lang w:val="en-GB"/>
        </w:rPr>
        <w:t>Please refer to how you meet these essential requirements in your application.</w:t>
      </w:r>
    </w:p>
    <w:tbl>
      <w:tblPr>
        <w:tblW w:w="1042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7"/>
        <w:gridCol w:w="7410"/>
        <w:gridCol w:w="1121"/>
        <w:gridCol w:w="1190"/>
      </w:tblGrid>
      <w:tr w:rsidR="00B73C3A" w:rsidRPr="00773BEF" w14:paraId="0259CB7F" w14:textId="77777777" w:rsidTr="006A0EA7">
        <w:tc>
          <w:tcPr>
            <w:tcW w:w="709" w:type="dxa"/>
            <w:shd w:val="clear" w:color="auto" w:fill="000000" w:themeFill="text1"/>
          </w:tcPr>
          <w:p w14:paraId="38BBCC82" w14:textId="77777777" w:rsidR="00B73C3A" w:rsidRPr="00773BEF" w:rsidRDefault="00B73C3A" w:rsidP="00692434">
            <w:pPr>
              <w:spacing w:before="2" w:after="2"/>
              <w:jc w:val="center"/>
              <w:rPr>
                <w:rFonts w:ascii="Objektiv Mk1" w:hAnsi="Objektiv Mk1" w:cs="Objektiv Mk1"/>
                <w:b/>
                <w:color w:val="FFFFFF" w:themeColor="background1"/>
                <w:sz w:val="20"/>
                <w:lang w:val="en-GB"/>
              </w:rPr>
            </w:pPr>
            <w:r w:rsidRPr="00773BEF">
              <w:rPr>
                <w:rFonts w:ascii="Objektiv Mk1" w:hAnsi="Objektiv Mk1" w:cs="Objektiv Mk1"/>
                <w:b/>
                <w:color w:val="FFFFFF" w:themeColor="background1"/>
                <w:sz w:val="20"/>
                <w:lang w:val="en-GB"/>
              </w:rPr>
              <w:t>No</w:t>
            </w:r>
          </w:p>
        </w:tc>
        <w:tc>
          <w:tcPr>
            <w:tcW w:w="7484" w:type="dxa"/>
            <w:shd w:val="clear" w:color="auto" w:fill="000000" w:themeFill="text1"/>
          </w:tcPr>
          <w:p w14:paraId="17A15A5D" w14:textId="77777777" w:rsidR="00B73C3A" w:rsidRPr="00773BEF" w:rsidRDefault="00B73C3A" w:rsidP="00692434">
            <w:pPr>
              <w:spacing w:before="2" w:after="2"/>
              <w:jc w:val="center"/>
              <w:rPr>
                <w:rFonts w:ascii="Objektiv Mk1" w:hAnsi="Objektiv Mk1" w:cs="Objektiv Mk1"/>
                <w:b/>
                <w:color w:val="FFFFFF" w:themeColor="background1"/>
                <w:sz w:val="20"/>
                <w:lang w:val="en-GB"/>
              </w:rPr>
            </w:pPr>
          </w:p>
        </w:tc>
        <w:tc>
          <w:tcPr>
            <w:tcW w:w="1118" w:type="dxa"/>
            <w:shd w:val="clear" w:color="auto" w:fill="000000" w:themeFill="text1"/>
          </w:tcPr>
          <w:p w14:paraId="24147209" w14:textId="77777777" w:rsidR="00B73C3A" w:rsidRPr="00773BEF" w:rsidRDefault="00B73C3A" w:rsidP="00692434">
            <w:pPr>
              <w:spacing w:before="2" w:after="2"/>
              <w:jc w:val="center"/>
              <w:rPr>
                <w:rFonts w:ascii="Objektiv Mk1" w:hAnsi="Objektiv Mk1" w:cs="Objektiv Mk1"/>
                <w:b/>
                <w:color w:val="FFFFFF" w:themeColor="background1"/>
                <w:sz w:val="20"/>
                <w:lang w:val="en-GB"/>
              </w:rPr>
            </w:pPr>
            <w:r w:rsidRPr="00773BEF">
              <w:rPr>
                <w:rFonts w:ascii="Objektiv Mk1" w:hAnsi="Objektiv Mk1" w:cs="Objektiv Mk1"/>
                <w:b/>
                <w:color w:val="FFFFFF" w:themeColor="background1"/>
                <w:sz w:val="20"/>
                <w:lang w:val="en-GB"/>
              </w:rPr>
              <w:t>Essential</w:t>
            </w:r>
          </w:p>
        </w:tc>
        <w:tc>
          <w:tcPr>
            <w:tcW w:w="1117" w:type="dxa"/>
            <w:shd w:val="clear" w:color="auto" w:fill="000000" w:themeFill="text1"/>
          </w:tcPr>
          <w:p w14:paraId="3F678B5A" w14:textId="77777777" w:rsidR="00B73C3A" w:rsidRPr="00773BEF" w:rsidRDefault="00B73C3A" w:rsidP="00692434">
            <w:pPr>
              <w:spacing w:before="2" w:after="2"/>
              <w:jc w:val="center"/>
              <w:rPr>
                <w:rFonts w:ascii="Objektiv Mk1" w:hAnsi="Objektiv Mk1" w:cs="Objektiv Mk1"/>
                <w:b/>
                <w:color w:val="FFFFFF" w:themeColor="background1"/>
                <w:sz w:val="20"/>
                <w:lang w:val="en-GB"/>
              </w:rPr>
            </w:pPr>
            <w:r w:rsidRPr="00773BEF">
              <w:rPr>
                <w:rFonts w:ascii="Objektiv Mk1" w:hAnsi="Objektiv Mk1" w:cs="Objektiv Mk1"/>
                <w:b/>
                <w:color w:val="FFFFFF" w:themeColor="background1"/>
                <w:sz w:val="20"/>
                <w:lang w:val="en-GB"/>
              </w:rPr>
              <w:t>Desirable</w:t>
            </w:r>
          </w:p>
        </w:tc>
      </w:tr>
      <w:tr w:rsidR="00B73C3A" w:rsidRPr="00773BEF" w14:paraId="485F37CF" w14:textId="77777777" w:rsidTr="006A0EA7">
        <w:tc>
          <w:tcPr>
            <w:tcW w:w="709" w:type="dxa"/>
            <w:shd w:val="clear" w:color="auto" w:fill="BFBFBF"/>
          </w:tcPr>
          <w:p w14:paraId="49E08BC5" w14:textId="77777777" w:rsidR="00B73C3A" w:rsidRPr="00773BEF" w:rsidRDefault="00B73C3A" w:rsidP="00692434">
            <w:pPr>
              <w:spacing w:before="2" w:after="2"/>
              <w:jc w:val="center"/>
              <w:rPr>
                <w:rFonts w:ascii="Objektiv Mk1" w:hAnsi="Objektiv Mk1" w:cs="Objektiv Mk1"/>
                <w:sz w:val="20"/>
                <w:lang w:val="en-GB"/>
              </w:rPr>
            </w:pPr>
            <w:r w:rsidRPr="00773BEF">
              <w:rPr>
                <w:rFonts w:ascii="Objektiv Mk1" w:hAnsi="Objektiv Mk1" w:cs="Objektiv Mk1"/>
                <w:sz w:val="20"/>
                <w:lang w:val="en-GB"/>
              </w:rPr>
              <w:t>1.</w:t>
            </w:r>
          </w:p>
        </w:tc>
        <w:tc>
          <w:tcPr>
            <w:tcW w:w="7484" w:type="dxa"/>
          </w:tcPr>
          <w:p w14:paraId="465EED18" w14:textId="77777777" w:rsidR="00B73C3A" w:rsidRPr="00773BEF" w:rsidRDefault="00B73C3A" w:rsidP="00692434">
            <w:pPr>
              <w:spacing w:before="2" w:after="2"/>
              <w:rPr>
                <w:rFonts w:ascii="Objektiv Mk1" w:hAnsi="Objektiv Mk1" w:cs="Objektiv Mk1"/>
                <w:sz w:val="20"/>
                <w:lang w:val="en-GB"/>
              </w:rPr>
            </w:pPr>
            <w:r w:rsidRPr="00773BEF">
              <w:rPr>
                <w:rFonts w:ascii="Objektiv Mk1" w:hAnsi="Objektiv Mk1" w:cs="Objektiv Mk1"/>
                <w:sz w:val="20"/>
                <w:lang w:val="en-GB"/>
              </w:rPr>
              <w:t>The ability to speak Welsh</w:t>
            </w:r>
          </w:p>
        </w:tc>
        <w:tc>
          <w:tcPr>
            <w:tcW w:w="1118" w:type="dxa"/>
          </w:tcPr>
          <w:p w14:paraId="42BA8B1C" w14:textId="7050AD97" w:rsidR="00B73C3A" w:rsidRPr="00773BEF" w:rsidRDefault="0089479E" w:rsidP="00692434">
            <w:pPr>
              <w:spacing w:before="2" w:after="2"/>
              <w:jc w:val="center"/>
              <w:rPr>
                <w:rFonts w:ascii="Objektiv Mk1" w:hAnsi="Objektiv Mk1" w:cs="Objektiv Mk1"/>
                <w:sz w:val="20"/>
                <w:lang w:val="en-GB"/>
              </w:rPr>
            </w:pPr>
            <w:r w:rsidRPr="00773BEF">
              <w:rPr>
                <w:rFonts w:ascii="Objektiv Mk1" w:hAnsi="Objektiv Mk1" w:cs="Objektiv Mk1"/>
                <w:sz w:val="20"/>
                <w:lang w:val="en-GB"/>
              </w:rPr>
              <w:t>X</w:t>
            </w:r>
          </w:p>
        </w:tc>
        <w:tc>
          <w:tcPr>
            <w:tcW w:w="1117" w:type="dxa"/>
          </w:tcPr>
          <w:p w14:paraId="09777F67" w14:textId="5CBE4B1C" w:rsidR="00B73C3A" w:rsidRPr="00773BEF" w:rsidRDefault="00B73C3A" w:rsidP="00692434">
            <w:pPr>
              <w:spacing w:before="2" w:after="2"/>
              <w:jc w:val="center"/>
              <w:rPr>
                <w:rFonts w:ascii="Objektiv Mk1" w:hAnsi="Objektiv Mk1" w:cs="Objektiv Mk1"/>
                <w:sz w:val="20"/>
                <w:lang w:val="en-GB"/>
              </w:rPr>
            </w:pPr>
          </w:p>
        </w:tc>
      </w:tr>
      <w:tr w:rsidR="00B73C3A" w:rsidRPr="00773BEF" w14:paraId="5070B399" w14:textId="77777777" w:rsidTr="006A0EA7">
        <w:tc>
          <w:tcPr>
            <w:tcW w:w="709" w:type="dxa"/>
            <w:shd w:val="clear" w:color="auto" w:fill="BFBFBF"/>
          </w:tcPr>
          <w:p w14:paraId="07ECCC2E" w14:textId="77777777" w:rsidR="00B73C3A" w:rsidRPr="00773BEF" w:rsidRDefault="00B73C3A" w:rsidP="00692434">
            <w:pPr>
              <w:spacing w:before="2" w:after="2"/>
              <w:jc w:val="center"/>
              <w:rPr>
                <w:rFonts w:ascii="Objektiv Mk1" w:hAnsi="Objektiv Mk1" w:cs="Objektiv Mk1"/>
                <w:sz w:val="20"/>
                <w:lang w:val="en-GB"/>
              </w:rPr>
            </w:pPr>
            <w:r w:rsidRPr="00773BEF">
              <w:rPr>
                <w:rFonts w:ascii="Objektiv Mk1" w:hAnsi="Objektiv Mk1" w:cs="Objektiv Mk1"/>
                <w:sz w:val="20"/>
                <w:lang w:val="en-GB"/>
              </w:rPr>
              <w:t>2.</w:t>
            </w:r>
          </w:p>
        </w:tc>
        <w:tc>
          <w:tcPr>
            <w:tcW w:w="7484" w:type="dxa"/>
          </w:tcPr>
          <w:p w14:paraId="2261BB3B" w14:textId="77777777" w:rsidR="00B73C3A" w:rsidRPr="00773BEF" w:rsidRDefault="00B73C3A" w:rsidP="00692434">
            <w:pPr>
              <w:spacing w:before="2" w:after="2"/>
              <w:rPr>
                <w:rFonts w:ascii="Objektiv Mk1" w:hAnsi="Objektiv Mk1" w:cs="Objektiv Mk1"/>
                <w:sz w:val="20"/>
                <w:lang w:val="en-GB"/>
              </w:rPr>
            </w:pPr>
            <w:r w:rsidRPr="00773BEF">
              <w:rPr>
                <w:rFonts w:ascii="Objektiv Mk1" w:hAnsi="Objektiv Mk1" w:cs="Objektiv Mk1"/>
                <w:sz w:val="20"/>
                <w:lang w:val="en-GB"/>
              </w:rPr>
              <w:t>The ability to listen and understand conversations in Welsh</w:t>
            </w:r>
          </w:p>
        </w:tc>
        <w:tc>
          <w:tcPr>
            <w:tcW w:w="1118" w:type="dxa"/>
          </w:tcPr>
          <w:p w14:paraId="1A589AF5" w14:textId="62207004" w:rsidR="00B73C3A" w:rsidRPr="00773BEF" w:rsidRDefault="0089479E" w:rsidP="00692434">
            <w:pPr>
              <w:spacing w:before="2" w:after="2"/>
              <w:jc w:val="center"/>
              <w:rPr>
                <w:rFonts w:ascii="Objektiv Mk1" w:hAnsi="Objektiv Mk1" w:cs="Objektiv Mk1"/>
                <w:sz w:val="20"/>
                <w:lang w:val="en-GB"/>
              </w:rPr>
            </w:pPr>
            <w:r w:rsidRPr="00773BEF">
              <w:rPr>
                <w:rFonts w:ascii="Objektiv Mk1" w:hAnsi="Objektiv Mk1" w:cs="Objektiv Mk1"/>
                <w:sz w:val="20"/>
                <w:lang w:val="en-GB"/>
              </w:rPr>
              <w:t>X</w:t>
            </w:r>
          </w:p>
        </w:tc>
        <w:tc>
          <w:tcPr>
            <w:tcW w:w="1117" w:type="dxa"/>
          </w:tcPr>
          <w:p w14:paraId="543D5848" w14:textId="0EF15E60" w:rsidR="00B73C3A" w:rsidRPr="00773BEF" w:rsidRDefault="00B73C3A" w:rsidP="00692434">
            <w:pPr>
              <w:spacing w:before="2" w:after="2"/>
              <w:jc w:val="center"/>
              <w:rPr>
                <w:rFonts w:ascii="Objektiv Mk1" w:hAnsi="Objektiv Mk1" w:cs="Objektiv Mk1"/>
                <w:sz w:val="20"/>
                <w:lang w:val="en-GB"/>
              </w:rPr>
            </w:pPr>
          </w:p>
        </w:tc>
      </w:tr>
      <w:tr w:rsidR="00B73C3A" w:rsidRPr="00773BEF" w14:paraId="6451F7C1" w14:textId="77777777" w:rsidTr="006A0EA7">
        <w:tc>
          <w:tcPr>
            <w:tcW w:w="709" w:type="dxa"/>
            <w:shd w:val="clear" w:color="auto" w:fill="BFBFBF"/>
          </w:tcPr>
          <w:p w14:paraId="0EA6CE93" w14:textId="77777777" w:rsidR="00B73C3A" w:rsidRPr="00773BEF" w:rsidRDefault="00B73C3A" w:rsidP="00692434">
            <w:pPr>
              <w:spacing w:before="2" w:after="2"/>
              <w:jc w:val="center"/>
              <w:rPr>
                <w:rFonts w:ascii="Objektiv Mk1" w:hAnsi="Objektiv Mk1" w:cs="Objektiv Mk1"/>
                <w:sz w:val="20"/>
                <w:lang w:val="en-GB"/>
              </w:rPr>
            </w:pPr>
            <w:r w:rsidRPr="00773BEF">
              <w:rPr>
                <w:rFonts w:ascii="Objektiv Mk1" w:hAnsi="Objektiv Mk1" w:cs="Objektiv Mk1"/>
                <w:sz w:val="20"/>
                <w:lang w:val="en-GB"/>
              </w:rPr>
              <w:t>3.</w:t>
            </w:r>
          </w:p>
        </w:tc>
        <w:tc>
          <w:tcPr>
            <w:tcW w:w="7484" w:type="dxa"/>
          </w:tcPr>
          <w:p w14:paraId="304F96A6" w14:textId="77777777" w:rsidR="00B73C3A" w:rsidRPr="00773BEF" w:rsidRDefault="00B73C3A" w:rsidP="00692434">
            <w:pPr>
              <w:spacing w:before="2" w:after="2"/>
              <w:rPr>
                <w:rFonts w:ascii="Objektiv Mk1" w:hAnsi="Objektiv Mk1" w:cs="Objektiv Mk1"/>
                <w:sz w:val="20"/>
                <w:lang w:val="en-GB"/>
              </w:rPr>
            </w:pPr>
            <w:r w:rsidRPr="00773BEF">
              <w:rPr>
                <w:rFonts w:ascii="Objektiv Mk1" w:hAnsi="Objektiv Mk1" w:cs="Objektiv Mk1"/>
                <w:sz w:val="20"/>
                <w:lang w:val="en-GB"/>
              </w:rPr>
              <w:t>The ability to write in Welsh</w:t>
            </w:r>
          </w:p>
        </w:tc>
        <w:tc>
          <w:tcPr>
            <w:tcW w:w="1118" w:type="dxa"/>
          </w:tcPr>
          <w:p w14:paraId="78532F73" w14:textId="11763487" w:rsidR="00B73C3A" w:rsidRPr="00773BEF" w:rsidRDefault="0089479E" w:rsidP="00692434">
            <w:pPr>
              <w:spacing w:before="2" w:after="2"/>
              <w:jc w:val="center"/>
              <w:rPr>
                <w:rFonts w:ascii="Objektiv Mk1" w:hAnsi="Objektiv Mk1" w:cs="Objektiv Mk1"/>
                <w:sz w:val="20"/>
                <w:lang w:val="en-GB"/>
              </w:rPr>
            </w:pPr>
            <w:r w:rsidRPr="00773BEF">
              <w:rPr>
                <w:rFonts w:ascii="Objektiv Mk1" w:hAnsi="Objektiv Mk1" w:cs="Objektiv Mk1"/>
                <w:sz w:val="20"/>
                <w:lang w:val="en-GB"/>
              </w:rPr>
              <w:t>X</w:t>
            </w:r>
          </w:p>
        </w:tc>
        <w:tc>
          <w:tcPr>
            <w:tcW w:w="1117" w:type="dxa"/>
          </w:tcPr>
          <w:p w14:paraId="2A50441E" w14:textId="4BC63BCF" w:rsidR="00B73C3A" w:rsidRPr="00773BEF" w:rsidRDefault="00B73C3A" w:rsidP="00692434">
            <w:pPr>
              <w:spacing w:before="2" w:after="2"/>
              <w:jc w:val="center"/>
              <w:rPr>
                <w:rFonts w:ascii="Objektiv Mk1" w:hAnsi="Objektiv Mk1" w:cs="Objektiv Mk1"/>
                <w:sz w:val="20"/>
                <w:lang w:val="en-GB"/>
              </w:rPr>
            </w:pPr>
          </w:p>
        </w:tc>
      </w:tr>
      <w:tr w:rsidR="00B73C3A" w:rsidRPr="00773BEF" w14:paraId="74495E2C" w14:textId="77777777" w:rsidTr="006A0EA7">
        <w:tc>
          <w:tcPr>
            <w:tcW w:w="709" w:type="dxa"/>
            <w:shd w:val="clear" w:color="auto" w:fill="BFBFBF"/>
          </w:tcPr>
          <w:p w14:paraId="379AA48B" w14:textId="77777777" w:rsidR="00B73C3A" w:rsidRPr="00773BEF" w:rsidRDefault="00B73C3A" w:rsidP="00692434">
            <w:pPr>
              <w:spacing w:before="2" w:after="2"/>
              <w:jc w:val="center"/>
              <w:rPr>
                <w:rFonts w:ascii="Objektiv Mk1" w:hAnsi="Objektiv Mk1" w:cs="Objektiv Mk1"/>
                <w:sz w:val="20"/>
                <w:lang w:val="en-GB"/>
              </w:rPr>
            </w:pPr>
            <w:r w:rsidRPr="00773BEF">
              <w:rPr>
                <w:rFonts w:ascii="Objektiv Mk1" w:hAnsi="Objektiv Mk1" w:cs="Objektiv Mk1"/>
                <w:sz w:val="20"/>
                <w:lang w:val="en-GB"/>
              </w:rPr>
              <w:t>4.</w:t>
            </w:r>
          </w:p>
        </w:tc>
        <w:tc>
          <w:tcPr>
            <w:tcW w:w="7484" w:type="dxa"/>
          </w:tcPr>
          <w:p w14:paraId="42A744E2" w14:textId="77777777" w:rsidR="00B73C3A" w:rsidRPr="00773BEF" w:rsidRDefault="00B73C3A" w:rsidP="00692434">
            <w:pPr>
              <w:spacing w:before="2" w:after="2"/>
              <w:rPr>
                <w:rFonts w:ascii="Objektiv Mk1" w:hAnsi="Objektiv Mk1" w:cs="Objektiv Mk1"/>
                <w:sz w:val="20"/>
                <w:lang w:val="en-GB"/>
              </w:rPr>
            </w:pPr>
            <w:r w:rsidRPr="00773BEF">
              <w:rPr>
                <w:rFonts w:ascii="Objektiv Mk1" w:hAnsi="Objektiv Mk1" w:cs="Objektiv Mk1"/>
                <w:sz w:val="20"/>
                <w:lang w:val="en-GB"/>
              </w:rPr>
              <w:t>The ability to read Welsh language material</w:t>
            </w:r>
          </w:p>
        </w:tc>
        <w:tc>
          <w:tcPr>
            <w:tcW w:w="1118" w:type="dxa"/>
          </w:tcPr>
          <w:p w14:paraId="260A6A85" w14:textId="0A6F92C8" w:rsidR="00B73C3A" w:rsidRPr="00773BEF" w:rsidRDefault="0089479E" w:rsidP="00692434">
            <w:pPr>
              <w:spacing w:before="2" w:after="2"/>
              <w:jc w:val="center"/>
              <w:rPr>
                <w:rFonts w:ascii="Objektiv Mk1" w:hAnsi="Objektiv Mk1" w:cs="Objektiv Mk1"/>
                <w:sz w:val="20"/>
                <w:lang w:val="en-GB"/>
              </w:rPr>
            </w:pPr>
            <w:r w:rsidRPr="00773BEF">
              <w:rPr>
                <w:rFonts w:ascii="Objektiv Mk1" w:hAnsi="Objektiv Mk1" w:cs="Objektiv Mk1"/>
                <w:sz w:val="20"/>
                <w:lang w:val="en-GB"/>
              </w:rPr>
              <w:t>X</w:t>
            </w:r>
          </w:p>
        </w:tc>
        <w:tc>
          <w:tcPr>
            <w:tcW w:w="1117" w:type="dxa"/>
          </w:tcPr>
          <w:p w14:paraId="78A530AD" w14:textId="755EAAAA" w:rsidR="00B73C3A" w:rsidRPr="00773BEF" w:rsidRDefault="00B73C3A" w:rsidP="00692434">
            <w:pPr>
              <w:spacing w:before="2" w:after="2"/>
              <w:jc w:val="center"/>
              <w:rPr>
                <w:rFonts w:ascii="Objektiv Mk1" w:hAnsi="Objektiv Mk1" w:cs="Objektiv Mk1"/>
                <w:sz w:val="20"/>
                <w:lang w:val="en-GB"/>
              </w:rPr>
            </w:pPr>
          </w:p>
        </w:tc>
      </w:tr>
    </w:tbl>
    <w:p w14:paraId="3DAEAB9B" w14:textId="77777777" w:rsidR="00B73C3A" w:rsidRPr="00773BEF" w:rsidRDefault="00B73C3A" w:rsidP="00436CDB">
      <w:pPr>
        <w:pStyle w:val="NormalWeb"/>
        <w:spacing w:before="2" w:after="2"/>
        <w:rPr>
          <w:rFonts w:ascii="Objektiv Mk1" w:hAnsi="Objektiv Mk1" w:cs="Objektiv Mk1"/>
          <w:b/>
          <w:bCs/>
          <w:szCs w:val="24"/>
        </w:rPr>
      </w:pPr>
    </w:p>
    <w:sectPr w:rsidR="00B73C3A" w:rsidRPr="00773BEF" w:rsidSect="006A0EA7">
      <w:headerReference w:type="default" r:id="rId7"/>
      <w:footerReference w:type="default" r:id="rId8"/>
      <w:pgSz w:w="11900" w:h="16840"/>
      <w:pgMar w:top="851" w:right="701" w:bottom="1440" w:left="1134" w:header="708"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1E48D" w14:textId="77777777" w:rsidR="0089479E" w:rsidRDefault="0089479E" w:rsidP="0089479E">
      <w:pPr>
        <w:spacing w:after="0"/>
      </w:pPr>
      <w:r>
        <w:separator/>
      </w:r>
    </w:p>
  </w:endnote>
  <w:endnote w:type="continuationSeparator" w:id="0">
    <w:p w14:paraId="4ECAFB80" w14:textId="77777777" w:rsidR="0089479E" w:rsidRDefault="0089479E" w:rsidP="008947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bjektiv Mk1">
    <w:altName w:val="Calibri"/>
    <w:panose1 w:val="020B0502020204020203"/>
    <w:charset w:val="00"/>
    <w:family w:val="swiss"/>
    <w:pitch w:val="variable"/>
    <w:sig w:usb0="A00000EF" w:usb1="5000205B" w:usb2="00000008" w:usb3="00000000" w:csb0="0000009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9C53" w14:textId="27B29BEF" w:rsidR="006A0EA7" w:rsidRDefault="006A0EA7" w:rsidP="006A0EA7">
    <w:pPr>
      <w:pStyle w:val="Footer"/>
      <w:tabs>
        <w:tab w:val="clear" w:pos="4513"/>
        <w:tab w:val="clear" w:pos="9026"/>
        <w:tab w:val="left" w:pos="579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969FD" w14:textId="77777777" w:rsidR="0089479E" w:rsidRDefault="0089479E" w:rsidP="0089479E">
      <w:pPr>
        <w:spacing w:after="0"/>
      </w:pPr>
      <w:r>
        <w:separator/>
      </w:r>
    </w:p>
  </w:footnote>
  <w:footnote w:type="continuationSeparator" w:id="0">
    <w:p w14:paraId="1CAAF59A" w14:textId="77777777" w:rsidR="0089479E" w:rsidRDefault="0089479E" w:rsidP="008947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32F40" w14:textId="48EF32DD" w:rsidR="0089479E" w:rsidRDefault="0089479E">
    <w:pPr>
      <w:pStyle w:val="Header"/>
    </w:pPr>
    <w:r>
      <w:rPr>
        <w:rFonts w:ascii="Arial" w:hAnsi="Arial"/>
        <w:noProof/>
        <w:sz w:val="20"/>
        <w:lang w:val="en-GB" w:eastAsia="en-GB"/>
      </w:rPr>
      <w:drawing>
        <wp:anchor distT="0" distB="0" distL="114300" distR="114300" simplePos="0" relativeHeight="251659264" behindDoc="0" locked="0" layoutInCell="1" allowOverlap="1" wp14:anchorId="1B7F311D" wp14:editId="1590BBB3">
          <wp:simplePos x="0" y="0"/>
          <wp:positionH relativeFrom="column">
            <wp:posOffset>1781175</wp:posOffset>
          </wp:positionH>
          <wp:positionV relativeFrom="paragraph">
            <wp:posOffset>-162560</wp:posOffset>
          </wp:positionV>
          <wp:extent cx="2257425" cy="82677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jinx.org.uk/images/wmc-logo.png"/>
                  <pic:cNvPicPr>
                    <a:picLocks noChangeAspect="1" noChangeArrowheads="1"/>
                  </pic:cNvPicPr>
                </pic:nvPicPr>
                <pic:blipFill>
                  <a:blip r:embed="rId1"/>
                  <a:stretch>
                    <a:fillRect/>
                  </a:stretch>
                </pic:blipFill>
                <pic:spPr bwMode="auto">
                  <a:xfrm>
                    <a:off x="0" y="0"/>
                    <a:ext cx="2257425" cy="826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CC29E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943FC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A32C70"/>
    <w:multiLevelType w:val="hybridMultilevel"/>
    <w:tmpl w:val="DD42E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42114"/>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F920B49"/>
    <w:multiLevelType w:val="hybridMultilevel"/>
    <w:tmpl w:val="2C10E224"/>
    <w:lvl w:ilvl="0" w:tplc="7BC6F6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F64B6"/>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1C32887"/>
    <w:multiLevelType w:val="hybridMultilevel"/>
    <w:tmpl w:val="0C268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35779B"/>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DB15583"/>
    <w:multiLevelType w:val="hybridMultilevel"/>
    <w:tmpl w:val="D8444B06"/>
    <w:lvl w:ilvl="0" w:tplc="6D12D730">
      <w:start w:val="2"/>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 w15:restartNumberingAfterBreak="0">
    <w:nsid w:val="4DB569CB"/>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E6D61B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3DB4E59"/>
    <w:multiLevelType w:val="hybridMultilevel"/>
    <w:tmpl w:val="F2EAC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545783"/>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8644CC1"/>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C7F3DA2"/>
    <w:multiLevelType w:val="hybridMultilevel"/>
    <w:tmpl w:val="6C22C3C0"/>
    <w:lvl w:ilvl="0" w:tplc="DA44E84C">
      <w:start w:val="1"/>
      <w:numFmt w:val="decimal"/>
      <w:lvlText w:val="%1."/>
      <w:lvlJc w:val="left"/>
      <w:pPr>
        <w:ind w:left="720" w:hanging="360"/>
      </w:pPr>
      <w:rPr>
        <w:rFonts w:ascii="Arial" w:hAnsi="Arial"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4B952E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CE150A8"/>
    <w:multiLevelType w:val="hybridMultilevel"/>
    <w:tmpl w:val="E30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9F4692"/>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41C2C32"/>
    <w:multiLevelType w:val="hybridMultilevel"/>
    <w:tmpl w:val="671CFB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6"/>
  </w:num>
  <w:num w:numId="3">
    <w:abstractNumId w:val="6"/>
  </w:num>
  <w:num w:numId="4">
    <w:abstractNumId w:val="9"/>
  </w:num>
  <w:num w:numId="5">
    <w:abstractNumId w:val="0"/>
  </w:num>
  <w:num w:numId="6">
    <w:abstractNumId w:val="15"/>
  </w:num>
  <w:num w:numId="7">
    <w:abstractNumId w:val="2"/>
  </w:num>
  <w:num w:numId="8">
    <w:abstractNumId w:val="4"/>
  </w:num>
  <w:num w:numId="9">
    <w:abstractNumId w:val="11"/>
  </w:num>
  <w:num w:numId="10">
    <w:abstractNumId w:val="18"/>
  </w:num>
  <w:num w:numId="11">
    <w:abstractNumId w:val="1"/>
  </w:num>
  <w:num w:numId="12">
    <w:abstractNumId w:val="10"/>
  </w:num>
  <w:num w:numId="13">
    <w:abstractNumId w:val="14"/>
  </w:num>
  <w:num w:numId="14">
    <w:abstractNumId w:val="8"/>
  </w:num>
  <w:num w:numId="15">
    <w:abstractNumId w:val="13"/>
  </w:num>
  <w:num w:numId="16">
    <w:abstractNumId w:val="19"/>
  </w:num>
  <w:num w:numId="17">
    <w:abstractNumId w:val="5"/>
  </w:num>
  <w:num w:numId="18">
    <w:abstractNumId w:val="12"/>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3D"/>
    <w:rsid w:val="000724E9"/>
    <w:rsid w:val="00082BFC"/>
    <w:rsid w:val="0008563D"/>
    <w:rsid w:val="000B5FE1"/>
    <w:rsid w:val="000F2C40"/>
    <w:rsid w:val="0012021B"/>
    <w:rsid w:val="001356DA"/>
    <w:rsid w:val="001438C7"/>
    <w:rsid w:val="00173F77"/>
    <w:rsid w:val="001A21C5"/>
    <w:rsid w:val="001D4408"/>
    <w:rsid w:val="002057C8"/>
    <w:rsid w:val="0022418A"/>
    <w:rsid w:val="002450F8"/>
    <w:rsid w:val="00285463"/>
    <w:rsid w:val="0028712F"/>
    <w:rsid w:val="00294CDD"/>
    <w:rsid w:val="002E411D"/>
    <w:rsid w:val="00374B4A"/>
    <w:rsid w:val="003D2608"/>
    <w:rsid w:val="003E18AD"/>
    <w:rsid w:val="003E72DC"/>
    <w:rsid w:val="003E792A"/>
    <w:rsid w:val="003F0C45"/>
    <w:rsid w:val="00410831"/>
    <w:rsid w:val="00436CDB"/>
    <w:rsid w:val="004A6E9E"/>
    <w:rsid w:val="004C3101"/>
    <w:rsid w:val="004C73CC"/>
    <w:rsid w:val="004E058F"/>
    <w:rsid w:val="004E7A61"/>
    <w:rsid w:val="00585D2C"/>
    <w:rsid w:val="005A6485"/>
    <w:rsid w:val="00636C6E"/>
    <w:rsid w:val="0066280F"/>
    <w:rsid w:val="00666821"/>
    <w:rsid w:val="006A0EA7"/>
    <w:rsid w:val="006D4967"/>
    <w:rsid w:val="006F6D92"/>
    <w:rsid w:val="00773BEF"/>
    <w:rsid w:val="00782FF5"/>
    <w:rsid w:val="00801EF3"/>
    <w:rsid w:val="008233A0"/>
    <w:rsid w:val="00850A87"/>
    <w:rsid w:val="008563FE"/>
    <w:rsid w:val="008738D0"/>
    <w:rsid w:val="008805AC"/>
    <w:rsid w:val="0089479E"/>
    <w:rsid w:val="008D538F"/>
    <w:rsid w:val="008F4304"/>
    <w:rsid w:val="00900189"/>
    <w:rsid w:val="00902DEE"/>
    <w:rsid w:val="00917AD9"/>
    <w:rsid w:val="00983419"/>
    <w:rsid w:val="00985E91"/>
    <w:rsid w:val="009C04BB"/>
    <w:rsid w:val="009D10E8"/>
    <w:rsid w:val="009D173D"/>
    <w:rsid w:val="00A21BBA"/>
    <w:rsid w:val="00A45B94"/>
    <w:rsid w:val="00AB5620"/>
    <w:rsid w:val="00AD15A3"/>
    <w:rsid w:val="00B218BF"/>
    <w:rsid w:val="00B323AD"/>
    <w:rsid w:val="00B6240C"/>
    <w:rsid w:val="00B62E67"/>
    <w:rsid w:val="00B73C3A"/>
    <w:rsid w:val="00B745E7"/>
    <w:rsid w:val="00BA3ABE"/>
    <w:rsid w:val="00BA4B95"/>
    <w:rsid w:val="00BB6362"/>
    <w:rsid w:val="00BD3A06"/>
    <w:rsid w:val="00BF200D"/>
    <w:rsid w:val="00C44330"/>
    <w:rsid w:val="00C63205"/>
    <w:rsid w:val="00CC0436"/>
    <w:rsid w:val="00CC4F31"/>
    <w:rsid w:val="00D03622"/>
    <w:rsid w:val="00D10449"/>
    <w:rsid w:val="00D20BF8"/>
    <w:rsid w:val="00D400D7"/>
    <w:rsid w:val="00D53E34"/>
    <w:rsid w:val="00D657D0"/>
    <w:rsid w:val="00D7152A"/>
    <w:rsid w:val="00DE32A3"/>
    <w:rsid w:val="00E01E92"/>
    <w:rsid w:val="00E47BE5"/>
    <w:rsid w:val="00E565E1"/>
    <w:rsid w:val="00E6365C"/>
    <w:rsid w:val="00E93667"/>
    <w:rsid w:val="00EC12A7"/>
    <w:rsid w:val="00EC54CC"/>
    <w:rsid w:val="00EC7DD5"/>
    <w:rsid w:val="00ED2434"/>
    <w:rsid w:val="00ED3AAE"/>
    <w:rsid w:val="00F63354"/>
    <w:rsid w:val="00FD731B"/>
    <w:rsid w:val="00FE5C69"/>
    <w:rsid w:val="00FE6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F5CA6"/>
  <w15:docId w15:val="{7919E891-60D2-4519-8A96-CD420044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D17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D173D"/>
    <w:pPr>
      <w:spacing w:beforeLines="1" w:afterLines="1"/>
    </w:pPr>
    <w:rPr>
      <w:rFonts w:ascii="Times" w:hAnsi="Times"/>
      <w:sz w:val="20"/>
      <w:szCs w:val="20"/>
      <w:lang w:val="en-GB"/>
    </w:rPr>
  </w:style>
  <w:style w:type="paragraph" w:styleId="ListParagraph">
    <w:name w:val="List Paragraph"/>
    <w:basedOn w:val="Normal"/>
    <w:qFormat/>
    <w:rsid w:val="00983419"/>
    <w:pPr>
      <w:ind w:left="720"/>
      <w:contextualSpacing/>
    </w:pPr>
  </w:style>
  <w:style w:type="paragraph" w:styleId="BalloonText">
    <w:name w:val="Balloon Text"/>
    <w:basedOn w:val="Normal"/>
    <w:link w:val="BalloonTextChar"/>
    <w:uiPriority w:val="99"/>
    <w:rsid w:val="00E47BE5"/>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E47BE5"/>
    <w:rPr>
      <w:rFonts w:ascii="Tahoma" w:hAnsi="Tahoma" w:cs="Tahoma"/>
      <w:sz w:val="16"/>
      <w:szCs w:val="16"/>
    </w:rPr>
  </w:style>
  <w:style w:type="paragraph" w:styleId="NoSpacing">
    <w:name w:val="No Spacing"/>
    <w:uiPriority w:val="1"/>
    <w:qFormat/>
    <w:rsid w:val="00BD3A06"/>
    <w:rPr>
      <w:sz w:val="24"/>
      <w:szCs w:val="24"/>
      <w:lang w:val="en-US" w:eastAsia="en-US"/>
    </w:rPr>
  </w:style>
  <w:style w:type="paragraph" w:styleId="Header">
    <w:name w:val="header"/>
    <w:basedOn w:val="Normal"/>
    <w:link w:val="HeaderChar"/>
    <w:uiPriority w:val="99"/>
    <w:unhideWhenUsed/>
    <w:rsid w:val="0089479E"/>
    <w:pPr>
      <w:tabs>
        <w:tab w:val="center" w:pos="4513"/>
        <w:tab w:val="right" w:pos="9026"/>
      </w:tabs>
      <w:spacing w:after="0"/>
    </w:pPr>
  </w:style>
  <w:style w:type="character" w:customStyle="1" w:styleId="HeaderChar">
    <w:name w:val="Header Char"/>
    <w:basedOn w:val="DefaultParagraphFont"/>
    <w:link w:val="Header"/>
    <w:uiPriority w:val="99"/>
    <w:rsid w:val="0089479E"/>
    <w:rPr>
      <w:sz w:val="24"/>
      <w:szCs w:val="24"/>
      <w:lang w:val="en-US" w:eastAsia="en-US"/>
    </w:rPr>
  </w:style>
  <w:style w:type="paragraph" w:styleId="Footer">
    <w:name w:val="footer"/>
    <w:basedOn w:val="Normal"/>
    <w:link w:val="FooterChar"/>
    <w:uiPriority w:val="99"/>
    <w:unhideWhenUsed/>
    <w:rsid w:val="0089479E"/>
    <w:pPr>
      <w:tabs>
        <w:tab w:val="center" w:pos="4513"/>
        <w:tab w:val="right" w:pos="9026"/>
      </w:tabs>
      <w:spacing w:after="0"/>
    </w:pPr>
  </w:style>
  <w:style w:type="character" w:customStyle="1" w:styleId="FooterChar">
    <w:name w:val="Footer Char"/>
    <w:basedOn w:val="DefaultParagraphFont"/>
    <w:link w:val="Footer"/>
    <w:uiPriority w:val="99"/>
    <w:rsid w:val="0089479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1324">
      <w:marLeft w:val="0"/>
      <w:marRight w:val="0"/>
      <w:marTop w:val="0"/>
      <w:marBottom w:val="0"/>
      <w:divBdr>
        <w:top w:val="none" w:sz="0" w:space="0" w:color="auto"/>
        <w:left w:val="none" w:sz="0" w:space="0" w:color="auto"/>
        <w:bottom w:val="none" w:sz="0" w:space="0" w:color="auto"/>
        <w:right w:val="none" w:sz="0" w:space="0" w:color="auto"/>
      </w:divBdr>
    </w:div>
    <w:div w:id="138571325">
      <w:marLeft w:val="0"/>
      <w:marRight w:val="0"/>
      <w:marTop w:val="0"/>
      <w:marBottom w:val="0"/>
      <w:divBdr>
        <w:top w:val="none" w:sz="0" w:space="0" w:color="auto"/>
        <w:left w:val="none" w:sz="0" w:space="0" w:color="auto"/>
        <w:bottom w:val="none" w:sz="0" w:space="0" w:color="auto"/>
        <w:right w:val="none" w:sz="0" w:space="0" w:color="auto"/>
      </w:divBdr>
    </w:div>
    <w:div w:id="138571326">
      <w:marLeft w:val="0"/>
      <w:marRight w:val="0"/>
      <w:marTop w:val="0"/>
      <w:marBottom w:val="0"/>
      <w:divBdr>
        <w:top w:val="none" w:sz="0" w:space="0" w:color="auto"/>
        <w:left w:val="none" w:sz="0" w:space="0" w:color="auto"/>
        <w:bottom w:val="none" w:sz="0" w:space="0" w:color="auto"/>
        <w:right w:val="none" w:sz="0" w:space="0" w:color="auto"/>
      </w:divBdr>
      <w:divsChild>
        <w:div w:id="138571328">
          <w:marLeft w:val="0"/>
          <w:marRight w:val="0"/>
          <w:marTop w:val="0"/>
          <w:marBottom w:val="0"/>
          <w:divBdr>
            <w:top w:val="none" w:sz="0" w:space="0" w:color="auto"/>
            <w:left w:val="none" w:sz="0" w:space="0" w:color="auto"/>
            <w:bottom w:val="none" w:sz="0" w:space="0" w:color="auto"/>
            <w:right w:val="none" w:sz="0" w:space="0" w:color="auto"/>
          </w:divBdr>
          <w:divsChild>
            <w:div w:id="138571327">
              <w:marLeft w:val="0"/>
              <w:marRight w:val="0"/>
              <w:marTop w:val="0"/>
              <w:marBottom w:val="0"/>
              <w:divBdr>
                <w:top w:val="none" w:sz="0" w:space="0" w:color="auto"/>
                <w:left w:val="none" w:sz="0" w:space="0" w:color="auto"/>
                <w:bottom w:val="none" w:sz="0" w:space="0" w:color="auto"/>
                <w:right w:val="none" w:sz="0" w:space="0" w:color="auto"/>
              </w:divBdr>
              <w:divsChild>
                <w:div w:id="1385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913</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Ashdown</dc:creator>
  <cp:lastModifiedBy>Callum Griffiths-Barlow</cp:lastModifiedBy>
  <cp:revision>7</cp:revision>
  <cp:lastPrinted>2013-02-24T13:51:00Z</cp:lastPrinted>
  <dcterms:created xsi:type="dcterms:W3CDTF">2019-11-21T17:17:00Z</dcterms:created>
  <dcterms:modified xsi:type="dcterms:W3CDTF">2019-12-12T08:52:00Z</dcterms:modified>
</cp:coreProperties>
</file>