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858"/>
        <w:gridCol w:w="233"/>
        <w:gridCol w:w="2826"/>
        <w:gridCol w:w="2409"/>
        <w:gridCol w:w="2533"/>
        <w:gridCol w:w="206"/>
      </w:tblGrid>
      <w:tr w:rsidR="00BB6362" w:rsidRPr="000B5FE1" w14:paraId="304F99D9" w14:textId="77777777" w:rsidTr="00D47E4C">
        <w:trPr>
          <w:gridAfter w:val="1"/>
          <w:wAfter w:w="206" w:type="dxa"/>
        </w:trPr>
        <w:tc>
          <w:tcPr>
            <w:tcW w:w="4917" w:type="dxa"/>
            <w:gridSpan w:val="3"/>
          </w:tcPr>
          <w:p w14:paraId="78CC69BC" w14:textId="77777777" w:rsidR="00BB6362" w:rsidRPr="000B5FE1" w:rsidRDefault="00BB6362" w:rsidP="000B5FE1">
            <w:pPr>
              <w:spacing w:after="0"/>
              <w:rPr>
                <w:rFonts w:ascii="Arial" w:hAnsi="Arial"/>
                <w:sz w:val="20"/>
                <w:lang w:val="en-GB"/>
              </w:rPr>
            </w:pPr>
          </w:p>
        </w:tc>
        <w:tc>
          <w:tcPr>
            <w:tcW w:w="4942" w:type="dxa"/>
            <w:gridSpan w:val="2"/>
          </w:tcPr>
          <w:p w14:paraId="55015CBD"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4384" behindDoc="0" locked="0" layoutInCell="1" allowOverlap="1" wp14:anchorId="70FA2941" wp14:editId="2D13F272">
                  <wp:simplePos x="0" y="0"/>
                  <wp:positionH relativeFrom="column">
                    <wp:posOffset>813435</wp:posOffset>
                  </wp:positionH>
                  <wp:positionV relativeFrom="paragraph">
                    <wp:posOffset>317500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8"/>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6D1A2F" w14:paraId="378141B6" w14:textId="77777777" w:rsidTr="00D47E4C">
        <w:tc>
          <w:tcPr>
            <w:tcW w:w="7326" w:type="dxa"/>
            <w:gridSpan w:val="4"/>
          </w:tcPr>
          <w:p w14:paraId="78CDF5D7" w14:textId="77777777" w:rsidR="00BB6362" w:rsidRPr="006D1A2F" w:rsidRDefault="00BB6362" w:rsidP="000B5FE1">
            <w:pPr>
              <w:spacing w:after="0"/>
              <w:rPr>
                <w:rFonts w:ascii="Objektiv Mk1" w:hAnsi="Objektiv Mk1" w:cs="Objektiv Mk1"/>
                <w:sz w:val="60"/>
                <w:szCs w:val="60"/>
                <w:lang w:val="en-GB"/>
              </w:rPr>
            </w:pPr>
            <w:r w:rsidRPr="006D1A2F">
              <w:rPr>
                <w:rFonts w:ascii="Objektiv Mk1" w:hAnsi="Objektiv Mk1" w:cs="Objektiv Mk1"/>
                <w:sz w:val="60"/>
                <w:szCs w:val="60"/>
                <w:lang w:val="en-GB"/>
              </w:rPr>
              <w:t>Role Profile</w:t>
            </w:r>
          </w:p>
          <w:p w14:paraId="592682DD" w14:textId="36539560" w:rsidR="006D0499" w:rsidRPr="006D1A2F" w:rsidRDefault="00210129" w:rsidP="006D0499">
            <w:pPr>
              <w:spacing w:after="0"/>
              <w:rPr>
                <w:rFonts w:ascii="Objektiv Mk1" w:hAnsi="Objektiv Mk1" w:cs="Objektiv Mk1"/>
                <w:sz w:val="40"/>
                <w:szCs w:val="40"/>
                <w:lang w:val="en-GB"/>
              </w:rPr>
            </w:pPr>
            <w:r>
              <w:rPr>
                <w:rFonts w:ascii="Objektiv Mk1" w:hAnsi="Objektiv Mk1" w:cs="Objektiv Mk1"/>
                <w:sz w:val="40"/>
                <w:szCs w:val="40"/>
                <w:lang w:val="en-GB"/>
              </w:rPr>
              <w:t>Apprentices &amp; Training</w:t>
            </w:r>
            <w:r w:rsidR="006D0499" w:rsidRPr="006D1A2F">
              <w:rPr>
                <w:rFonts w:ascii="Objektiv Mk1" w:hAnsi="Objektiv Mk1" w:cs="Objektiv Mk1"/>
                <w:sz w:val="40"/>
                <w:szCs w:val="40"/>
                <w:lang w:val="en-GB"/>
              </w:rPr>
              <w:t xml:space="preserve"> Assistant </w:t>
            </w:r>
            <w:r>
              <w:rPr>
                <w:rFonts w:ascii="Objektiv Mk1" w:hAnsi="Objektiv Mk1" w:cs="Objektiv Mk1"/>
                <w:sz w:val="40"/>
                <w:szCs w:val="40"/>
                <w:lang w:val="en-GB"/>
              </w:rPr>
              <w:t>Producer</w:t>
            </w:r>
          </w:p>
          <w:p w14:paraId="63BCD9D3" w14:textId="77777777" w:rsidR="00BB6362" w:rsidRPr="006D1A2F" w:rsidRDefault="00BB6362" w:rsidP="00EC7DD5">
            <w:pPr>
              <w:spacing w:after="0"/>
              <w:rPr>
                <w:rFonts w:ascii="Objektiv Mk1" w:hAnsi="Objektiv Mk1" w:cs="Objektiv Mk1"/>
                <w:color w:val="FF0000"/>
                <w:sz w:val="20"/>
                <w:lang w:val="en-GB"/>
              </w:rPr>
            </w:pPr>
          </w:p>
        </w:tc>
        <w:tc>
          <w:tcPr>
            <w:tcW w:w="2739" w:type="dxa"/>
            <w:gridSpan w:val="2"/>
          </w:tcPr>
          <w:p w14:paraId="5EFD53B5" w14:textId="77777777" w:rsidR="00BB6362" w:rsidRPr="006D1A2F" w:rsidRDefault="00BB6362" w:rsidP="000B5FE1">
            <w:pPr>
              <w:spacing w:after="0"/>
              <w:rPr>
                <w:rFonts w:ascii="Objektiv Mk1" w:hAnsi="Objektiv Mk1" w:cs="Objektiv Mk1"/>
                <w:sz w:val="20"/>
                <w:lang w:val="en-GB"/>
              </w:rPr>
            </w:pPr>
          </w:p>
        </w:tc>
      </w:tr>
      <w:tr w:rsidR="00BB6362" w:rsidRPr="006D1A2F" w14:paraId="7593CBD5" w14:textId="77777777" w:rsidTr="00D47E4C">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2BFBA" w14:textId="77777777"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Role Title :</w:t>
            </w:r>
          </w:p>
        </w:tc>
        <w:tc>
          <w:tcPr>
            <w:tcW w:w="233" w:type="dxa"/>
            <w:tcBorders>
              <w:left w:val="single" w:sz="4" w:space="0" w:color="auto"/>
            </w:tcBorders>
          </w:tcPr>
          <w:p w14:paraId="6E422FE3"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7C341843" w14:textId="7FF9F3DE" w:rsidR="00BB6362" w:rsidRPr="006D1A2F" w:rsidRDefault="6977F5FF" w:rsidP="00B745E7">
            <w:pPr>
              <w:spacing w:after="0"/>
              <w:rPr>
                <w:rFonts w:ascii="Objektiv Mk1" w:hAnsi="Objektiv Mk1" w:cs="Objektiv Mk1"/>
                <w:lang w:val="en-GB"/>
              </w:rPr>
            </w:pPr>
            <w:r w:rsidRPr="23F24461">
              <w:rPr>
                <w:rFonts w:ascii="Objektiv Mk1" w:hAnsi="Objektiv Mk1" w:cs="Objektiv Mk1"/>
                <w:b/>
                <w:bCs/>
                <w:sz w:val="20"/>
                <w:szCs w:val="20"/>
                <w:lang w:val="en-GB"/>
              </w:rPr>
              <w:t>Apprentices &amp; Training</w:t>
            </w:r>
            <w:r w:rsidR="05242160" w:rsidRPr="23F24461">
              <w:rPr>
                <w:rFonts w:ascii="Objektiv Mk1" w:hAnsi="Objektiv Mk1" w:cs="Objektiv Mk1"/>
                <w:b/>
                <w:bCs/>
                <w:sz w:val="20"/>
                <w:szCs w:val="20"/>
                <w:lang w:val="en-GB"/>
              </w:rPr>
              <w:t xml:space="preserve"> Assistant</w:t>
            </w:r>
            <w:r w:rsidR="543753AF" w:rsidRPr="23F24461">
              <w:rPr>
                <w:rFonts w:ascii="Objektiv Mk1" w:hAnsi="Objektiv Mk1" w:cs="Objektiv Mk1"/>
                <w:b/>
                <w:bCs/>
                <w:sz w:val="20"/>
                <w:szCs w:val="20"/>
                <w:lang w:val="en-GB"/>
              </w:rPr>
              <w:t xml:space="preserve"> Produce</w:t>
            </w:r>
            <w:r w:rsidR="008B6D10">
              <w:rPr>
                <w:rFonts w:ascii="Objektiv Mk1" w:hAnsi="Objektiv Mk1" w:cs="Objektiv Mk1"/>
                <w:b/>
                <w:bCs/>
                <w:sz w:val="20"/>
                <w:szCs w:val="20"/>
                <w:lang w:val="en-GB"/>
              </w:rPr>
              <w:t>r (Fixed Term)</w:t>
            </w:r>
          </w:p>
        </w:tc>
      </w:tr>
      <w:tr w:rsidR="00BB6362" w:rsidRPr="006D1A2F" w14:paraId="57971B07" w14:textId="77777777" w:rsidTr="00D47E4C">
        <w:trPr>
          <w:gridAfter w:val="1"/>
          <w:wAfter w:w="206" w:type="dxa"/>
        </w:trPr>
        <w:tc>
          <w:tcPr>
            <w:tcW w:w="1858" w:type="dxa"/>
            <w:tcBorders>
              <w:top w:val="single" w:sz="4" w:space="0" w:color="auto"/>
              <w:bottom w:val="single" w:sz="4" w:space="0" w:color="auto"/>
            </w:tcBorders>
          </w:tcPr>
          <w:p w14:paraId="41FF9035" w14:textId="77777777" w:rsidR="00BB6362" w:rsidRPr="006D1A2F" w:rsidRDefault="00BB6362" w:rsidP="000B5FE1">
            <w:pPr>
              <w:spacing w:after="0"/>
              <w:rPr>
                <w:rFonts w:ascii="Objektiv Mk1" w:hAnsi="Objektiv Mk1" w:cs="Objektiv Mk1"/>
                <w:b/>
                <w:sz w:val="20"/>
                <w:lang w:val="en-GB"/>
              </w:rPr>
            </w:pPr>
          </w:p>
        </w:tc>
        <w:tc>
          <w:tcPr>
            <w:tcW w:w="233" w:type="dxa"/>
          </w:tcPr>
          <w:p w14:paraId="044C1567"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75DDC337" w14:textId="77777777" w:rsidR="00BB6362" w:rsidRPr="006D1A2F" w:rsidRDefault="00DE32A3" w:rsidP="00DE32A3">
            <w:pPr>
              <w:tabs>
                <w:tab w:val="left" w:pos="5490"/>
              </w:tabs>
              <w:spacing w:after="0"/>
              <w:rPr>
                <w:rFonts w:ascii="Objektiv Mk1" w:hAnsi="Objektiv Mk1" w:cs="Objektiv Mk1"/>
                <w:sz w:val="20"/>
                <w:lang w:val="en-GB"/>
              </w:rPr>
            </w:pPr>
            <w:r w:rsidRPr="006D1A2F">
              <w:rPr>
                <w:rFonts w:ascii="Objektiv Mk1" w:hAnsi="Objektiv Mk1" w:cs="Objektiv Mk1"/>
                <w:sz w:val="20"/>
                <w:lang w:val="en-GB"/>
              </w:rPr>
              <w:tab/>
            </w:r>
          </w:p>
        </w:tc>
      </w:tr>
      <w:tr w:rsidR="00BB6362" w:rsidRPr="006D1A2F" w14:paraId="4F293F95" w14:textId="77777777" w:rsidTr="00D47E4C">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040D45" w14:textId="77777777" w:rsidR="00BB6362" w:rsidRPr="006D1A2F" w:rsidRDefault="00BB6362" w:rsidP="000B5FE1">
            <w:pPr>
              <w:spacing w:after="0"/>
              <w:rPr>
                <w:rFonts w:ascii="Objektiv Mk1" w:hAnsi="Objektiv Mk1" w:cs="Objektiv Mk1"/>
                <w:b/>
                <w:sz w:val="20"/>
                <w:lang w:val="en-GB"/>
              </w:rPr>
            </w:pPr>
            <w:r w:rsidRPr="006D1A2F">
              <w:rPr>
                <w:rFonts w:ascii="Objektiv Mk1" w:hAnsi="Objektiv Mk1" w:cs="Objektiv Mk1"/>
                <w:sz w:val="20"/>
                <w:lang w:val="en-GB"/>
              </w:rPr>
              <w:t>Hours of Work:</w:t>
            </w:r>
          </w:p>
        </w:tc>
        <w:tc>
          <w:tcPr>
            <w:tcW w:w="233" w:type="dxa"/>
            <w:tcBorders>
              <w:left w:val="single" w:sz="4" w:space="0" w:color="auto"/>
            </w:tcBorders>
          </w:tcPr>
          <w:p w14:paraId="127DD707"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0AEDB8C" w14:textId="4705E087" w:rsidR="00BB6362" w:rsidRPr="006D1A2F" w:rsidRDefault="662C627C" w:rsidP="000B5FE1">
            <w:pPr>
              <w:spacing w:after="0"/>
              <w:jc w:val="both"/>
              <w:rPr>
                <w:rFonts w:ascii="Objektiv Mk1" w:hAnsi="Objektiv Mk1" w:cs="Objektiv Mk1"/>
                <w:sz w:val="20"/>
                <w:szCs w:val="20"/>
              </w:rPr>
            </w:pPr>
            <w:r w:rsidRPr="23F24461">
              <w:rPr>
                <w:rFonts w:ascii="Objektiv Mk1" w:hAnsi="Objektiv Mk1" w:cs="Objektiv Mk1"/>
                <w:sz w:val="20"/>
                <w:szCs w:val="20"/>
              </w:rPr>
              <w:t xml:space="preserve">35 </w:t>
            </w:r>
            <w:r w:rsidR="23F24461" w:rsidRPr="23F24461">
              <w:rPr>
                <w:rFonts w:ascii="Objektiv Mk1" w:hAnsi="Objektiv Mk1" w:cs="Objektiv Mk1"/>
                <w:sz w:val="20"/>
                <w:szCs w:val="20"/>
              </w:rPr>
              <w:t>h</w:t>
            </w:r>
            <w:r w:rsidR="00D47E4C">
              <w:rPr>
                <w:rFonts w:ascii="Objektiv Mk1" w:hAnsi="Objektiv Mk1" w:cs="Objektiv Mk1"/>
                <w:sz w:val="20"/>
                <w:szCs w:val="20"/>
              </w:rPr>
              <w:t>our</w:t>
            </w:r>
            <w:r w:rsidR="474AB9A4" w:rsidRPr="23F24461">
              <w:rPr>
                <w:rFonts w:ascii="Objektiv Mk1" w:hAnsi="Objektiv Mk1" w:cs="Objektiv Mk1"/>
                <w:sz w:val="20"/>
                <w:szCs w:val="20"/>
              </w:rPr>
              <w:t>s</w:t>
            </w:r>
            <w:r w:rsidR="00D47E4C">
              <w:rPr>
                <w:rFonts w:ascii="Objektiv Mk1" w:hAnsi="Objektiv Mk1" w:cs="Objektiv Mk1"/>
                <w:sz w:val="20"/>
                <w:szCs w:val="20"/>
              </w:rPr>
              <w:t xml:space="preserve"> per week – Fixed Term contract – 1 year</w:t>
            </w:r>
          </w:p>
        </w:tc>
      </w:tr>
      <w:tr w:rsidR="00BB6362" w:rsidRPr="006D1A2F" w14:paraId="6D5B823F" w14:textId="77777777" w:rsidTr="00D47E4C">
        <w:trPr>
          <w:gridAfter w:val="1"/>
          <w:wAfter w:w="206" w:type="dxa"/>
        </w:trPr>
        <w:tc>
          <w:tcPr>
            <w:tcW w:w="1858" w:type="dxa"/>
            <w:tcBorders>
              <w:top w:val="single" w:sz="4" w:space="0" w:color="auto"/>
              <w:bottom w:val="single" w:sz="4" w:space="0" w:color="auto"/>
            </w:tcBorders>
          </w:tcPr>
          <w:p w14:paraId="7C791A08" w14:textId="77777777" w:rsidR="00BB6362" w:rsidRPr="006D1A2F" w:rsidRDefault="00BB6362" w:rsidP="000B5FE1">
            <w:pPr>
              <w:spacing w:after="0"/>
              <w:rPr>
                <w:rFonts w:ascii="Objektiv Mk1" w:hAnsi="Objektiv Mk1" w:cs="Objektiv Mk1"/>
                <w:b/>
                <w:sz w:val="20"/>
                <w:lang w:val="en-GB"/>
              </w:rPr>
            </w:pPr>
          </w:p>
        </w:tc>
        <w:tc>
          <w:tcPr>
            <w:tcW w:w="233" w:type="dxa"/>
            <w:tcBorders>
              <w:left w:val="nil"/>
            </w:tcBorders>
          </w:tcPr>
          <w:p w14:paraId="4CE8A795"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1471D094" w14:textId="77777777" w:rsidR="00BB6362" w:rsidRPr="006D1A2F" w:rsidRDefault="00BB6362" w:rsidP="000B5FE1">
            <w:pPr>
              <w:spacing w:after="0"/>
              <w:jc w:val="both"/>
              <w:rPr>
                <w:rFonts w:ascii="Objektiv Mk1" w:hAnsi="Objektiv Mk1" w:cs="Objektiv Mk1"/>
                <w:sz w:val="20"/>
                <w:szCs w:val="20"/>
              </w:rPr>
            </w:pPr>
          </w:p>
        </w:tc>
      </w:tr>
      <w:tr w:rsidR="00BB6362" w:rsidRPr="006D1A2F" w14:paraId="183116F8" w14:textId="77777777" w:rsidTr="00D47E4C">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0ABD6" w14:textId="77777777" w:rsidR="00BB6362" w:rsidRPr="006D1A2F" w:rsidRDefault="00BB6362" w:rsidP="000B5FE1">
            <w:pPr>
              <w:spacing w:after="0"/>
              <w:rPr>
                <w:rFonts w:ascii="Objektiv Mk1" w:hAnsi="Objektiv Mk1" w:cs="Objektiv Mk1"/>
                <w:b/>
                <w:sz w:val="20"/>
                <w:lang w:val="en-GB"/>
              </w:rPr>
            </w:pPr>
            <w:r w:rsidRPr="006D1A2F">
              <w:rPr>
                <w:rFonts w:ascii="Objektiv Mk1" w:hAnsi="Objektiv Mk1" w:cs="Objektiv Mk1"/>
                <w:sz w:val="20"/>
                <w:lang w:val="en-GB"/>
              </w:rPr>
              <w:t>Salary:</w:t>
            </w:r>
          </w:p>
        </w:tc>
        <w:tc>
          <w:tcPr>
            <w:tcW w:w="233" w:type="dxa"/>
            <w:tcBorders>
              <w:left w:val="single" w:sz="4" w:space="0" w:color="auto"/>
            </w:tcBorders>
          </w:tcPr>
          <w:p w14:paraId="30ED21CF"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1436DFB6" w14:textId="18FCB5B7" w:rsidR="00BB6362" w:rsidRPr="006D1A2F" w:rsidRDefault="00C15185" w:rsidP="009D10E8">
            <w:pPr>
              <w:spacing w:after="0"/>
              <w:jc w:val="both"/>
              <w:rPr>
                <w:rFonts w:ascii="Objektiv Mk1" w:hAnsi="Objektiv Mk1" w:cs="Objektiv Mk1"/>
                <w:sz w:val="20"/>
                <w:szCs w:val="20"/>
              </w:rPr>
            </w:pPr>
            <w:r w:rsidRPr="6AD8C13D">
              <w:rPr>
                <w:rFonts w:ascii="Objektiv Mk1" w:hAnsi="Objektiv Mk1" w:cs="Objektiv Mk1"/>
                <w:sz w:val="20"/>
                <w:szCs w:val="20"/>
                <w:lang w:val="en-GB"/>
              </w:rPr>
              <w:t>£</w:t>
            </w:r>
            <w:r w:rsidR="7CBDBE4F" w:rsidRPr="6AD8C13D">
              <w:rPr>
                <w:rFonts w:ascii="Objektiv Mk1" w:hAnsi="Objektiv Mk1" w:cs="Objektiv Mk1"/>
                <w:sz w:val="20"/>
                <w:szCs w:val="20"/>
                <w:lang w:val="en-GB"/>
              </w:rPr>
              <w:t xml:space="preserve">24,000 </w:t>
            </w:r>
            <w:r w:rsidRPr="6AD8C13D">
              <w:rPr>
                <w:rFonts w:ascii="Objektiv Mk1" w:hAnsi="Objektiv Mk1" w:cs="Objektiv Mk1"/>
                <w:sz w:val="20"/>
                <w:szCs w:val="20"/>
                <w:lang w:val="en-GB"/>
              </w:rPr>
              <w:t>per annum</w:t>
            </w:r>
          </w:p>
        </w:tc>
      </w:tr>
      <w:tr w:rsidR="00BB6362" w:rsidRPr="006D1A2F" w14:paraId="521BD0AD" w14:textId="77777777" w:rsidTr="00D47E4C">
        <w:trPr>
          <w:gridAfter w:val="1"/>
          <w:wAfter w:w="206" w:type="dxa"/>
        </w:trPr>
        <w:tc>
          <w:tcPr>
            <w:tcW w:w="1858" w:type="dxa"/>
            <w:tcBorders>
              <w:top w:val="single" w:sz="4" w:space="0" w:color="auto"/>
              <w:bottom w:val="single" w:sz="4" w:space="0" w:color="auto"/>
            </w:tcBorders>
          </w:tcPr>
          <w:p w14:paraId="2E4AF75F" w14:textId="77777777" w:rsidR="00BB6362" w:rsidRPr="006D1A2F" w:rsidRDefault="00BB6362" w:rsidP="000B5FE1">
            <w:pPr>
              <w:spacing w:after="0"/>
              <w:rPr>
                <w:rFonts w:ascii="Objektiv Mk1" w:hAnsi="Objektiv Mk1" w:cs="Objektiv Mk1"/>
                <w:b/>
                <w:sz w:val="20"/>
                <w:lang w:val="en-GB"/>
              </w:rPr>
            </w:pPr>
          </w:p>
        </w:tc>
        <w:tc>
          <w:tcPr>
            <w:tcW w:w="233" w:type="dxa"/>
            <w:tcBorders>
              <w:left w:val="nil"/>
            </w:tcBorders>
          </w:tcPr>
          <w:p w14:paraId="0D00B1BC"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6EAF31F1" w14:textId="77777777" w:rsidR="00BB6362" w:rsidRPr="006D1A2F" w:rsidRDefault="00BB6362" w:rsidP="000B5FE1">
            <w:pPr>
              <w:spacing w:after="0"/>
              <w:jc w:val="both"/>
              <w:rPr>
                <w:rFonts w:ascii="Objektiv Mk1" w:hAnsi="Objektiv Mk1" w:cs="Objektiv Mk1"/>
                <w:sz w:val="20"/>
                <w:szCs w:val="20"/>
              </w:rPr>
            </w:pPr>
          </w:p>
        </w:tc>
      </w:tr>
      <w:tr w:rsidR="00576598" w:rsidRPr="006D1A2F" w14:paraId="09AA9789" w14:textId="77777777" w:rsidTr="00D47E4C">
        <w:trPr>
          <w:gridAfter w:val="1"/>
          <w:wAfter w:w="206" w:type="dxa"/>
        </w:trPr>
        <w:tc>
          <w:tcPr>
            <w:tcW w:w="9859" w:type="dxa"/>
            <w:gridSpan w:val="5"/>
            <w:tcBorders>
              <w:top w:val="single" w:sz="4" w:space="0" w:color="auto"/>
              <w:bottom w:val="single" w:sz="4" w:space="0" w:color="auto"/>
            </w:tcBorders>
          </w:tcPr>
          <w:p w14:paraId="749AAEE1" w14:textId="77777777" w:rsidR="008B6D10" w:rsidRPr="008B6D10" w:rsidRDefault="008B6D10" w:rsidP="008B6D10">
            <w:pPr>
              <w:spacing w:before="120"/>
              <w:jc w:val="center"/>
              <w:rPr>
                <w:rFonts w:ascii="Objektiv Mk1" w:hAnsi="Objektiv Mk1" w:cs="Objektiv Mk1"/>
                <w:color w:val="000000"/>
                <w:sz w:val="20"/>
                <w:szCs w:val="20"/>
              </w:rPr>
            </w:pPr>
            <w:r w:rsidRPr="008B6D10">
              <w:rPr>
                <w:rFonts w:ascii="Objektiv Mk1" w:hAnsi="Objektiv Mk1" w:cs="Objektiv Mk1"/>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6D33ED30" w14:textId="77777777" w:rsidR="008B6D10" w:rsidRPr="008B6D10" w:rsidRDefault="008B6D10" w:rsidP="008B6D10">
            <w:pPr>
              <w:spacing w:before="120"/>
              <w:jc w:val="center"/>
              <w:rPr>
                <w:rFonts w:ascii="Objektiv Mk1" w:hAnsi="Objektiv Mk1" w:cs="Objektiv Mk1"/>
                <w:color w:val="000000"/>
                <w:sz w:val="20"/>
                <w:szCs w:val="20"/>
              </w:rPr>
            </w:pPr>
            <w:r w:rsidRPr="008B6D10">
              <w:rPr>
                <w:rFonts w:ascii="Objektiv Mk1" w:hAnsi="Objektiv Mk1" w:cs="Objektiv Mk1"/>
                <w:color w:val="000000"/>
                <w:sz w:val="20"/>
                <w:szCs w:val="20"/>
              </w:rPr>
              <w:t>At long last, we are gearing up to gradually reopen Wales Millennium Centre, so that we can get back to doing what we do best - showcasing world leading performances and providing life enhancing experiences.</w:t>
            </w:r>
          </w:p>
          <w:p w14:paraId="7C1F4996" w14:textId="77777777" w:rsidR="008B6D10" w:rsidRPr="008B6D10" w:rsidRDefault="008B6D10" w:rsidP="008B6D10">
            <w:pPr>
              <w:spacing w:before="120"/>
              <w:jc w:val="center"/>
              <w:rPr>
                <w:rFonts w:ascii="Objektiv Mk1" w:hAnsi="Objektiv Mk1" w:cs="Objektiv Mk1"/>
                <w:color w:val="000000"/>
                <w:sz w:val="20"/>
                <w:szCs w:val="20"/>
              </w:rPr>
            </w:pPr>
            <w:r w:rsidRPr="008B6D10">
              <w:rPr>
                <w:rFonts w:ascii="Objektiv Mk1" w:hAnsi="Objektiv Mk1" w:cs="Objektiv Mk1"/>
                <w:color w:val="000000"/>
                <w:sz w:val="20"/>
                <w:szCs w:val="20"/>
              </w:rPr>
              <w:t>In the meantime, a great deal of work is going on behind the scenes to ensure that we are fully prepared for our reopening, based on advice from our colleagues in Welsh Government.</w:t>
            </w:r>
          </w:p>
          <w:p w14:paraId="57570922" w14:textId="77777777" w:rsidR="008B6D10" w:rsidRPr="008B6D10" w:rsidRDefault="008B6D10" w:rsidP="008B6D10">
            <w:pPr>
              <w:spacing w:before="120"/>
              <w:jc w:val="center"/>
              <w:rPr>
                <w:rFonts w:ascii="Objektiv Mk1" w:hAnsi="Objektiv Mk1" w:cs="Objektiv Mk1"/>
                <w:color w:val="000000"/>
                <w:sz w:val="20"/>
                <w:szCs w:val="20"/>
              </w:rPr>
            </w:pPr>
            <w:r w:rsidRPr="008B6D10">
              <w:rPr>
                <w:rFonts w:ascii="Objektiv Mk1" w:hAnsi="Objektiv Mk1" w:cs="Objektiv Mk1"/>
                <w:color w:val="000000"/>
                <w:sz w:val="20"/>
                <w:szCs w:val="20"/>
              </w:rPr>
              <w:t>This is to ensure that we reopen safely, with visitors, staff and artists feeling completely confident that our building is COVID-safe. We are, therefore, planning a phased reopening over the coming months.</w:t>
            </w:r>
          </w:p>
          <w:p w14:paraId="34F1FDB7" w14:textId="77777777" w:rsidR="00576598" w:rsidRPr="008B6D10" w:rsidRDefault="008B6D10" w:rsidP="008B6D10">
            <w:pPr>
              <w:spacing w:after="0"/>
              <w:jc w:val="center"/>
              <w:rPr>
                <w:rFonts w:ascii="Objektiv Mk1" w:hAnsi="Objektiv Mk1" w:cs="Objektiv Mk1"/>
                <w:b/>
                <w:bCs/>
                <w:color w:val="FF0000"/>
                <w:sz w:val="20"/>
                <w:szCs w:val="20"/>
              </w:rPr>
            </w:pPr>
            <w:r w:rsidRPr="008B6D10">
              <w:rPr>
                <w:rFonts w:ascii="Objektiv Mk1" w:hAnsi="Objektiv Mk1" w:cs="Objektiv Mk1"/>
                <w:b/>
                <w:bCs/>
                <w:color w:val="FF0000"/>
                <w:sz w:val="20"/>
                <w:szCs w:val="20"/>
              </w:rPr>
              <w:t>We are Wales Millennium Centre. Fire for the imagination.</w:t>
            </w:r>
          </w:p>
          <w:p w14:paraId="08CF0976" w14:textId="282F2D85" w:rsidR="008B6D10" w:rsidRPr="006D1A2F" w:rsidRDefault="008B6D10" w:rsidP="008B6D10">
            <w:pPr>
              <w:spacing w:after="0"/>
              <w:jc w:val="both"/>
              <w:rPr>
                <w:rFonts w:ascii="Objektiv Mk1" w:hAnsi="Objektiv Mk1" w:cs="Objektiv Mk1"/>
                <w:sz w:val="20"/>
                <w:szCs w:val="20"/>
              </w:rPr>
            </w:pPr>
          </w:p>
        </w:tc>
      </w:tr>
      <w:tr w:rsidR="00900189" w:rsidRPr="006D1A2F" w14:paraId="6D2BF98D" w14:textId="77777777" w:rsidTr="00D47E4C">
        <w:trPr>
          <w:gridAfter w:val="1"/>
          <w:wAfter w:w="206" w:type="dxa"/>
        </w:trPr>
        <w:tc>
          <w:tcPr>
            <w:tcW w:w="1858" w:type="dxa"/>
            <w:tcBorders>
              <w:top w:val="single" w:sz="4" w:space="0" w:color="auto"/>
              <w:bottom w:val="single" w:sz="4" w:space="0" w:color="auto"/>
            </w:tcBorders>
          </w:tcPr>
          <w:p w14:paraId="47484CF3" w14:textId="77777777" w:rsidR="00900189" w:rsidRPr="006D1A2F" w:rsidRDefault="00900189" w:rsidP="000B5FE1">
            <w:pPr>
              <w:spacing w:after="0"/>
              <w:rPr>
                <w:rFonts w:ascii="Objektiv Mk1" w:hAnsi="Objektiv Mk1" w:cs="Objektiv Mk1"/>
                <w:b/>
                <w:sz w:val="20"/>
                <w:lang w:val="en-GB"/>
              </w:rPr>
            </w:pPr>
          </w:p>
        </w:tc>
        <w:tc>
          <w:tcPr>
            <w:tcW w:w="233" w:type="dxa"/>
            <w:tcBorders>
              <w:left w:val="nil"/>
            </w:tcBorders>
          </w:tcPr>
          <w:p w14:paraId="3BBCE0B7" w14:textId="77777777" w:rsidR="00900189" w:rsidRPr="006D1A2F" w:rsidRDefault="00900189" w:rsidP="000B5FE1">
            <w:pPr>
              <w:spacing w:after="0"/>
              <w:rPr>
                <w:rFonts w:ascii="Objektiv Mk1" w:hAnsi="Objektiv Mk1" w:cs="Objektiv Mk1"/>
                <w:sz w:val="20"/>
                <w:lang w:val="en-GB"/>
              </w:rPr>
            </w:pPr>
          </w:p>
        </w:tc>
        <w:tc>
          <w:tcPr>
            <w:tcW w:w="7768" w:type="dxa"/>
            <w:gridSpan w:val="3"/>
          </w:tcPr>
          <w:p w14:paraId="5805AF89" w14:textId="77777777" w:rsidR="00900189" w:rsidRPr="006D1A2F" w:rsidRDefault="00900189" w:rsidP="000B5FE1">
            <w:pPr>
              <w:spacing w:after="0"/>
              <w:jc w:val="both"/>
              <w:rPr>
                <w:rFonts w:ascii="Objektiv Mk1" w:hAnsi="Objektiv Mk1" w:cs="Objektiv Mk1"/>
                <w:sz w:val="20"/>
                <w:szCs w:val="20"/>
              </w:rPr>
            </w:pPr>
          </w:p>
        </w:tc>
      </w:tr>
      <w:tr w:rsidR="00BB6362" w:rsidRPr="006D1A2F" w14:paraId="35DA2922" w14:textId="77777777" w:rsidTr="00D47E4C">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16CDE" w14:textId="3DE485EE"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Primary Purpose</w:t>
            </w:r>
            <w:r w:rsidRPr="006D1A2F">
              <w:rPr>
                <w:rFonts w:ascii="Objektiv Mk1" w:hAnsi="Objektiv Mk1" w:cs="Objektiv Mk1"/>
                <w:b/>
                <w:sz w:val="20"/>
                <w:lang w:val="en-GB"/>
              </w:rPr>
              <w:t>:</w:t>
            </w:r>
          </w:p>
        </w:tc>
        <w:tc>
          <w:tcPr>
            <w:tcW w:w="233" w:type="dxa"/>
            <w:tcBorders>
              <w:left w:val="single" w:sz="4" w:space="0" w:color="auto"/>
            </w:tcBorders>
          </w:tcPr>
          <w:p w14:paraId="6D5A4954"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AC1F5B7" w14:textId="51BDD406" w:rsidR="006D0499" w:rsidRPr="006D1A2F" w:rsidRDefault="05242160" w:rsidP="23F24461">
            <w:pPr>
              <w:jc w:val="both"/>
              <w:rPr>
                <w:rFonts w:ascii="Objektiv Mk1" w:hAnsi="Objektiv Mk1" w:cs="Objektiv Mk1"/>
                <w:sz w:val="20"/>
                <w:szCs w:val="20"/>
              </w:rPr>
            </w:pPr>
            <w:r w:rsidRPr="23F24461">
              <w:rPr>
                <w:rFonts w:ascii="Objektiv Mk1" w:hAnsi="Objektiv Mk1" w:cs="Objektiv Mk1"/>
                <w:sz w:val="20"/>
                <w:szCs w:val="20"/>
              </w:rPr>
              <w:t xml:space="preserve">To support the </w:t>
            </w:r>
            <w:r w:rsidR="3E6F8304" w:rsidRPr="23F24461">
              <w:rPr>
                <w:rFonts w:ascii="Objektiv Mk1" w:hAnsi="Objektiv Mk1" w:cs="Objektiv Mk1"/>
                <w:sz w:val="20"/>
                <w:szCs w:val="20"/>
              </w:rPr>
              <w:t xml:space="preserve">design and </w:t>
            </w:r>
            <w:r w:rsidR="49AEE091" w:rsidRPr="23F24461">
              <w:rPr>
                <w:rFonts w:ascii="Objektiv Mk1" w:hAnsi="Objektiv Mk1" w:cs="Objektiv Mk1"/>
                <w:sz w:val="20"/>
                <w:szCs w:val="20"/>
              </w:rPr>
              <w:t xml:space="preserve">delivery of the Centre’s </w:t>
            </w:r>
            <w:r w:rsidR="7381A32C" w:rsidRPr="23F24461">
              <w:rPr>
                <w:rFonts w:ascii="Objektiv Mk1" w:hAnsi="Objektiv Mk1" w:cs="Objektiv Mk1"/>
                <w:sz w:val="20"/>
                <w:szCs w:val="20"/>
              </w:rPr>
              <w:t>Apprentices and Training</w:t>
            </w:r>
            <w:r w:rsidR="49AEE091" w:rsidRPr="23F24461">
              <w:rPr>
                <w:rFonts w:ascii="Objektiv Mk1" w:hAnsi="Objektiv Mk1" w:cs="Objektiv Mk1"/>
                <w:sz w:val="20"/>
                <w:szCs w:val="20"/>
              </w:rPr>
              <w:t xml:space="preserve"> programme</w:t>
            </w:r>
            <w:r w:rsidR="2B4DC877" w:rsidRPr="23F24461">
              <w:rPr>
                <w:rFonts w:ascii="Objektiv Mk1" w:hAnsi="Objektiv Mk1" w:cs="Objektiv Mk1"/>
                <w:sz w:val="20"/>
                <w:szCs w:val="20"/>
              </w:rPr>
              <w:t>s</w:t>
            </w:r>
            <w:r w:rsidR="52DF7CFF" w:rsidRPr="23F24461">
              <w:rPr>
                <w:rFonts w:ascii="Objektiv Mk1" w:hAnsi="Objektiv Mk1" w:cs="Objektiv Mk1"/>
                <w:sz w:val="20"/>
                <w:szCs w:val="20"/>
              </w:rPr>
              <w:t xml:space="preserve">, working </w:t>
            </w:r>
            <w:r w:rsidR="72E5858C" w:rsidRPr="23F24461">
              <w:rPr>
                <w:rFonts w:ascii="Objektiv Mk1" w:hAnsi="Objektiv Mk1" w:cs="Objektiv Mk1"/>
                <w:sz w:val="20"/>
                <w:szCs w:val="20"/>
              </w:rPr>
              <w:t>across the Technical, and Creative Learning departments</w:t>
            </w:r>
            <w:r w:rsidR="7782772C" w:rsidRPr="23F24461">
              <w:rPr>
                <w:rFonts w:ascii="Objektiv Mk1" w:hAnsi="Objektiv Mk1" w:cs="Objektiv Mk1"/>
                <w:sz w:val="20"/>
                <w:szCs w:val="20"/>
              </w:rPr>
              <w:t xml:space="preserve"> supporting both teams</w:t>
            </w:r>
            <w:r w:rsidR="755073B1" w:rsidRPr="23F24461">
              <w:rPr>
                <w:rFonts w:ascii="Objektiv Mk1" w:hAnsi="Objektiv Mk1" w:cs="Objektiv Mk1"/>
                <w:sz w:val="20"/>
                <w:szCs w:val="20"/>
              </w:rPr>
              <w:t>, and delivery partner Cardiff &amp; Vale College</w:t>
            </w:r>
            <w:r w:rsidR="7782772C" w:rsidRPr="23F24461">
              <w:rPr>
                <w:rFonts w:ascii="Objektiv Mk1" w:hAnsi="Objektiv Mk1" w:cs="Objektiv Mk1"/>
                <w:sz w:val="20"/>
                <w:szCs w:val="20"/>
              </w:rPr>
              <w:t xml:space="preserve"> with </w:t>
            </w:r>
            <w:r w:rsidRPr="23F24461">
              <w:rPr>
                <w:rFonts w:ascii="Objektiv Mk1" w:hAnsi="Objektiv Mk1" w:cs="Objektiv Mk1"/>
                <w:sz w:val="20"/>
                <w:szCs w:val="20"/>
              </w:rPr>
              <w:t>the day to day</w:t>
            </w:r>
            <w:r w:rsidR="0E6CE8D1" w:rsidRPr="23F24461">
              <w:rPr>
                <w:rFonts w:ascii="Objektiv Mk1" w:hAnsi="Objektiv Mk1" w:cs="Objektiv Mk1"/>
                <w:sz w:val="20"/>
                <w:szCs w:val="20"/>
              </w:rPr>
              <w:t xml:space="preserve"> delivery</w:t>
            </w:r>
            <w:r w:rsidR="7BE9051D" w:rsidRPr="23F24461">
              <w:rPr>
                <w:rFonts w:ascii="Objektiv Mk1" w:hAnsi="Objektiv Mk1" w:cs="Objektiv Mk1"/>
                <w:sz w:val="20"/>
                <w:szCs w:val="20"/>
              </w:rPr>
              <w:t xml:space="preserve"> of the full programme</w:t>
            </w:r>
            <w:r w:rsidR="0B7D9810" w:rsidRPr="23F24461">
              <w:rPr>
                <w:rFonts w:ascii="Objektiv Mk1" w:hAnsi="Objektiv Mk1" w:cs="Objektiv Mk1"/>
                <w:sz w:val="20"/>
                <w:szCs w:val="20"/>
              </w:rPr>
              <w:t>.</w:t>
            </w:r>
          </w:p>
          <w:p w14:paraId="3F58B08B" w14:textId="219EC064" w:rsidR="006D0499" w:rsidRPr="006D1A2F" w:rsidRDefault="0B7D9810" w:rsidP="23F24461">
            <w:pPr>
              <w:jc w:val="both"/>
              <w:rPr>
                <w:rFonts w:ascii="Objektiv Mk1" w:hAnsi="Objektiv Mk1" w:cs="Objektiv Mk1"/>
                <w:sz w:val="20"/>
                <w:szCs w:val="20"/>
              </w:rPr>
            </w:pPr>
            <w:r w:rsidRPr="23F24461">
              <w:rPr>
                <w:rFonts w:ascii="Objektiv Mk1" w:hAnsi="Objektiv Mk1" w:cs="Objektiv Mk1"/>
                <w:sz w:val="20"/>
                <w:szCs w:val="20"/>
              </w:rPr>
              <w:t xml:space="preserve">The role will concentrate on assistance across the </w:t>
            </w:r>
            <w:r w:rsidR="4A8BEF1F" w:rsidRPr="23F24461">
              <w:rPr>
                <w:rFonts w:ascii="Objektiv Mk1" w:hAnsi="Objektiv Mk1" w:cs="Objektiv Mk1"/>
                <w:sz w:val="20"/>
                <w:szCs w:val="20"/>
              </w:rPr>
              <w:t>varying types of apprentice programmes</w:t>
            </w:r>
            <w:r w:rsidR="4DEEF67B" w:rsidRPr="23F24461">
              <w:rPr>
                <w:rFonts w:ascii="Objektiv Mk1" w:hAnsi="Objektiv Mk1" w:cs="Objektiv Mk1"/>
                <w:sz w:val="20"/>
                <w:szCs w:val="20"/>
              </w:rPr>
              <w:t xml:space="preserve"> across the organisation</w:t>
            </w:r>
            <w:r w:rsidR="03CD261D" w:rsidRPr="23F24461">
              <w:rPr>
                <w:rFonts w:ascii="Objektiv Mk1" w:hAnsi="Objektiv Mk1" w:cs="Objektiv Mk1"/>
                <w:sz w:val="20"/>
                <w:szCs w:val="20"/>
              </w:rPr>
              <w:t>.</w:t>
            </w:r>
            <w:r w:rsidR="4A8BEF1F" w:rsidRPr="23F24461">
              <w:rPr>
                <w:rFonts w:ascii="Objektiv Mk1" w:hAnsi="Objektiv Mk1" w:cs="Objektiv Mk1"/>
                <w:sz w:val="20"/>
                <w:szCs w:val="20"/>
              </w:rPr>
              <w:t xml:space="preserve"> You will be</w:t>
            </w:r>
            <w:r w:rsidRPr="23F24461">
              <w:rPr>
                <w:rFonts w:ascii="Objektiv Mk1" w:hAnsi="Objektiv Mk1" w:cs="Objektiv Mk1"/>
                <w:sz w:val="20"/>
                <w:szCs w:val="20"/>
              </w:rPr>
              <w:t xml:space="preserve"> </w:t>
            </w:r>
            <w:r w:rsidR="05C4E248" w:rsidRPr="23F24461">
              <w:rPr>
                <w:rFonts w:ascii="Objektiv Mk1" w:hAnsi="Objektiv Mk1" w:cs="Objektiv Mk1"/>
                <w:sz w:val="20"/>
                <w:szCs w:val="20"/>
              </w:rPr>
              <w:t xml:space="preserve">working primarily on </w:t>
            </w:r>
            <w:r w:rsidR="57591BE7" w:rsidRPr="23F24461">
              <w:rPr>
                <w:rFonts w:ascii="Objektiv Mk1" w:hAnsi="Objektiv Mk1" w:cs="Objektiv Mk1"/>
                <w:sz w:val="20"/>
                <w:szCs w:val="20"/>
              </w:rPr>
              <w:t xml:space="preserve">design, logistics, communication, scheduling, and project management, </w:t>
            </w:r>
            <w:r w:rsidR="15FE0119" w:rsidRPr="23F24461">
              <w:rPr>
                <w:rFonts w:ascii="Objektiv Mk1" w:hAnsi="Objektiv Mk1" w:cs="Objektiv Mk1"/>
                <w:sz w:val="20"/>
                <w:szCs w:val="20"/>
              </w:rPr>
              <w:t>and work towards</w:t>
            </w:r>
            <w:r w:rsidR="05C4E248" w:rsidRPr="23F24461">
              <w:rPr>
                <w:rFonts w:ascii="Objektiv Mk1" w:hAnsi="Objektiv Mk1" w:cs="Objektiv Mk1"/>
                <w:sz w:val="20"/>
                <w:szCs w:val="20"/>
              </w:rPr>
              <w:t xml:space="preserve"> increasing access and inclusion for young people </w:t>
            </w:r>
            <w:r w:rsidRPr="23F24461">
              <w:rPr>
                <w:rFonts w:ascii="Objektiv Mk1" w:hAnsi="Objektiv Mk1" w:cs="Objektiv Mk1"/>
                <w:sz w:val="20"/>
                <w:szCs w:val="20"/>
              </w:rPr>
              <w:t xml:space="preserve">in line with the </w:t>
            </w:r>
            <w:r w:rsidR="43D3CA40" w:rsidRPr="23F24461">
              <w:rPr>
                <w:rFonts w:ascii="Objektiv Mk1" w:hAnsi="Objektiv Mk1" w:cs="Objektiv Mk1"/>
                <w:sz w:val="20"/>
                <w:szCs w:val="20"/>
              </w:rPr>
              <w:t xml:space="preserve">Centre’s </w:t>
            </w:r>
            <w:r w:rsidRPr="23F24461">
              <w:rPr>
                <w:rFonts w:ascii="Objektiv Mk1" w:hAnsi="Objektiv Mk1" w:cs="Objektiv Mk1"/>
                <w:sz w:val="20"/>
                <w:szCs w:val="20"/>
              </w:rPr>
              <w:t>Creative L</w:t>
            </w:r>
            <w:r w:rsidR="21D086FB" w:rsidRPr="23F24461">
              <w:rPr>
                <w:rFonts w:ascii="Objektiv Mk1" w:hAnsi="Objektiv Mk1" w:cs="Objektiv Mk1"/>
                <w:sz w:val="20"/>
                <w:szCs w:val="20"/>
              </w:rPr>
              <w:t>earning strategy</w:t>
            </w:r>
            <w:r w:rsidR="61ABEC35" w:rsidRPr="23F24461">
              <w:rPr>
                <w:rFonts w:ascii="Objektiv Mk1" w:hAnsi="Objektiv Mk1" w:cs="Objektiv Mk1"/>
                <w:sz w:val="20"/>
                <w:szCs w:val="20"/>
              </w:rPr>
              <w:t>.</w:t>
            </w:r>
            <w:r w:rsidR="3E42A16C" w:rsidRPr="23F24461">
              <w:rPr>
                <w:rFonts w:ascii="Objektiv Mk1" w:hAnsi="Objektiv Mk1" w:cs="Objektiv Mk1"/>
                <w:sz w:val="20"/>
                <w:szCs w:val="20"/>
              </w:rPr>
              <w:t xml:space="preserve"> </w:t>
            </w:r>
            <w:r w:rsidR="61ABEC35" w:rsidRPr="23F24461">
              <w:rPr>
                <w:rFonts w:ascii="Objektiv Mk1" w:hAnsi="Objektiv Mk1" w:cs="Objektiv Mk1"/>
                <w:sz w:val="20"/>
                <w:szCs w:val="20"/>
              </w:rPr>
              <w:t>The role will involve</w:t>
            </w:r>
            <w:r w:rsidR="21D086FB" w:rsidRPr="23F24461">
              <w:rPr>
                <w:rFonts w:ascii="Objektiv Mk1" w:hAnsi="Objektiv Mk1" w:cs="Objektiv Mk1"/>
                <w:sz w:val="20"/>
                <w:szCs w:val="20"/>
              </w:rPr>
              <w:t xml:space="preserve"> </w:t>
            </w:r>
            <w:r w:rsidR="443BC3A0" w:rsidRPr="23F24461">
              <w:rPr>
                <w:rFonts w:ascii="Objektiv Mk1" w:hAnsi="Objektiv Mk1" w:cs="Objektiv Mk1"/>
                <w:sz w:val="20"/>
                <w:szCs w:val="20"/>
              </w:rPr>
              <w:t xml:space="preserve">undertaking all </w:t>
            </w:r>
            <w:r w:rsidR="443BC3A0" w:rsidRPr="23F24461">
              <w:rPr>
                <w:rFonts w:ascii="Objektiv Mk1" w:hAnsi="Objektiv Mk1" w:cs="Objektiv Mk1"/>
                <w:sz w:val="20"/>
                <w:szCs w:val="20"/>
              </w:rPr>
              <w:lastRenderedPageBreak/>
              <w:t xml:space="preserve">aspects of </w:t>
            </w:r>
            <w:r w:rsidR="064648CE" w:rsidRPr="23F24461">
              <w:rPr>
                <w:rFonts w:ascii="Objektiv Mk1" w:hAnsi="Objektiv Mk1" w:cs="Objektiv Mk1"/>
                <w:sz w:val="20"/>
                <w:szCs w:val="20"/>
              </w:rPr>
              <w:t>administration</w:t>
            </w:r>
            <w:r w:rsidR="71B9BC65" w:rsidRPr="23F24461">
              <w:rPr>
                <w:rFonts w:ascii="Objektiv Mk1" w:hAnsi="Objektiv Mk1" w:cs="Objektiv Mk1"/>
                <w:sz w:val="20"/>
                <w:szCs w:val="20"/>
              </w:rPr>
              <w:t xml:space="preserve"> support</w:t>
            </w:r>
            <w:r w:rsidR="064648CE" w:rsidRPr="23F24461">
              <w:rPr>
                <w:rFonts w:ascii="Objektiv Mk1" w:hAnsi="Objektiv Mk1" w:cs="Objektiv Mk1"/>
                <w:sz w:val="20"/>
                <w:szCs w:val="20"/>
              </w:rPr>
              <w:t>,</w:t>
            </w:r>
            <w:r w:rsidR="550A4A73" w:rsidRPr="23F24461">
              <w:rPr>
                <w:rFonts w:ascii="Objektiv Mk1" w:hAnsi="Objektiv Mk1" w:cs="Objektiv Mk1"/>
                <w:sz w:val="20"/>
                <w:szCs w:val="20"/>
              </w:rPr>
              <w:t xml:space="preserve"> </w:t>
            </w:r>
            <w:r w:rsidR="7CE4092E" w:rsidRPr="23F24461">
              <w:rPr>
                <w:rFonts w:ascii="Objektiv Mk1" w:hAnsi="Objektiv Mk1" w:cs="Objektiv Mk1"/>
                <w:sz w:val="20"/>
                <w:szCs w:val="20"/>
              </w:rPr>
              <w:t xml:space="preserve">project management, </w:t>
            </w:r>
            <w:r w:rsidR="064648CE" w:rsidRPr="23F24461">
              <w:rPr>
                <w:rFonts w:ascii="Objektiv Mk1" w:hAnsi="Objektiv Mk1" w:cs="Objektiv Mk1"/>
                <w:sz w:val="20"/>
                <w:szCs w:val="20"/>
              </w:rPr>
              <w:t>health &amp; safety</w:t>
            </w:r>
            <w:r w:rsidR="12E2A19F" w:rsidRPr="23F24461">
              <w:rPr>
                <w:rFonts w:ascii="Objektiv Mk1" w:hAnsi="Objektiv Mk1" w:cs="Objektiv Mk1"/>
                <w:sz w:val="20"/>
                <w:szCs w:val="20"/>
              </w:rPr>
              <w:t>,</w:t>
            </w:r>
            <w:r w:rsidR="12984011" w:rsidRPr="23F24461">
              <w:rPr>
                <w:rFonts w:ascii="Objektiv Mk1" w:hAnsi="Objektiv Mk1" w:cs="Objektiv Mk1"/>
                <w:sz w:val="20"/>
                <w:szCs w:val="20"/>
              </w:rPr>
              <w:t xml:space="preserve"> </w:t>
            </w:r>
            <w:r w:rsidR="064648CE" w:rsidRPr="23F24461">
              <w:rPr>
                <w:rFonts w:ascii="Objektiv Mk1" w:hAnsi="Objektiv Mk1" w:cs="Objektiv Mk1"/>
                <w:sz w:val="20"/>
                <w:szCs w:val="20"/>
              </w:rPr>
              <w:t>complianc</w:t>
            </w:r>
            <w:r w:rsidR="1C961CD0" w:rsidRPr="23F24461">
              <w:rPr>
                <w:rFonts w:ascii="Objektiv Mk1" w:hAnsi="Objektiv Mk1" w:cs="Objektiv Mk1"/>
                <w:sz w:val="20"/>
                <w:szCs w:val="20"/>
              </w:rPr>
              <w:t>e,</w:t>
            </w:r>
            <w:r w:rsidR="12E2A19F" w:rsidRPr="23F24461">
              <w:rPr>
                <w:rFonts w:ascii="Objektiv Mk1" w:hAnsi="Objektiv Mk1" w:cs="Objektiv Mk1"/>
                <w:sz w:val="20"/>
                <w:szCs w:val="20"/>
              </w:rPr>
              <w:t xml:space="preserve"> a</w:t>
            </w:r>
            <w:r w:rsidR="757BC878" w:rsidRPr="23F24461">
              <w:rPr>
                <w:rFonts w:ascii="Objektiv Mk1" w:hAnsi="Objektiv Mk1" w:cs="Objektiv Mk1"/>
                <w:sz w:val="20"/>
                <w:szCs w:val="20"/>
              </w:rPr>
              <w:t>nd</w:t>
            </w:r>
            <w:r w:rsidR="0B3D3F0D" w:rsidRPr="23F24461">
              <w:rPr>
                <w:rFonts w:ascii="Objektiv Mk1" w:hAnsi="Objektiv Mk1" w:cs="Objektiv Mk1"/>
                <w:sz w:val="20"/>
                <w:szCs w:val="20"/>
              </w:rPr>
              <w:t xml:space="preserve"> </w:t>
            </w:r>
            <w:r w:rsidR="12E2A19F" w:rsidRPr="23F24461">
              <w:rPr>
                <w:rFonts w:ascii="Objektiv Mk1" w:hAnsi="Objektiv Mk1" w:cs="Objektiv Mk1"/>
                <w:sz w:val="20"/>
                <w:szCs w:val="20"/>
              </w:rPr>
              <w:t xml:space="preserve">general assistance </w:t>
            </w:r>
            <w:r w:rsidR="028D6C94" w:rsidRPr="23F24461">
              <w:rPr>
                <w:rFonts w:ascii="Objektiv Mk1" w:hAnsi="Objektiv Mk1" w:cs="Objektiv Mk1"/>
                <w:sz w:val="20"/>
                <w:szCs w:val="20"/>
              </w:rPr>
              <w:t>across</w:t>
            </w:r>
            <w:r w:rsidR="064648CE" w:rsidRPr="23F24461">
              <w:rPr>
                <w:rFonts w:ascii="Objektiv Mk1" w:hAnsi="Objektiv Mk1" w:cs="Objektiv Mk1"/>
                <w:sz w:val="20"/>
                <w:szCs w:val="20"/>
              </w:rPr>
              <w:t xml:space="preserve"> the</w:t>
            </w:r>
            <w:r w:rsidR="12E2A19F" w:rsidRPr="23F24461">
              <w:rPr>
                <w:rFonts w:ascii="Objektiv Mk1" w:hAnsi="Objektiv Mk1" w:cs="Objektiv Mk1"/>
                <w:sz w:val="20"/>
                <w:szCs w:val="20"/>
              </w:rPr>
              <w:t xml:space="preserve"> </w:t>
            </w:r>
            <w:r w:rsidR="0656AB3E" w:rsidRPr="23F24461">
              <w:rPr>
                <w:rFonts w:ascii="Objektiv Mk1" w:hAnsi="Objektiv Mk1" w:cs="Objektiv Mk1"/>
                <w:sz w:val="20"/>
                <w:szCs w:val="20"/>
              </w:rPr>
              <w:t>programme.</w:t>
            </w:r>
          </w:p>
          <w:p w14:paraId="7FD29F7C" w14:textId="3591B3A5" w:rsidR="00BB6362" w:rsidRPr="006D1A2F" w:rsidRDefault="3D48EA44" w:rsidP="00BA6C4F">
            <w:pPr>
              <w:jc w:val="both"/>
            </w:pPr>
            <w:r w:rsidRPr="23F24461">
              <w:rPr>
                <w:rFonts w:ascii="Objektiv Mk1" w:eastAsia="Objektiv Mk1" w:hAnsi="Objektiv Mk1" w:cs="Objektiv Mk1"/>
                <w:sz w:val="20"/>
                <w:szCs w:val="20"/>
              </w:rPr>
              <w:t xml:space="preserve">The role will support with the delivery of our four main objectives – create innovative work that showcases Wales to the world, increase access to the arts for all, raise aspirations of every young person in Wales and present the Centre as a world leading arts organisation.  </w:t>
            </w:r>
          </w:p>
          <w:p w14:paraId="3BBBFCB3" w14:textId="5FD38E61" w:rsidR="00BB6362" w:rsidRPr="0026707D" w:rsidRDefault="66F7E26F" w:rsidP="23F24461">
            <w:pPr>
              <w:jc w:val="both"/>
            </w:pPr>
            <w:r w:rsidRPr="23F24461">
              <w:rPr>
                <w:rFonts w:ascii="Objektiv Mk1" w:eastAsia="Objektiv Mk1" w:hAnsi="Objektiv Mk1" w:cs="Objektiv Mk1"/>
                <w:sz w:val="20"/>
                <w:szCs w:val="20"/>
              </w:rPr>
              <w:t xml:space="preserve">This role will report to the </w:t>
            </w:r>
            <w:r w:rsidR="037AFE9A" w:rsidRPr="23F24461">
              <w:rPr>
                <w:rFonts w:ascii="Objektiv Mk1" w:eastAsia="Objektiv Mk1" w:hAnsi="Objektiv Mk1" w:cs="Objektiv Mk1"/>
                <w:sz w:val="20"/>
                <w:szCs w:val="20"/>
              </w:rPr>
              <w:t xml:space="preserve">Technical Director, &amp; </w:t>
            </w:r>
            <w:r w:rsidRPr="23F24461">
              <w:rPr>
                <w:rFonts w:ascii="Objektiv Mk1" w:eastAsia="Objektiv Mk1" w:hAnsi="Objektiv Mk1" w:cs="Objektiv Mk1"/>
                <w:sz w:val="20"/>
                <w:szCs w:val="20"/>
              </w:rPr>
              <w:t>Senior Creative Learning Producer.</w:t>
            </w:r>
          </w:p>
        </w:tc>
      </w:tr>
      <w:tr w:rsidR="00BB6362" w:rsidRPr="006D1A2F" w14:paraId="4F2D6273" w14:textId="77777777" w:rsidTr="00D47E4C">
        <w:trPr>
          <w:gridAfter w:val="1"/>
          <w:wAfter w:w="206" w:type="dxa"/>
        </w:trPr>
        <w:tc>
          <w:tcPr>
            <w:tcW w:w="1858" w:type="dxa"/>
            <w:tcBorders>
              <w:top w:val="single" w:sz="4" w:space="0" w:color="auto"/>
              <w:bottom w:val="single" w:sz="4" w:space="0" w:color="000000" w:themeColor="text1"/>
            </w:tcBorders>
          </w:tcPr>
          <w:p w14:paraId="0D68C97B" w14:textId="77777777" w:rsidR="00BB6362" w:rsidRPr="006D1A2F" w:rsidRDefault="00BB6362" w:rsidP="000B5FE1">
            <w:pPr>
              <w:spacing w:after="0"/>
              <w:rPr>
                <w:rFonts w:ascii="Objektiv Mk1" w:hAnsi="Objektiv Mk1" w:cs="Objektiv Mk1"/>
                <w:b/>
                <w:sz w:val="20"/>
                <w:lang w:val="en-GB"/>
              </w:rPr>
            </w:pPr>
          </w:p>
        </w:tc>
        <w:tc>
          <w:tcPr>
            <w:tcW w:w="233" w:type="dxa"/>
          </w:tcPr>
          <w:p w14:paraId="08063C25"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723DFD5A" w14:textId="77777777" w:rsidR="00BB6362" w:rsidRPr="006D1A2F" w:rsidRDefault="00BB6362" w:rsidP="00BA6C4F">
            <w:pPr>
              <w:spacing w:after="0"/>
              <w:jc w:val="both"/>
              <w:rPr>
                <w:rFonts w:ascii="Objektiv Mk1" w:hAnsi="Objektiv Mk1" w:cs="Objektiv Mk1"/>
                <w:sz w:val="20"/>
                <w:lang w:val="en-GB"/>
              </w:rPr>
            </w:pPr>
          </w:p>
        </w:tc>
      </w:tr>
      <w:tr w:rsidR="00BB6362" w:rsidRPr="006D1A2F" w14:paraId="034B7CA7" w14:textId="77777777" w:rsidTr="00D47E4C">
        <w:trPr>
          <w:gridAfter w:val="1"/>
          <w:wAfter w:w="206" w:type="dxa"/>
        </w:trPr>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B26C041" w14:textId="77777777" w:rsidR="00BB6362" w:rsidRPr="006D1A2F" w:rsidRDefault="00BB6362" w:rsidP="000B5FE1">
            <w:pPr>
              <w:spacing w:after="0"/>
              <w:rPr>
                <w:rFonts w:ascii="Objektiv Mk1" w:hAnsi="Objektiv Mk1" w:cs="Objektiv Mk1"/>
                <w:b/>
                <w:sz w:val="20"/>
                <w:lang w:val="en-GB"/>
              </w:rPr>
            </w:pPr>
          </w:p>
          <w:p w14:paraId="38AA355C" w14:textId="77777777" w:rsidR="00BB6362" w:rsidRPr="006D1A2F" w:rsidRDefault="00173F77" w:rsidP="000B5FE1">
            <w:pPr>
              <w:spacing w:after="0"/>
              <w:rPr>
                <w:rFonts w:ascii="Objektiv Mk1" w:hAnsi="Objektiv Mk1" w:cs="Objektiv Mk1"/>
                <w:sz w:val="20"/>
                <w:lang w:val="en-GB"/>
              </w:rPr>
            </w:pPr>
            <w:r w:rsidRPr="006D1A2F">
              <w:rPr>
                <w:rFonts w:ascii="Objektiv Mk1" w:hAnsi="Objektiv Mk1" w:cs="Objektiv Mk1"/>
                <w:sz w:val="20"/>
                <w:lang w:val="en-GB"/>
              </w:rPr>
              <w:t>Specialist</w:t>
            </w:r>
          </w:p>
          <w:p w14:paraId="74CDE9A7" w14:textId="02F2D77A"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Accountabilities:</w:t>
            </w:r>
          </w:p>
          <w:p w14:paraId="1A89A6B4" w14:textId="77777777" w:rsidR="00BB6362" w:rsidRPr="006D1A2F" w:rsidRDefault="00BB6362" w:rsidP="000B5FE1">
            <w:pPr>
              <w:spacing w:after="0"/>
              <w:rPr>
                <w:rFonts w:ascii="Objektiv Mk1" w:hAnsi="Objektiv Mk1" w:cs="Objektiv Mk1"/>
                <w:b/>
                <w:sz w:val="20"/>
                <w:lang w:val="en-GB"/>
              </w:rPr>
            </w:pPr>
          </w:p>
          <w:p w14:paraId="2DCD04C2" w14:textId="77777777" w:rsidR="00902DEE" w:rsidRPr="006D1A2F" w:rsidRDefault="00902DEE" w:rsidP="00B745E7">
            <w:pPr>
              <w:spacing w:after="0"/>
              <w:rPr>
                <w:rFonts w:ascii="Objektiv Mk1" w:hAnsi="Objektiv Mk1" w:cs="Objektiv Mk1"/>
                <w:b/>
                <w:sz w:val="20"/>
                <w:lang w:val="en-GB"/>
              </w:rPr>
            </w:pPr>
          </w:p>
        </w:tc>
        <w:tc>
          <w:tcPr>
            <w:tcW w:w="233" w:type="dxa"/>
            <w:tcBorders>
              <w:left w:val="single" w:sz="4" w:space="0" w:color="000000" w:themeColor="text1"/>
            </w:tcBorders>
          </w:tcPr>
          <w:p w14:paraId="2D3C5740"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185ED033" w14:textId="410637A0" w:rsidR="00285AAF" w:rsidRPr="006D1A2F" w:rsidRDefault="7EE53A3A" w:rsidP="23F24461">
            <w:pPr>
              <w:pStyle w:val="ListParagraph"/>
              <w:widowControl w:val="0"/>
              <w:numPr>
                <w:ilvl w:val="0"/>
                <w:numId w:val="19"/>
              </w:numPr>
              <w:autoSpaceDE w:val="0"/>
              <w:autoSpaceDN w:val="0"/>
              <w:adjustRightInd w:val="0"/>
              <w:spacing w:after="0"/>
              <w:jc w:val="both"/>
              <w:rPr>
                <w:rFonts w:ascii="Objektiv Mk1" w:eastAsia="Objektiv Mk1" w:hAnsi="Objektiv Mk1" w:cs="Objektiv Mk1"/>
                <w:sz w:val="20"/>
                <w:szCs w:val="20"/>
              </w:rPr>
            </w:pPr>
            <w:r w:rsidRPr="23F24461">
              <w:rPr>
                <w:rFonts w:ascii="Objektiv Mk1" w:hAnsi="Objektiv Mk1" w:cs="Objektiv Mk1"/>
                <w:sz w:val="20"/>
                <w:szCs w:val="20"/>
              </w:rPr>
              <w:t xml:space="preserve">Led by the </w:t>
            </w:r>
            <w:r w:rsidR="00983A72" w:rsidRPr="23F24461">
              <w:rPr>
                <w:rFonts w:ascii="Objektiv Mk1" w:hAnsi="Objektiv Mk1" w:cs="Objektiv Mk1"/>
                <w:sz w:val="20"/>
                <w:szCs w:val="20"/>
              </w:rPr>
              <w:t>Technical &amp;</w:t>
            </w:r>
            <w:r w:rsidRPr="23F24461">
              <w:rPr>
                <w:rFonts w:ascii="Objektiv Mk1" w:hAnsi="Objektiv Mk1" w:cs="Objektiv Mk1"/>
                <w:sz w:val="20"/>
                <w:szCs w:val="20"/>
              </w:rPr>
              <w:t xml:space="preserve"> Creative Learning</w:t>
            </w:r>
            <w:r w:rsidR="4D4DD971" w:rsidRPr="23F24461">
              <w:rPr>
                <w:rFonts w:ascii="Objektiv Mk1" w:hAnsi="Objektiv Mk1" w:cs="Objektiv Mk1"/>
                <w:sz w:val="20"/>
                <w:szCs w:val="20"/>
              </w:rPr>
              <w:t xml:space="preserve"> departments</w:t>
            </w:r>
            <w:r w:rsidRPr="23F24461">
              <w:rPr>
                <w:rFonts w:ascii="Objektiv Mk1" w:hAnsi="Objektiv Mk1" w:cs="Objektiv Mk1"/>
                <w:sz w:val="20"/>
                <w:szCs w:val="20"/>
              </w:rPr>
              <w:t xml:space="preserve"> you will support the</w:t>
            </w:r>
            <w:r w:rsidR="23EB1E3B" w:rsidRPr="23F24461">
              <w:rPr>
                <w:rFonts w:ascii="Objektiv Mk1" w:hAnsi="Objektiv Mk1" w:cs="Objektiv Mk1"/>
                <w:sz w:val="20"/>
                <w:szCs w:val="20"/>
              </w:rPr>
              <w:t xml:space="preserve"> delivery of the</w:t>
            </w:r>
            <w:r w:rsidRPr="23F24461">
              <w:rPr>
                <w:rFonts w:ascii="Objektiv Mk1" w:hAnsi="Objektiv Mk1" w:cs="Objektiv Mk1"/>
                <w:sz w:val="20"/>
                <w:szCs w:val="20"/>
              </w:rPr>
              <w:t xml:space="preserve"> </w:t>
            </w:r>
            <w:r w:rsidR="787CA256" w:rsidRPr="23F24461">
              <w:rPr>
                <w:rFonts w:ascii="Objektiv Mk1" w:hAnsi="Objektiv Mk1" w:cs="Objektiv Mk1"/>
                <w:sz w:val="20"/>
                <w:szCs w:val="20"/>
              </w:rPr>
              <w:t>Apprentice &amp; Training</w:t>
            </w:r>
            <w:r w:rsidRPr="23F24461">
              <w:rPr>
                <w:rFonts w:ascii="Objektiv Mk1" w:hAnsi="Objektiv Mk1" w:cs="Objektiv Mk1"/>
                <w:sz w:val="20"/>
                <w:szCs w:val="20"/>
              </w:rPr>
              <w:t xml:space="preserve"> programme </w:t>
            </w:r>
            <w:r w:rsidR="3AFBE9D0" w:rsidRPr="23F24461">
              <w:rPr>
                <w:rFonts w:ascii="Objektiv Mk1" w:hAnsi="Objektiv Mk1" w:cs="Objektiv Mk1"/>
                <w:sz w:val="20"/>
                <w:szCs w:val="20"/>
              </w:rPr>
              <w:t>undertaking all</w:t>
            </w:r>
            <w:r w:rsidR="325A4EF2" w:rsidRPr="23F24461">
              <w:rPr>
                <w:rFonts w:ascii="Objektiv Mk1" w:hAnsi="Objektiv Mk1" w:cs="Objektiv Mk1"/>
                <w:sz w:val="20"/>
                <w:szCs w:val="20"/>
              </w:rPr>
              <w:t xml:space="preserve"> aspects of</w:t>
            </w:r>
            <w:r w:rsidR="3AFBE9D0" w:rsidRPr="23F24461">
              <w:rPr>
                <w:rFonts w:ascii="Objektiv Mk1" w:hAnsi="Objektiv Mk1" w:cs="Objektiv Mk1"/>
                <w:sz w:val="20"/>
                <w:szCs w:val="20"/>
              </w:rPr>
              <w:t xml:space="preserve"> project manag</w:t>
            </w:r>
            <w:r w:rsidR="425CA1D6" w:rsidRPr="23F24461">
              <w:rPr>
                <w:rFonts w:ascii="Objektiv Mk1" w:hAnsi="Objektiv Mk1" w:cs="Objektiv Mk1"/>
                <w:sz w:val="20"/>
                <w:szCs w:val="20"/>
              </w:rPr>
              <w:t>m</w:t>
            </w:r>
            <w:r w:rsidR="3AFBE9D0" w:rsidRPr="23F24461">
              <w:rPr>
                <w:rFonts w:ascii="Objektiv Mk1" w:hAnsi="Objektiv Mk1" w:cs="Objektiv Mk1"/>
                <w:sz w:val="20"/>
                <w:szCs w:val="20"/>
              </w:rPr>
              <w:t>ent</w:t>
            </w:r>
          </w:p>
          <w:p w14:paraId="700E1C20" w14:textId="38DB7C1B" w:rsidR="00285AAF" w:rsidRPr="006D1A2F" w:rsidRDefault="0592EA0A" w:rsidP="23F24461">
            <w:pPr>
              <w:pStyle w:val="ListParagraph"/>
              <w:widowControl w:val="0"/>
              <w:numPr>
                <w:ilvl w:val="0"/>
                <w:numId w:val="19"/>
              </w:numPr>
              <w:autoSpaceDE w:val="0"/>
              <w:autoSpaceDN w:val="0"/>
              <w:adjustRightInd w:val="0"/>
              <w:spacing w:after="0"/>
              <w:jc w:val="both"/>
              <w:rPr>
                <w:sz w:val="20"/>
                <w:szCs w:val="20"/>
              </w:rPr>
            </w:pPr>
            <w:r w:rsidRPr="23F24461">
              <w:rPr>
                <w:rFonts w:ascii="Objektiv Mk1" w:hAnsi="Objektiv Mk1" w:cs="Objektiv Mk1"/>
                <w:sz w:val="20"/>
                <w:szCs w:val="20"/>
              </w:rPr>
              <w:t xml:space="preserve">Support in the ongoing development of the </w:t>
            </w:r>
            <w:r w:rsidR="79987CA3" w:rsidRPr="23F24461">
              <w:rPr>
                <w:rFonts w:ascii="Objektiv Mk1" w:hAnsi="Objektiv Mk1" w:cs="Objektiv Mk1"/>
                <w:sz w:val="20"/>
                <w:szCs w:val="20"/>
              </w:rPr>
              <w:t>Apprentices and Training</w:t>
            </w:r>
            <w:r w:rsidRPr="23F24461">
              <w:rPr>
                <w:rFonts w:ascii="Objektiv Mk1" w:hAnsi="Objektiv Mk1" w:cs="Objektiv Mk1"/>
                <w:sz w:val="20"/>
                <w:szCs w:val="20"/>
              </w:rPr>
              <w:t xml:space="preserve"> programme</w:t>
            </w:r>
            <w:r w:rsidR="32FE2D3D" w:rsidRPr="23F24461">
              <w:rPr>
                <w:rFonts w:ascii="Objektiv Mk1" w:hAnsi="Objektiv Mk1" w:cs="Objektiv Mk1"/>
                <w:sz w:val="20"/>
                <w:szCs w:val="20"/>
              </w:rPr>
              <w:t xml:space="preserve">. </w:t>
            </w:r>
          </w:p>
          <w:p w14:paraId="44073B45" w14:textId="1C8BE8BC" w:rsidR="00285AAF" w:rsidRPr="006D1A2F" w:rsidRDefault="55FE8881" w:rsidP="23F24461">
            <w:pPr>
              <w:pStyle w:val="ListParagraph"/>
              <w:widowControl w:val="0"/>
              <w:numPr>
                <w:ilvl w:val="0"/>
                <w:numId w:val="19"/>
              </w:numPr>
              <w:autoSpaceDE w:val="0"/>
              <w:autoSpaceDN w:val="0"/>
              <w:adjustRightInd w:val="0"/>
              <w:spacing w:after="0"/>
              <w:jc w:val="both"/>
              <w:rPr>
                <w:sz w:val="20"/>
                <w:szCs w:val="20"/>
              </w:rPr>
            </w:pPr>
            <w:r w:rsidRPr="23F24461">
              <w:rPr>
                <w:rFonts w:ascii="Objektiv Mk1" w:hAnsi="Objektiv Mk1" w:cs="Objektiv Mk1"/>
                <w:sz w:val="20"/>
                <w:szCs w:val="20"/>
              </w:rPr>
              <w:t>Liaise</w:t>
            </w:r>
            <w:r w:rsidR="5F02F860" w:rsidRPr="23F24461">
              <w:rPr>
                <w:rFonts w:ascii="Objektiv Mk1" w:hAnsi="Objektiv Mk1" w:cs="Objektiv Mk1"/>
                <w:sz w:val="20"/>
                <w:szCs w:val="20"/>
              </w:rPr>
              <w:t xml:space="preserve"> with, and support stakeholders in the programme including young peop</w:t>
            </w:r>
            <w:r w:rsidR="7CFA502A" w:rsidRPr="23F24461">
              <w:rPr>
                <w:rFonts w:ascii="Objektiv Mk1" w:hAnsi="Objektiv Mk1" w:cs="Objektiv Mk1"/>
                <w:sz w:val="20"/>
                <w:szCs w:val="20"/>
              </w:rPr>
              <w:t xml:space="preserve">le, </w:t>
            </w:r>
            <w:r w:rsidR="5F02F860" w:rsidRPr="23F24461">
              <w:rPr>
                <w:rFonts w:ascii="Objektiv Mk1" w:hAnsi="Objektiv Mk1" w:cs="Objektiv Mk1"/>
                <w:sz w:val="20"/>
                <w:szCs w:val="20"/>
              </w:rPr>
              <w:t xml:space="preserve">partner organizations, </w:t>
            </w:r>
            <w:r w:rsidR="27A6E229" w:rsidRPr="23F24461">
              <w:rPr>
                <w:rFonts w:ascii="Objektiv Mk1" w:hAnsi="Objektiv Mk1" w:cs="Objektiv Mk1"/>
                <w:sz w:val="20"/>
                <w:szCs w:val="20"/>
              </w:rPr>
              <w:t xml:space="preserve">tutors, staff, </w:t>
            </w:r>
            <w:r w:rsidR="5F02F860" w:rsidRPr="23F24461">
              <w:rPr>
                <w:rFonts w:ascii="Objektiv Mk1" w:hAnsi="Objektiv Mk1" w:cs="Objektiv Mk1"/>
                <w:sz w:val="20"/>
                <w:szCs w:val="20"/>
              </w:rPr>
              <w:t>freelancers</w:t>
            </w:r>
            <w:r w:rsidR="15EE6BCE" w:rsidRPr="23F24461">
              <w:rPr>
                <w:rFonts w:ascii="Objektiv Mk1" w:hAnsi="Objektiv Mk1" w:cs="Objektiv Mk1"/>
                <w:sz w:val="20"/>
                <w:szCs w:val="20"/>
              </w:rPr>
              <w:t>,</w:t>
            </w:r>
            <w:r w:rsidR="5F02F860" w:rsidRPr="23F24461">
              <w:rPr>
                <w:rFonts w:ascii="Objektiv Mk1" w:hAnsi="Objektiv Mk1" w:cs="Objektiv Mk1"/>
                <w:sz w:val="20"/>
                <w:szCs w:val="20"/>
              </w:rPr>
              <w:t xml:space="preserve"> and facilitators</w:t>
            </w:r>
            <w:r w:rsidR="75AB912A" w:rsidRPr="23F24461">
              <w:rPr>
                <w:rFonts w:ascii="Objektiv Mk1" w:hAnsi="Objektiv Mk1" w:cs="Objektiv Mk1"/>
                <w:sz w:val="20"/>
                <w:szCs w:val="20"/>
              </w:rPr>
              <w:t>.</w:t>
            </w:r>
          </w:p>
          <w:p w14:paraId="58A9C64D" w14:textId="0AF41267" w:rsidR="00285AAF" w:rsidRPr="006D1A2F" w:rsidRDefault="75AB912A" w:rsidP="23F24461">
            <w:pPr>
              <w:pStyle w:val="ListParagraph"/>
              <w:widowControl w:val="0"/>
              <w:numPr>
                <w:ilvl w:val="0"/>
                <w:numId w:val="19"/>
              </w:numPr>
              <w:autoSpaceDE w:val="0"/>
              <w:autoSpaceDN w:val="0"/>
              <w:adjustRightInd w:val="0"/>
              <w:spacing w:after="0"/>
              <w:jc w:val="both"/>
              <w:rPr>
                <w:rFonts w:ascii="Objektiv Mk1" w:eastAsia="Objektiv Mk1" w:hAnsi="Objektiv Mk1" w:cs="Objektiv Mk1"/>
              </w:rPr>
            </w:pPr>
            <w:r w:rsidRPr="23F24461">
              <w:rPr>
                <w:rFonts w:ascii="Objektiv Mk1" w:hAnsi="Objektiv Mk1" w:cs="Objektiv Mk1"/>
                <w:sz w:val="20"/>
                <w:szCs w:val="20"/>
              </w:rPr>
              <w:t>Lead on</w:t>
            </w:r>
            <w:r w:rsidR="1C63C2C5" w:rsidRPr="23F24461">
              <w:rPr>
                <w:rFonts w:ascii="Objektiv Mk1" w:hAnsi="Objektiv Mk1" w:cs="Objektiv Mk1"/>
                <w:sz w:val="20"/>
                <w:szCs w:val="20"/>
              </w:rPr>
              <w:t xml:space="preserve">, support with, and undertake all </w:t>
            </w:r>
            <w:r w:rsidR="085A730D" w:rsidRPr="23F24461">
              <w:rPr>
                <w:rFonts w:ascii="Objektiv Mk1" w:hAnsi="Objektiv Mk1" w:cs="Objektiv Mk1"/>
                <w:sz w:val="20"/>
                <w:szCs w:val="20"/>
              </w:rPr>
              <w:t>relevant</w:t>
            </w:r>
            <w:r w:rsidR="1C63C2C5" w:rsidRPr="23F24461">
              <w:rPr>
                <w:rFonts w:ascii="Objektiv Mk1" w:hAnsi="Objektiv Mk1" w:cs="Objektiv Mk1"/>
                <w:sz w:val="20"/>
                <w:szCs w:val="20"/>
              </w:rPr>
              <w:t xml:space="preserve"> aspects of project management</w:t>
            </w:r>
            <w:r w:rsidR="67ACE5A5" w:rsidRPr="23F24461">
              <w:rPr>
                <w:rFonts w:ascii="Objektiv Mk1" w:hAnsi="Objektiv Mk1" w:cs="Objektiv Mk1"/>
                <w:sz w:val="20"/>
                <w:szCs w:val="20"/>
              </w:rPr>
              <w:t xml:space="preserve"> </w:t>
            </w:r>
            <w:r w:rsidR="67ACE5A5" w:rsidRPr="23F24461">
              <w:rPr>
                <w:rFonts w:ascii="Objektiv Mk1" w:eastAsia="Objektiv Mk1" w:hAnsi="Objektiv Mk1" w:cs="Objektiv Mk1"/>
                <w:sz w:val="20"/>
                <w:szCs w:val="20"/>
              </w:rPr>
              <w:t>including contracting, scheduling, communication, evaluation and reporting.</w:t>
            </w:r>
          </w:p>
          <w:p w14:paraId="298D2AFB" w14:textId="4FC21784" w:rsidR="00285AAF" w:rsidRPr="006D1A2F" w:rsidRDefault="0592EA0A" w:rsidP="23F24461">
            <w:pPr>
              <w:pStyle w:val="ListParagraph"/>
              <w:widowControl w:val="0"/>
              <w:numPr>
                <w:ilvl w:val="0"/>
                <w:numId w:val="19"/>
              </w:numPr>
              <w:autoSpaceDE w:val="0"/>
              <w:autoSpaceDN w:val="0"/>
              <w:adjustRightInd w:val="0"/>
              <w:spacing w:after="0"/>
              <w:jc w:val="both"/>
              <w:rPr>
                <w:rFonts w:ascii="Objektiv Mk1" w:eastAsia="Objektiv Mk1" w:hAnsi="Objektiv Mk1" w:cs="Objektiv Mk1"/>
                <w:sz w:val="20"/>
                <w:szCs w:val="20"/>
              </w:rPr>
            </w:pPr>
            <w:r w:rsidRPr="23F24461">
              <w:rPr>
                <w:rFonts w:ascii="Objektiv Mk1" w:eastAsia="Objektiv Mk1" w:hAnsi="Objektiv Mk1" w:cs="Objektiv Mk1"/>
                <w:sz w:val="20"/>
                <w:szCs w:val="20"/>
              </w:rPr>
              <w:t xml:space="preserve">Work with the Health and safety and compliance teams to develop strong risk management and contracting for all projects. Make sure Operational Orders are completed and signed off with Arts and Creative Project Manager. </w:t>
            </w:r>
          </w:p>
          <w:p w14:paraId="5C8B5C50" w14:textId="19D5C469" w:rsidR="00285AAF" w:rsidRPr="006D1A2F" w:rsidRDefault="18A7B1E6" w:rsidP="23F24461">
            <w:pPr>
              <w:pStyle w:val="ListParagraph"/>
              <w:widowControl w:val="0"/>
              <w:numPr>
                <w:ilvl w:val="0"/>
                <w:numId w:val="19"/>
              </w:numPr>
              <w:autoSpaceDE w:val="0"/>
              <w:autoSpaceDN w:val="0"/>
              <w:adjustRightInd w:val="0"/>
              <w:spacing w:after="0"/>
              <w:jc w:val="both"/>
              <w:rPr>
                <w:sz w:val="20"/>
                <w:szCs w:val="20"/>
              </w:rPr>
            </w:pPr>
            <w:r w:rsidRPr="23F24461">
              <w:rPr>
                <w:rFonts w:ascii="Objektiv Mk1" w:eastAsia="Objektiv Mk1" w:hAnsi="Objektiv Mk1" w:cs="Objektiv Mk1"/>
                <w:sz w:val="20"/>
                <w:szCs w:val="20"/>
              </w:rPr>
              <w:t>Work alongside the wider Arts and Creative team and across the whole business, connecting the programme to other Centre based, or external opportunities that exist.</w:t>
            </w:r>
          </w:p>
          <w:p w14:paraId="6DDEE98F" w14:textId="09AE375D" w:rsidR="00285AAF" w:rsidRPr="006D1A2F" w:rsidRDefault="0592EA0A" w:rsidP="23F24461">
            <w:pPr>
              <w:pStyle w:val="ListParagraph"/>
              <w:widowControl w:val="0"/>
              <w:numPr>
                <w:ilvl w:val="0"/>
                <w:numId w:val="19"/>
              </w:numPr>
              <w:autoSpaceDE w:val="0"/>
              <w:autoSpaceDN w:val="0"/>
              <w:adjustRightInd w:val="0"/>
              <w:spacing w:after="0"/>
              <w:rPr>
                <w:rFonts w:ascii="Objektiv Mk1" w:eastAsia="Objektiv Mk1" w:hAnsi="Objektiv Mk1" w:cs="Objektiv Mk1"/>
                <w:sz w:val="20"/>
                <w:szCs w:val="20"/>
              </w:rPr>
            </w:pPr>
            <w:r w:rsidRPr="6AD8C13D">
              <w:rPr>
                <w:rFonts w:ascii="Objektiv Mk1" w:eastAsia="Objektiv Mk1" w:hAnsi="Objektiv Mk1" w:cs="Objektiv Mk1"/>
                <w:sz w:val="20"/>
                <w:szCs w:val="20"/>
              </w:rPr>
              <w:t xml:space="preserve">To support with </w:t>
            </w:r>
            <w:r w:rsidR="1F35B6E6" w:rsidRPr="6AD8C13D">
              <w:rPr>
                <w:rFonts w:ascii="Objektiv Mk1" w:eastAsia="Objektiv Mk1" w:hAnsi="Objektiv Mk1" w:cs="Objektiv Mk1"/>
                <w:sz w:val="20"/>
                <w:szCs w:val="20"/>
              </w:rPr>
              <w:t xml:space="preserve">the monitoring and recording of </w:t>
            </w:r>
            <w:r w:rsidRPr="6AD8C13D">
              <w:rPr>
                <w:rFonts w:ascii="Objektiv Mk1" w:eastAsia="Objektiv Mk1" w:hAnsi="Objektiv Mk1" w:cs="Objektiv Mk1"/>
                <w:sz w:val="20"/>
                <w:szCs w:val="20"/>
              </w:rPr>
              <w:t>finances and bud</w:t>
            </w:r>
            <w:r w:rsidR="29FAFB40" w:rsidRPr="6AD8C13D">
              <w:rPr>
                <w:rFonts w:ascii="Objektiv Mk1" w:eastAsia="Objektiv Mk1" w:hAnsi="Objektiv Mk1" w:cs="Objektiv Mk1"/>
                <w:sz w:val="20"/>
                <w:szCs w:val="20"/>
              </w:rPr>
              <w:t>gets</w:t>
            </w:r>
            <w:r w:rsidR="62BD7C2F" w:rsidRPr="6AD8C13D">
              <w:rPr>
                <w:rFonts w:ascii="Objektiv Mk1" w:hAnsi="Objektiv Mk1" w:cs="Objektiv Mk1"/>
                <w:sz w:val="20"/>
                <w:szCs w:val="20"/>
              </w:rPr>
              <w:t>, ensuring processes are foll</w:t>
            </w:r>
            <w:r w:rsidR="27B38E4D" w:rsidRPr="6AD8C13D">
              <w:rPr>
                <w:rFonts w:ascii="Objektiv Mk1" w:hAnsi="Objektiv Mk1" w:cs="Objektiv Mk1"/>
                <w:sz w:val="20"/>
                <w:szCs w:val="20"/>
              </w:rPr>
              <w:t>o</w:t>
            </w:r>
            <w:r w:rsidR="62BD7C2F" w:rsidRPr="6AD8C13D">
              <w:rPr>
                <w:rFonts w:ascii="Objektiv Mk1" w:hAnsi="Objektiv Mk1" w:cs="Objektiv Mk1"/>
                <w:sz w:val="20"/>
                <w:szCs w:val="20"/>
              </w:rPr>
              <w:t xml:space="preserve">wed in </w:t>
            </w:r>
            <w:r w:rsidR="265F2A1A" w:rsidRPr="6AD8C13D">
              <w:rPr>
                <w:rFonts w:ascii="Objektiv Mk1" w:hAnsi="Objektiv Mk1" w:cs="Objektiv Mk1"/>
                <w:sz w:val="20"/>
                <w:szCs w:val="20"/>
              </w:rPr>
              <w:t>order for</w:t>
            </w:r>
            <w:r w:rsidR="62BD7C2F" w:rsidRPr="6AD8C13D">
              <w:rPr>
                <w:rFonts w:ascii="Objektiv Mk1" w:hAnsi="Objektiv Mk1" w:cs="Objektiv Mk1"/>
                <w:sz w:val="20"/>
                <w:szCs w:val="20"/>
              </w:rPr>
              <w:t xml:space="preserve"> suppliers to be paid on time.</w:t>
            </w:r>
          </w:p>
          <w:p w14:paraId="5CF246EC" w14:textId="0CD0A31A" w:rsidR="00285AAF" w:rsidRPr="006D1A2F" w:rsidRDefault="693EE714" w:rsidP="23F24461">
            <w:pPr>
              <w:pStyle w:val="ListParagraph"/>
              <w:widowControl w:val="0"/>
              <w:numPr>
                <w:ilvl w:val="0"/>
                <w:numId w:val="19"/>
              </w:numPr>
              <w:autoSpaceDE w:val="0"/>
              <w:autoSpaceDN w:val="0"/>
              <w:adjustRightInd w:val="0"/>
              <w:spacing w:after="0"/>
              <w:jc w:val="both"/>
              <w:rPr>
                <w:sz w:val="20"/>
                <w:szCs w:val="20"/>
              </w:rPr>
            </w:pPr>
            <w:r w:rsidRPr="23F24461">
              <w:rPr>
                <w:rFonts w:ascii="Objektiv Mk1" w:hAnsi="Objektiv Mk1" w:cs="Objektiv Mk1"/>
                <w:sz w:val="20"/>
                <w:szCs w:val="20"/>
              </w:rPr>
              <w:t xml:space="preserve">Collate </w:t>
            </w:r>
            <w:r w:rsidR="6C567B2F" w:rsidRPr="23F24461">
              <w:rPr>
                <w:rFonts w:ascii="Objektiv Mk1" w:hAnsi="Objektiv Mk1" w:cs="Objektiv Mk1"/>
                <w:sz w:val="20"/>
                <w:szCs w:val="20"/>
              </w:rPr>
              <w:t xml:space="preserve">and input </w:t>
            </w:r>
            <w:r w:rsidR="2A34C5FB" w:rsidRPr="23F24461">
              <w:rPr>
                <w:rFonts w:ascii="Objektiv Mk1" w:hAnsi="Objektiv Mk1" w:cs="Objektiv Mk1"/>
                <w:sz w:val="20"/>
                <w:szCs w:val="20"/>
              </w:rPr>
              <w:t xml:space="preserve">relevant </w:t>
            </w:r>
            <w:r w:rsidR="6C567B2F" w:rsidRPr="23F24461">
              <w:rPr>
                <w:rFonts w:ascii="Objektiv Mk1" w:hAnsi="Objektiv Mk1" w:cs="Objektiv Mk1"/>
                <w:sz w:val="20"/>
                <w:szCs w:val="20"/>
              </w:rPr>
              <w:t>data to the department’s Stats tracker, ensuring all the relevant information is entered ensuring the tracker is up to date.</w:t>
            </w:r>
          </w:p>
          <w:p w14:paraId="7E7714BA" w14:textId="65E21232" w:rsidR="00D667BE" w:rsidRPr="006D1A2F" w:rsidRDefault="31F52B53" w:rsidP="23F24461">
            <w:pPr>
              <w:pStyle w:val="ListParagraph"/>
              <w:widowControl w:val="0"/>
              <w:numPr>
                <w:ilvl w:val="0"/>
                <w:numId w:val="19"/>
              </w:numPr>
              <w:autoSpaceDE w:val="0"/>
              <w:autoSpaceDN w:val="0"/>
              <w:adjustRightInd w:val="0"/>
              <w:spacing w:after="0"/>
              <w:jc w:val="both"/>
              <w:rPr>
                <w:rFonts w:ascii="Objektiv Mk1" w:eastAsia="Objektiv Mk1" w:hAnsi="Objektiv Mk1" w:cs="Objektiv Mk1"/>
                <w:sz w:val="20"/>
                <w:szCs w:val="20"/>
              </w:rPr>
            </w:pPr>
            <w:r w:rsidRPr="6AD8C13D">
              <w:rPr>
                <w:rFonts w:ascii="Objektiv Mk1" w:hAnsi="Objektiv Mk1" w:cs="Objektiv Mk1"/>
                <w:sz w:val="20"/>
                <w:szCs w:val="20"/>
              </w:rPr>
              <w:t>To use</w:t>
            </w:r>
            <w:r w:rsidR="064648CE" w:rsidRPr="6AD8C13D">
              <w:rPr>
                <w:rFonts w:ascii="Objektiv Mk1" w:hAnsi="Objektiv Mk1" w:cs="Objektiv Mk1"/>
                <w:sz w:val="20"/>
                <w:szCs w:val="20"/>
              </w:rPr>
              <w:t xml:space="preserve"> the Centre’s</w:t>
            </w:r>
            <w:r w:rsidRPr="6AD8C13D">
              <w:rPr>
                <w:rFonts w:ascii="Objektiv Mk1" w:hAnsi="Objektiv Mk1" w:cs="Objektiv Mk1"/>
                <w:sz w:val="20"/>
                <w:szCs w:val="20"/>
              </w:rPr>
              <w:t xml:space="preserve"> software such </w:t>
            </w:r>
            <w:r w:rsidR="364B2644" w:rsidRPr="6AD8C13D">
              <w:rPr>
                <w:rFonts w:ascii="Objektiv Mk1" w:hAnsi="Objektiv Mk1" w:cs="Objektiv Mk1"/>
                <w:sz w:val="20"/>
                <w:szCs w:val="20"/>
              </w:rPr>
              <w:t>as</w:t>
            </w:r>
            <w:r w:rsidR="4598F0C3" w:rsidRPr="6AD8C13D">
              <w:rPr>
                <w:rFonts w:ascii="Objektiv Mk1" w:hAnsi="Objektiv Mk1" w:cs="Objektiv Mk1"/>
                <w:sz w:val="20"/>
                <w:szCs w:val="20"/>
              </w:rPr>
              <w:t xml:space="preserve"> Office 365 to manage the departments folders within Share point</w:t>
            </w:r>
          </w:p>
          <w:p w14:paraId="0DE053E3" w14:textId="1AA593AD" w:rsidR="7F9E5EB3" w:rsidRDefault="7F9E5EB3" w:rsidP="23F24461">
            <w:pPr>
              <w:pStyle w:val="ListParagraph"/>
              <w:numPr>
                <w:ilvl w:val="0"/>
                <w:numId w:val="19"/>
              </w:numPr>
              <w:spacing w:after="0"/>
              <w:jc w:val="both"/>
              <w:rPr>
                <w:rFonts w:ascii="Objektiv Mk1" w:eastAsia="Objektiv Mk1" w:hAnsi="Objektiv Mk1" w:cs="Objektiv Mk1"/>
                <w:sz w:val="20"/>
                <w:szCs w:val="20"/>
              </w:rPr>
            </w:pPr>
            <w:r w:rsidRPr="6AD8C13D">
              <w:rPr>
                <w:rFonts w:ascii="Objektiv Mk1" w:hAnsi="Objektiv Mk1" w:cs="Objektiv Mk1"/>
                <w:sz w:val="20"/>
                <w:szCs w:val="20"/>
              </w:rPr>
              <w:t>I</w:t>
            </w:r>
            <w:r w:rsidR="31F52B53" w:rsidRPr="6AD8C13D">
              <w:rPr>
                <w:rFonts w:ascii="Objektiv Mk1" w:hAnsi="Objektiv Mk1" w:cs="Objektiv Mk1"/>
                <w:sz w:val="20"/>
                <w:szCs w:val="20"/>
              </w:rPr>
              <w:t>nput and extract data using Tessitura</w:t>
            </w:r>
            <w:r w:rsidR="1784317E" w:rsidRPr="6AD8C13D">
              <w:rPr>
                <w:rFonts w:ascii="Objektiv Mk1" w:hAnsi="Objektiv Mk1" w:cs="Objektiv Mk1"/>
                <w:sz w:val="20"/>
                <w:szCs w:val="20"/>
              </w:rPr>
              <w:t>.</w:t>
            </w:r>
          </w:p>
          <w:p w14:paraId="2ABCEB87" w14:textId="7B468ECF" w:rsidR="00C11A81" w:rsidRPr="006D1A2F" w:rsidRDefault="31F52B53" w:rsidP="23F24461">
            <w:pPr>
              <w:pStyle w:val="ListParagraph"/>
              <w:widowControl w:val="0"/>
              <w:numPr>
                <w:ilvl w:val="0"/>
                <w:numId w:val="19"/>
              </w:numPr>
              <w:autoSpaceDE w:val="0"/>
              <w:autoSpaceDN w:val="0"/>
              <w:adjustRightInd w:val="0"/>
              <w:spacing w:after="0"/>
              <w:jc w:val="both"/>
              <w:rPr>
                <w:rFonts w:ascii="Objektiv Mk1" w:hAnsi="Objektiv Mk1" w:cs="Objektiv Mk1"/>
                <w:sz w:val="20"/>
                <w:szCs w:val="20"/>
              </w:rPr>
            </w:pPr>
            <w:r w:rsidRPr="23F24461">
              <w:rPr>
                <w:rFonts w:ascii="Objektiv Mk1" w:hAnsi="Objektiv Mk1" w:cs="Objektiv Mk1"/>
                <w:sz w:val="20"/>
                <w:szCs w:val="20"/>
              </w:rPr>
              <w:t xml:space="preserve">Support the </w:t>
            </w:r>
            <w:r w:rsidR="2AD310CE" w:rsidRPr="23F24461">
              <w:rPr>
                <w:rFonts w:ascii="Objektiv Mk1" w:hAnsi="Objektiv Mk1" w:cs="Objektiv Mk1"/>
                <w:sz w:val="20"/>
                <w:szCs w:val="20"/>
              </w:rPr>
              <w:t xml:space="preserve">Technical team, and </w:t>
            </w:r>
            <w:r w:rsidR="6C567B2F" w:rsidRPr="23F24461">
              <w:rPr>
                <w:rFonts w:ascii="Objektiv Mk1" w:hAnsi="Objektiv Mk1" w:cs="Objektiv Mk1"/>
                <w:sz w:val="20"/>
                <w:szCs w:val="20"/>
              </w:rPr>
              <w:t xml:space="preserve">Creative Learning team </w:t>
            </w:r>
            <w:r w:rsidRPr="23F24461">
              <w:rPr>
                <w:rFonts w:ascii="Objektiv Mk1" w:hAnsi="Objektiv Mk1" w:cs="Objektiv Mk1"/>
                <w:sz w:val="20"/>
                <w:szCs w:val="20"/>
              </w:rPr>
              <w:t>where required</w:t>
            </w:r>
            <w:r w:rsidR="7F9E5EB3" w:rsidRPr="23F24461">
              <w:rPr>
                <w:rFonts w:ascii="Objektiv Mk1" w:hAnsi="Objektiv Mk1" w:cs="Objektiv Mk1"/>
                <w:sz w:val="20"/>
                <w:szCs w:val="20"/>
              </w:rPr>
              <w:t>.</w:t>
            </w:r>
          </w:p>
          <w:p w14:paraId="4FCE325D" w14:textId="77777777" w:rsidR="00C11A81" w:rsidRPr="006D1A2F" w:rsidRDefault="00C11A81" w:rsidP="00BA6C4F">
            <w:pPr>
              <w:pStyle w:val="ListParagraph"/>
              <w:widowControl w:val="0"/>
              <w:autoSpaceDE w:val="0"/>
              <w:autoSpaceDN w:val="0"/>
              <w:adjustRightInd w:val="0"/>
              <w:spacing w:after="0"/>
              <w:jc w:val="both"/>
              <w:rPr>
                <w:rFonts w:ascii="Objektiv Mk1" w:hAnsi="Objektiv Mk1" w:cs="Objektiv Mk1"/>
                <w:sz w:val="20"/>
              </w:rPr>
            </w:pPr>
          </w:p>
          <w:p w14:paraId="3F7EECB4" w14:textId="62577271" w:rsidR="00C11A81" w:rsidRPr="006D1A2F" w:rsidRDefault="00C11A81" w:rsidP="00BA6C4F">
            <w:pPr>
              <w:pStyle w:val="ListParagraph"/>
              <w:widowControl w:val="0"/>
              <w:autoSpaceDE w:val="0"/>
              <w:autoSpaceDN w:val="0"/>
              <w:adjustRightInd w:val="0"/>
              <w:spacing w:after="0"/>
              <w:jc w:val="both"/>
              <w:rPr>
                <w:rFonts w:ascii="Objektiv Mk1" w:hAnsi="Objektiv Mk1" w:cs="Objektiv Mk1"/>
                <w:sz w:val="20"/>
              </w:rPr>
            </w:pPr>
          </w:p>
        </w:tc>
      </w:tr>
      <w:tr w:rsidR="00BB6362" w:rsidRPr="006D1A2F" w14:paraId="5C26A1A5" w14:textId="77777777" w:rsidTr="00D47E4C">
        <w:trPr>
          <w:gridAfter w:val="1"/>
          <w:wAfter w:w="206" w:type="dxa"/>
        </w:trPr>
        <w:tc>
          <w:tcPr>
            <w:tcW w:w="1858" w:type="dxa"/>
            <w:tcBorders>
              <w:top w:val="single" w:sz="4" w:space="0" w:color="000000" w:themeColor="text1"/>
              <w:bottom w:val="single" w:sz="4" w:space="0" w:color="auto"/>
            </w:tcBorders>
          </w:tcPr>
          <w:p w14:paraId="01F9BC2F" w14:textId="77777777" w:rsidR="00BB6362" w:rsidRPr="006D1A2F" w:rsidRDefault="00BB6362" w:rsidP="000B5FE1">
            <w:pPr>
              <w:spacing w:after="0"/>
              <w:rPr>
                <w:rFonts w:ascii="Objektiv Mk1" w:hAnsi="Objektiv Mk1" w:cs="Objektiv Mk1"/>
                <w:b/>
                <w:sz w:val="20"/>
                <w:lang w:val="en-GB"/>
              </w:rPr>
            </w:pPr>
          </w:p>
        </w:tc>
        <w:tc>
          <w:tcPr>
            <w:tcW w:w="233" w:type="dxa"/>
          </w:tcPr>
          <w:p w14:paraId="64B4FC50"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E408478" w14:textId="77777777" w:rsidR="00BB6362" w:rsidRPr="006D1A2F" w:rsidRDefault="00BB6362" w:rsidP="000B5FE1">
            <w:pPr>
              <w:spacing w:after="0"/>
              <w:rPr>
                <w:rFonts w:ascii="Objektiv Mk1" w:hAnsi="Objektiv Mk1" w:cs="Objektiv Mk1"/>
                <w:sz w:val="20"/>
                <w:lang w:val="en-GB"/>
              </w:rPr>
            </w:pPr>
          </w:p>
        </w:tc>
      </w:tr>
      <w:tr w:rsidR="00BB6362" w:rsidRPr="006D1A2F" w14:paraId="2E444658" w14:textId="77777777" w:rsidTr="00D47E4C">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41DAB" w14:textId="77777777" w:rsidR="00D53E34" w:rsidRPr="006D1A2F" w:rsidRDefault="00D53E34" w:rsidP="000B5FE1">
            <w:pPr>
              <w:spacing w:after="0"/>
              <w:rPr>
                <w:rFonts w:ascii="Objektiv Mk1" w:hAnsi="Objektiv Mk1" w:cs="Objektiv Mk1"/>
                <w:sz w:val="20"/>
                <w:lang w:val="en-GB"/>
              </w:rPr>
            </w:pPr>
          </w:p>
          <w:p w14:paraId="0BC30416" w14:textId="77777777" w:rsidR="00173F77" w:rsidRPr="006D1A2F" w:rsidRDefault="00173F77" w:rsidP="000B5FE1">
            <w:pPr>
              <w:spacing w:after="0"/>
              <w:rPr>
                <w:rFonts w:ascii="Objektiv Mk1" w:hAnsi="Objektiv Mk1" w:cs="Objektiv Mk1"/>
                <w:sz w:val="20"/>
                <w:lang w:val="en-GB"/>
              </w:rPr>
            </w:pPr>
            <w:r w:rsidRPr="006D1A2F">
              <w:rPr>
                <w:rFonts w:ascii="Objektiv Mk1" w:hAnsi="Objektiv Mk1" w:cs="Objektiv Mk1"/>
                <w:sz w:val="20"/>
                <w:lang w:val="en-GB"/>
              </w:rPr>
              <w:t>Generic</w:t>
            </w:r>
          </w:p>
          <w:p w14:paraId="53808719" w14:textId="77777777" w:rsidR="00BB6362" w:rsidRPr="006D1A2F" w:rsidRDefault="00D53E34" w:rsidP="000B5FE1">
            <w:pPr>
              <w:spacing w:after="0"/>
              <w:rPr>
                <w:rFonts w:ascii="Objektiv Mk1" w:hAnsi="Objektiv Mk1" w:cs="Objektiv Mk1"/>
                <w:sz w:val="20"/>
                <w:lang w:val="en-GB"/>
              </w:rPr>
            </w:pPr>
            <w:r w:rsidRPr="006D1A2F">
              <w:rPr>
                <w:rFonts w:ascii="Objektiv Mk1" w:hAnsi="Objektiv Mk1" w:cs="Objektiv Mk1"/>
                <w:sz w:val="20"/>
                <w:lang w:val="en-GB"/>
              </w:rPr>
              <w:t>Accountabilities</w:t>
            </w:r>
            <w:r w:rsidR="00BB6362" w:rsidRPr="006D1A2F">
              <w:rPr>
                <w:rFonts w:ascii="Objektiv Mk1" w:hAnsi="Objektiv Mk1" w:cs="Objektiv Mk1"/>
                <w:sz w:val="20"/>
                <w:lang w:val="en-GB"/>
              </w:rPr>
              <w:t>:</w:t>
            </w:r>
          </w:p>
        </w:tc>
        <w:tc>
          <w:tcPr>
            <w:tcW w:w="233" w:type="dxa"/>
            <w:tcBorders>
              <w:left w:val="single" w:sz="4" w:space="0" w:color="auto"/>
            </w:tcBorders>
          </w:tcPr>
          <w:p w14:paraId="04CBB263" w14:textId="77777777" w:rsidR="00BB6362" w:rsidRPr="006D1A2F" w:rsidRDefault="00BB6362" w:rsidP="000B5FE1">
            <w:pPr>
              <w:spacing w:after="0"/>
              <w:rPr>
                <w:rFonts w:ascii="Objektiv Mk1" w:hAnsi="Objektiv Mk1" w:cs="Objektiv Mk1"/>
                <w:sz w:val="20"/>
                <w:lang w:val="en-GB"/>
              </w:rPr>
            </w:pPr>
          </w:p>
        </w:tc>
        <w:tc>
          <w:tcPr>
            <w:tcW w:w="7768" w:type="dxa"/>
            <w:gridSpan w:val="3"/>
          </w:tcPr>
          <w:tbl>
            <w:tblPr>
              <w:tblW w:w="6583" w:type="dxa"/>
              <w:tblLook w:val="00A0" w:firstRow="1" w:lastRow="0" w:firstColumn="1" w:lastColumn="0" w:noHBand="0" w:noVBand="0"/>
            </w:tblPr>
            <w:tblGrid>
              <w:gridCol w:w="6583"/>
            </w:tblGrid>
            <w:tr w:rsidR="00C11A81" w:rsidRPr="006D1A2F" w14:paraId="01E7CEE2" w14:textId="77777777" w:rsidTr="23F24461">
              <w:trPr>
                <w:trHeight w:val="1813"/>
              </w:trPr>
              <w:tc>
                <w:tcPr>
                  <w:tcW w:w="6583" w:type="dxa"/>
                </w:tcPr>
                <w:p w14:paraId="5F1E4360" w14:textId="7ED0FEF1" w:rsidR="00C11A81" w:rsidRPr="006E00E4" w:rsidRDefault="00C11A81" w:rsidP="00D667BE">
                  <w:pPr>
                    <w:pStyle w:val="ListParagraph"/>
                    <w:widowControl w:val="0"/>
                    <w:numPr>
                      <w:ilvl w:val="0"/>
                      <w:numId w:val="25"/>
                    </w:numPr>
                    <w:autoSpaceDE w:val="0"/>
                    <w:autoSpaceDN w:val="0"/>
                    <w:adjustRightInd w:val="0"/>
                    <w:spacing w:after="0"/>
                    <w:jc w:val="both"/>
                    <w:rPr>
                      <w:rFonts w:ascii="Objektiv Mk1" w:hAnsi="Objektiv Mk1" w:cs="Objektiv Mk1"/>
                      <w:b/>
                      <w:bCs/>
                      <w:sz w:val="20"/>
                      <w:szCs w:val="20"/>
                    </w:rPr>
                  </w:pPr>
                  <w:r w:rsidRPr="006E00E4">
                    <w:rPr>
                      <w:rFonts w:ascii="Objektiv Mk1" w:hAnsi="Objektiv Mk1" w:cs="Objektiv Mk1"/>
                      <w:b/>
                      <w:bCs/>
                      <w:sz w:val="20"/>
                      <w:szCs w:val="20"/>
                    </w:rPr>
                    <w:t>Compliance –</w:t>
                  </w:r>
                  <w:r w:rsidRPr="006D1A2F">
                    <w:rPr>
                      <w:rFonts w:ascii="Objektiv Mk1" w:hAnsi="Objektiv Mk1" w:cs="Objektiv Mk1"/>
                      <w:b/>
                      <w:bCs/>
                      <w:i/>
                      <w:iCs/>
                      <w:sz w:val="20"/>
                      <w:szCs w:val="20"/>
                    </w:rPr>
                    <w:t xml:space="preserve"> </w:t>
                  </w:r>
                  <w:r w:rsidRPr="006E00E4">
                    <w:rPr>
                      <w:rFonts w:ascii="Objektiv Mk1" w:hAnsi="Objektiv Mk1" w:cs="Objektiv Mk1"/>
                      <w:sz w:val="20"/>
                      <w:szCs w:val="20"/>
                    </w:rPr>
                    <w:t xml:space="preserve">To ensure that you are aware of and adhere to </w:t>
                  </w:r>
                </w:p>
                <w:p w14:paraId="270B9105" w14:textId="77777777" w:rsidR="00C11A81" w:rsidRPr="006D1A2F" w:rsidRDefault="00C11A81" w:rsidP="00D667BE">
                  <w:pPr>
                    <w:pStyle w:val="ListParagraph"/>
                    <w:widowControl w:val="0"/>
                    <w:numPr>
                      <w:ilvl w:val="0"/>
                      <w:numId w:val="26"/>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 xml:space="preserve">Safeguarding and apply correct actions including following the Centre’s own safeguarding Policy. </w:t>
                  </w:r>
                </w:p>
                <w:p w14:paraId="01C729D0" w14:textId="77777777" w:rsidR="00C11A81" w:rsidRPr="006D1A2F" w:rsidRDefault="00C11A81" w:rsidP="00D667BE">
                  <w:pPr>
                    <w:pStyle w:val="ListParagraph"/>
                    <w:widowControl w:val="0"/>
                    <w:numPr>
                      <w:ilvl w:val="0"/>
                      <w:numId w:val="26"/>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 xml:space="preserve">Comply with GDPR regulations when retaining personal data and manage data accordingly reporting any breaches and that confidentiality is maintained </w:t>
                  </w:r>
                </w:p>
                <w:p w14:paraId="509BBE7E" w14:textId="708C10D5" w:rsidR="00C11A81" w:rsidRPr="006D1A2F" w:rsidRDefault="00C11A81" w:rsidP="00D667BE">
                  <w:pPr>
                    <w:pStyle w:val="ListParagraph"/>
                    <w:widowControl w:val="0"/>
                    <w:numPr>
                      <w:ilvl w:val="0"/>
                      <w:numId w:val="26"/>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lastRenderedPageBreak/>
                    <w:t xml:space="preserve">Supporting the </w:t>
                  </w:r>
                  <w:r w:rsidR="00734CCF">
                    <w:rPr>
                      <w:rFonts w:ascii="Objektiv Mk1" w:hAnsi="Objektiv Mk1" w:cs="Objektiv Mk1"/>
                      <w:sz w:val="20"/>
                      <w:szCs w:val="20"/>
                    </w:rPr>
                    <w:t>C</w:t>
                  </w:r>
                  <w:r w:rsidRPr="006D1A2F">
                    <w:rPr>
                      <w:rFonts w:ascii="Objektiv Mk1" w:hAnsi="Objektiv Mk1" w:cs="Objektiv Mk1"/>
                      <w:sz w:val="20"/>
                      <w:szCs w:val="20"/>
                    </w:rPr>
                    <w:t xml:space="preserve">reative </w:t>
                  </w:r>
                  <w:r w:rsidR="00734CCF">
                    <w:rPr>
                      <w:rFonts w:ascii="Objektiv Mk1" w:hAnsi="Objektiv Mk1" w:cs="Objektiv Mk1"/>
                      <w:sz w:val="20"/>
                      <w:szCs w:val="20"/>
                    </w:rPr>
                    <w:t xml:space="preserve">Learning </w:t>
                  </w:r>
                  <w:r w:rsidRPr="006D1A2F">
                    <w:rPr>
                      <w:rFonts w:ascii="Objektiv Mk1" w:hAnsi="Objektiv Mk1" w:cs="Objektiv Mk1"/>
                      <w:sz w:val="20"/>
                      <w:szCs w:val="20"/>
                    </w:rPr>
                    <w:t>department and Line Manager with the Health and Safety of self, and others;</w:t>
                  </w:r>
                </w:p>
              </w:tc>
            </w:tr>
            <w:tr w:rsidR="00C11A81" w:rsidRPr="006D1A2F" w14:paraId="36012917" w14:textId="77777777" w:rsidTr="23F24461">
              <w:tc>
                <w:tcPr>
                  <w:tcW w:w="6583" w:type="dxa"/>
                </w:tcPr>
                <w:p w14:paraId="34F855D2" w14:textId="77777777" w:rsidR="00C11A81" w:rsidRPr="006D1A2F" w:rsidRDefault="00C11A81" w:rsidP="00D667BE">
                  <w:pPr>
                    <w:pStyle w:val="ListParagraph"/>
                    <w:widowControl w:val="0"/>
                    <w:autoSpaceDE w:val="0"/>
                    <w:autoSpaceDN w:val="0"/>
                    <w:adjustRightInd w:val="0"/>
                    <w:spacing w:after="0"/>
                    <w:jc w:val="both"/>
                    <w:rPr>
                      <w:rFonts w:ascii="Objektiv Mk1" w:hAnsi="Objektiv Mk1" w:cs="Objektiv Mk1"/>
                      <w:sz w:val="20"/>
                      <w:szCs w:val="20"/>
                    </w:rPr>
                  </w:pPr>
                </w:p>
              </w:tc>
            </w:tr>
            <w:tr w:rsidR="00C11A81" w:rsidRPr="006D1A2F" w14:paraId="4FFE79FC" w14:textId="77777777" w:rsidTr="23F24461">
              <w:tc>
                <w:tcPr>
                  <w:tcW w:w="6583" w:type="dxa"/>
                </w:tcPr>
                <w:p w14:paraId="659232FE" w14:textId="54C9E79C" w:rsidR="00C11A81" w:rsidRPr="006E00E4" w:rsidRDefault="00C11A81" w:rsidP="00D667BE">
                  <w:pPr>
                    <w:pStyle w:val="ListParagraph"/>
                    <w:numPr>
                      <w:ilvl w:val="0"/>
                      <w:numId w:val="25"/>
                    </w:numPr>
                    <w:spacing w:after="0"/>
                    <w:jc w:val="both"/>
                    <w:rPr>
                      <w:rFonts w:ascii="Objektiv Mk1" w:hAnsi="Objektiv Mk1" w:cs="Objektiv Mk1"/>
                      <w:b/>
                      <w:bCs/>
                      <w:sz w:val="20"/>
                      <w:szCs w:val="20"/>
                    </w:rPr>
                  </w:pPr>
                  <w:r w:rsidRPr="006E00E4">
                    <w:rPr>
                      <w:rFonts w:ascii="Objektiv Mk1" w:hAnsi="Objektiv Mk1" w:cs="Objektiv Mk1"/>
                      <w:b/>
                      <w:bCs/>
                      <w:sz w:val="20"/>
                      <w:szCs w:val="20"/>
                    </w:rPr>
                    <w:t xml:space="preserve">Administration – </w:t>
                  </w:r>
                </w:p>
                <w:p w14:paraId="34BB19BC" w14:textId="33265B2A" w:rsidR="00C11A81" w:rsidRPr="006D1A2F" w:rsidRDefault="00C11A81" w:rsidP="00D667BE">
                  <w:pPr>
                    <w:pStyle w:val="ListParagraph"/>
                    <w:numPr>
                      <w:ilvl w:val="0"/>
                      <w:numId w:val="27"/>
                    </w:numPr>
                    <w:spacing w:after="0"/>
                    <w:jc w:val="both"/>
                    <w:rPr>
                      <w:rFonts w:ascii="Objektiv Mk1" w:hAnsi="Objektiv Mk1" w:cs="Objektiv Mk1"/>
                      <w:sz w:val="20"/>
                      <w:szCs w:val="20"/>
                    </w:rPr>
                  </w:pPr>
                  <w:r w:rsidRPr="006D1A2F">
                    <w:rPr>
                      <w:rFonts w:ascii="Objektiv Mk1" w:hAnsi="Objektiv Mk1" w:cs="Objektiv Mk1"/>
                      <w:sz w:val="20"/>
                      <w:szCs w:val="20"/>
                    </w:rPr>
                    <w:t>Be the first point of contact for general enquiries both internally and externally into the</w:t>
                  </w:r>
                  <w:r w:rsidR="00734CCF">
                    <w:rPr>
                      <w:rFonts w:ascii="Objektiv Mk1" w:hAnsi="Objektiv Mk1" w:cs="Objektiv Mk1"/>
                      <w:sz w:val="20"/>
                      <w:szCs w:val="20"/>
                    </w:rPr>
                    <w:t xml:space="preserve"> </w:t>
                  </w:r>
                  <w:r w:rsidRPr="006D1A2F">
                    <w:rPr>
                      <w:rFonts w:ascii="Objektiv Mk1" w:hAnsi="Objektiv Mk1" w:cs="Objektiv Mk1"/>
                      <w:sz w:val="20"/>
                      <w:szCs w:val="20"/>
                    </w:rPr>
                    <w:t xml:space="preserve">Creative </w:t>
                  </w:r>
                  <w:r w:rsidR="00734CCF">
                    <w:rPr>
                      <w:rFonts w:ascii="Objektiv Mk1" w:hAnsi="Objektiv Mk1" w:cs="Objektiv Mk1"/>
                      <w:sz w:val="20"/>
                      <w:szCs w:val="20"/>
                    </w:rPr>
                    <w:t xml:space="preserve">Learning </w:t>
                  </w:r>
                  <w:r w:rsidRPr="006D1A2F">
                    <w:rPr>
                      <w:rFonts w:ascii="Objektiv Mk1" w:hAnsi="Objektiv Mk1" w:cs="Objektiv Mk1"/>
                      <w:sz w:val="20"/>
                      <w:szCs w:val="20"/>
                    </w:rPr>
                    <w:t>department</w:t>
                  </w:r>
                </w:p>
                <w:p w14:paraId="08D70483" w14:textId="212D8039" w:rsidR="00C11A81" w:rsidRPr="006D1A2F" w:rsidRDefault="31F52B53" w:rsidP="00D667BE">
                  <w:pPr>
                    <w:pStyle w:val="ListParagraph"/>
                    <w:numPr>
                      <w:ilvl w:val="0"/>
                      <w:numId w:val="27"/>
                    </w:numPr>
                    <w:spacing w:after="0"/>
                    <w:jc w:val="both"/>
                    <w:rPr>
                      <w:rFonts w:ascii="Objektiv Mk1" w:hAnsi="Objektiv Mk1" w:cs="Objektiv Mk1"/>
                      <w:sz w:val="20"/>
                      <w:szCs w:val="20"/>
                    </w:rPr>
                  </w:pPr>
                  <w:r w:rsidRPr="23F24461">
                    <w:rPr>
                      <w:rFonts w:ascii="Objektiv Mk1" w:hAnsi="Objektiv Mk1" w:cs="Objektiv Mk1"/>
                      <w:sz w:val="20"/>
                      <w:szCs w:val="20"/>
                    </w:rPr>
                    <w:t xml:space="preserve">To manage </w:t>
                  </w:r>
                  <w:r w:rsidR="238903F2" w:rsidRPr="23F24461">
                    <w:rPr>
                      <w:rFonts w:ascii="Objektiv Mk1" w:hAnsi="Objektiv Mk1" w:cs="Objektiv Mk1"/>
                      <w:sz w:val="20"/>
                      <w:szCs w:val="20"/>
                    </w:rPr>
                    <w:t>the</w:t>
                  </w:r>
                  <w:r w:rsidR="7F9E5EB3" w:rsidRPr="23F24461">
                    <w:rPr>
                      <w:rFonts w:ascii="Objektiv Mk1" w:hAnsi="Objektiv Mk1" w:cs="Objektiv Mk1"/>
                      <w:sz w:val="20"/>
                      <w:szCs w:val="20"/>
                    </w:rPr>
                    <w:t xml:space="preserve"> </w:t>
                  </w:r>
                  <w:r w:rsidR="238903F2" w:rsidRPr="23F24461">
                    <w:rPr>
                      <w:rFonts w:ascii="Objektiv Mk1" w:hAnsi="Objektiv Mk1" w:cs="Objektiv Mk1"/>
                      <w:sz w:val="20"/>
                      <w:szCs w:val="20"/>
                    </w:rPr>
                    <w:t>Creative learning team</w:t>
                  </w:r>
                  <w:r w:rsidR="550A4A73" w:rsidRPr="23F24461">
                    <w:rPr>
                      <w:rFonts w:ascii="Objektiv Mk1" w:hAnsi="Objektiv Mk1" w:cs="Objektiv Mk1"/>
                      <w:sz w:val="20"/>
                      <w:szCs w:val="20"/>
                    </w:rPr>
                    <w:t>’</w:t>
                  </w:r>
                  <w:r w:rsidR="238903F2" w:rsidRPr="23F24461">
                    <w:rPr>
                      <w:rFonts w:ascii="Objektiv Mk1" w:hAnsi="Objektiv Mk1" w:cs="Objektiv Mk1"/>
                      <w:sz w:val="20"/>
                      <w:szCs w:val="20"/>
                    </w:rPr>
                    <w:t xml:space="preserve">s </w:t>
                  </w:r>
                  <w:r w:rsidRPr="23F24461">
                    <w:rPr>
                      <w:rFonts w:ascii="Objektiv Mk1" w:hAnsi="Objektiv Mk1" w:cs="Objektiv Mk1"/>
                      <w:sz w:val="20"/>
                      <w:szCs w:val="20"/>
                    </w:rPr>
                    <w:t>correspondence through the</w:t>
                  </w:r>
                  <w:r w:rsidR="238903F2" w:rsidRPr="23F24461">
                    <w:rPr>
                      <w:rFonts w:ascii="Objektiv Mk1" w:hAnsi="Objektiv Mk1" w:cs="Objektiv Mk1"/>
                      <w:sz w:val="20"/>
                      <w:szCs w:val="20"/>
                    </w:rPr>
                    <w:t xml:space="preserve"> </w:t>
                  </w:r>
                  <w:r w:rsidR="7F9E5EB3" w:rsidRPr="23F24461">
                    <w:rPr>
                      <w:rFonts w:ascii="Objektiv Mk1" w:hAnsi="Objektiv Mk1" w:cs="Objektiv Mk1"/>
                      <w:sz w:val="20"/>
                      <w:szCs w:val="20"/>
                    </w:rPr>
                    <w:t>Education</w:t>
                  </w:r>
                  <w:r w:rsidRPr="23F24461">
                    <w:rPr>
                      <w:rFonts w:ascii="Objektiv Mk1" w:hAnsi="Objektiv Mk1" w:cs="Objektiv Mk1"/>
                      <w:sz w:val="20"/>
                      <w:szCs w:val="20"/>
                    </w:rPr>
                    <w:t xml:space="preserve"> inbox ensuring that </w:t>
                  </w:r>
                  <w:r w:rsidR="27379E51" w:rsidRPr="23F24461">
                    <w:rPr>
                      <w:rFonts w:ascii="Objektiv Mk1" w:hAnsi="Objektiv Mk1" w:cs="Objektiv Mk1"/>
                      <w:sz w:val="20"/>
                      <w:szCs w:val="20"/>
                    </w:rPr>
                    <w:t xml:space="preserve">all </w:t>
                  </w:r>
                  <w:r w:rsidRPr="23F24461">
                    <w:rPr>
                      <w:rFonts w:ascii="Objektiv Mk1" w:hAnsi="Objektiv Mk1" w:cs="Objektiv Mk1"/>
                      <w:sz w:val="20"/>
                      <w:szCs w:val="20"/>
                    </w:rPr>
                    <w:t xml:space="preserve">email enquiries are </w:t>
                  </w:r>
                  <w:r w:rsidR="7F9E5EB3" w:rsidRPr="23F24461">
                    <w:rPr>
                      <w:rFonts w:ascii="Objektiv Mk1" w:hAnsi="Objektiv Mk1" w:cs="Objektiv Mk1"/>
                      <w:sz w:val="20"/>
                      <w:szCs w:val="20"/>
                    </w:rPr>
                    <w:t xml:space="preserve">answered, or </w:t>
                  </w:r>
                  <w:r w:rsidRPr="23F24461">
                    <w:rPr>
                      <w:rFonts w:ascii="Objektiv Mk1" w:hAnsi="Objektiv Mk1" w:cs="Objektiv Mk1"/>
                      <w:sz w:val="20"/>
                      <w:szCs w:val="20"/>
                    </w:rPr>
                    <w:t xml:space="preserve">forwarded to the correct member of </w:t>
                  </w:r>
                  <w:r w:rsidR="7F9E5EB3" w:rsidRPr="23F24461">
                    <w:rPr>
                      <w:rFonts w:ascii="Objektiv Mk1" w:hAnsi="Objektiv Mk1" w:cs="Objektiv Mk1"/>
                      <w:sz w:val="20"/>
                      <w:szCs w:val="20"/>
                    </w:rPr>
                    <w:t>the</w:t>
                  </w:r>
                  <w:r w:rsidRPr="23F24461">
                    <w:rPr>
                      <w:rFonts w:ascii="Objektiv Mk1" w:hAnsi="Objektiv Mk1" w:cs="Objektiv Mk1"/>
                      <w:sz w:val="20"/>
                      <w:szCs w:val="20"/>
                    </w:rPr>
                    <w:t xml:space="preserve"> team</w:t>
                  </w:r>
                </w:p>
                <w:p w14:paraId="7D0C73A9" w14:textId="33427F67" w:rsidR="00A336DA" w:rsidRPr="006D1A2F" w:rsidRDefault="4598F0C3" w:rsidP="00A336DA">
                  <w:pPr>
                    <w:pStyle w:val="ListParagraph"/>
                    <w:numPr>
                      <w:ilvl w:val="0"/>
                      <w:numId w:val="27"/>
                    </w:numPr>
                    <w:spacing w:after="0"/>
                    <w:jc w:val="both"/>
                    <w:rPr>
                      <w:rFonts w:ascii="Objektiv Mk1" w:hAnsi="Objektiv Mk1" w:cs="Objektiv Mk1"/>
                      <w:sz w:val="20"/>
                      <w:szCs w:val="20"/>
                    </w:rPr>
                  </w:pPr>
                  <w:r w:rsidRPr="23F24461">
                    <w:rPr>
                      <w:rFonts w:ascii="Objektiv Mk1" w:hAnsi="Objektiv Mk1" w:cs="Objektiv Mk1"/>
                      <w:color w:val="000000" w:themeColor="text1"/>
                      <w:sz w:val="20"/>
                      <w:szCs w:val="20"/>
                      <w:lang w:val="en-GB"/>
                    </w:rPr>
                    <w:t xml:space="preserve">Support the Creative </w:t>
                  </w:r>
                  <w:r w:rsidR="7F9E5EB3" w:rsidRPr="23F24461">
                    <w:rPr>
                      <w:rFonts w:ascii="Objektiv Mk1" w:hAnsi="Objektiv Mk1" w:cs="Objektiv Mk1"/>
                      <w:color w:val="000000" w:themeColor="text1"/>
                      <w:sz w:val="20"/>
                      <w:szCs w:val="20"/>
                      <w:lang w:val="en-GB"/>
                    </w:rPr>
                    <w:t>Learning department</w:t>
                  </w:r>
                  <w:r w:rsidRPr="23F24461">
                    <w:rPr>
                      <w:rFonts w:ascii="Objektiv Mk1" w:hAnsi="Objektiv Mk1" w:cs="Objektiv Mk1"/>
                      <w:color w:val="000000" w:themeColor="text1"/>
                      <w:sz w:val="20"/>
                      <w:szCs w:val="20"/>
                      <w:lang w:val="en-GB"/>
                    </w:rPr>
                    <w:t xml:space="preserve"> with day to day tasks to support the management of projects; including </w:t>
                  </w:r>
                  <w:r w:rsidR="238903F2" w:rsidRPr="23F24461">
                    <w:rPr>
                      <w:rFonts w:ascii="Objektiv Mk1" w:hAnsi="Objektiv Mk1" w:cs="Objektiv Mk1"/>
                      <w:color w:val="000000" w:themeColor="text1"/>
                      <w:sz w:val="20"/>
                      <w:szCs w:val="20"/>
                      <w:lang w:val="en-GB"/>
                    </w:rPr>
                    <w:t>administrative</w:t>
                  </w:r>
                  <w:r w:rsidR="0F247131" w:rsidRPr="23F24461">
                    <w:rPr>
                      <w:rFonts w:ascii="Objektiv Mk1" w:hAnsi="Objektiv Mk1" w:cs="Objektiv Mk1"/>
                      <w:color w:val="000000" w:themeColor="text1"/>
                      <w:sz w:val="20"/>
                      <w:szCs w:val="20"/>
                      <w:lang w:val="en-GB"/>
                    </w:rPr>
                    <w:t xml:space="preserve"> processes </w:t>
                  </w:r>
                  <w:r w:rsidRPr="23F24461">
                    <w:rPr>
                      <w:rFonts w:ascii="Objektiv Mk1" w:hAnsi="Objektiv Mk1" w:cs="Objektiv Mk1"/>
                      <w:color w:val="000000" w:themeColor="text1"/>
                      <w:sz w:val="20"/>
                      <w:szCs w:val="20"/>
                      <w:lang w:val="en-GB"/>
                    </w:rPr>
                    <w:t xml:space="preserve">arranging meetings, </w:t>
                  </w:r>
                  <w:r w:rsidR="3F5016FF" w:rsidRPr="23F24461">
                    <w:rPr>
                      <w:rFonts w:ascii="Objektiv Mk1" w:hAnsi="Objektiv Mk1" w:cs="Objektiv Mk1"/>
                      <w:color w:val="000000" w:themeColor="text1"/>
                      <w:sz w:val="20"/>
                      <w:szCs w:val="20"/>
                      <w:lang w:val="en-GB"/>
                    </w:rPr>
                    <w:t>and booking spaces.</w:t>
                  </w:r>
                </w:p>
                <w:p w14:paraId="2D667E0D" w14:textId="7BCE7E20" w:rsidR="00C11A81" w:rsidRPr="006D1A2F" w:rsidRDefault="00C11A81" w:rsidP="00734CCF">
                  <w:pPr>
                    <w:pStyle w:val="ListParagraph"/>
                    <w:spacing w:after="0"/>
                    <w:jc w:val="both"/>
                    <w:rPr>
                      <w:rFonts w:ascii="Objektiv Mk1" w:hAnsi="Objektiv Mk1" w:cs="Objektiv Mk1"/>
                      <w:sz w:val="20"/>
                      <w:szCs w:val="20"/>
                    </w:rPr>
                  </w:pPr>
                </w:p>
              </w:tc>
            </w:tr>
            <w:tr w:rsidR="00C11A81" w:rsidRPr="006D1A2F" w14:paraId="762243CC" w14:textId="77777777" w:rsidTr="23F24461">
              <w:tc>
                <w:tcPr>
                  <w:tcW w:w="6583" w:type="dxa"/>
                </w:tcPr>
                <w:p w14:paraId="709A9A67" w14:textId="77777777" w:rsidR="00C11A81" w:rsidRPr="006D1A2F" w:rsidRDefault="00C11A81" w:rsidP="00D667BE">
                  <w:pPr>
                    <w:widowControl w:val="0"/>
                    <w:autoSpaceDE w:val="0"/>
                    <w:autoSpaceDN w:val="0"/>
                    <w:adjustRightInd w:val="0"/>
                    <w:spacing w:after="0"/>
                    <w:jc w:val="both"/>
                    <w:rPr>
                      <w:rFonts w:ascii="Objektiv Mk1" w:hAnsi="Objektiv Mk1" w:cs="Objektiv Mk1"/>
                      <w:b/>
                      <w:bCs/>
                      <w:sz w:val="20"/>
                      <w:szCs w:val="20"/>
                    </w:rPr>
                  </w:pPr>
                </w:p>
              </w:tc>
            </w:tr>
            <w:tr w:rsidR="00C11A81" w:rsidRPr="006D1A2F" w14:paraId="4E003193" w14:textId="77777777" w:rsidTr="23F24461">
              <w:tc>
                <w:tcPr>
                  <w:tcW w:w="6583" w:type="dxa"/>
                </w:tcPr>
                <w:p w14:paraId="1B8FD5FC" w14:textId="77777777" w:rsidR="00C11A81" w:rsidRPr="006E00E4" w:rsidRDefault="00C11A81" w:rsidP="00D667BE">
                  <w:pPr>
                    <w:pStyle w:val="ListParagraph"/>
                    <w:numPr>
                      <w:ilvl w:val="0"/>
                      <w:numId w:val="25"/>
                    </w:numPr>
                    <w:spacing w:after="0"/>
                    <w:jc w:val="both"/>
                    <w:rPr>
                      <w:rFonts w:ascii="Objektiv Mk1" w:hAnsi="Objektiv Mk1" w:cs="Objektiv Mk1"/>
                      <w:b/>
                      <w:bCs/>
                      <w:sz w:val="20"/>
                      <w:szCs w:val="20"/>
                    </w:rPr>
                  </w:pPr>
                  <w:r w:rsidRPr="006E00E4">
                    <w:rPr>
                      <w:rFonts w:ascii="Objektiv Mk1" w:hAnsi="Objektiv Mk1" w:cs="Objektiv Mk1"/>
                      <w:b/>
                      <w:bCs/>
                      <w:sz w:val="20"/>
                      <w:szCs w:val="20"/>
                    </w:rPr>
                    <w:t xml:space="preserve">Project assistance </w:t>
                  </w:r>
                </w:p>
                <w:p w14:paraId="7810D52C" w14:textId="1C2987E3" w:rsidR="00C11A81" w:rsidRPr="006D1A2F" w:rsidRDefault="31F52B53" w:rsidP="23F24461">
                  <w:pPr>
                    <w:spacing w:after="0"/>
                    <w:ind w:left="360"/>
                    <w:jc w:val="both"/>
                    <w:rPr>
                      <w:rFonts w:ascii="Objektiv Mk1" w:hAnsi="Objektiv Mk1" w:cs="Objektiv Mk1"/>
                      <w:sz w:val="20"/>
                      <w:szCs w:val="20"/>
                    </w:rPr>
                  </w:pPr>
                  <w:r w:rsidRPr="23F24461">
                    <w:rPr>
                      <w:rFonts w:ascii="Objektiv Mk1" w:hAnsi="Objektiv Mk1" w:cs="Objektiv Mk1"/>
                      <w:sz w:val="20"/>
                      <w:szCs w:val="20"/>
                    </w:rPr>
                    <w:t>Play an active role, Project assisting in Departmental projects within</w:t>
                  </w:r>
                  <w:r w:rsidR="5402126B" w:rsidRPr="23F24461">
                    <w:rPr>
                      <w:rFonts w:ascii="Objektiv Mk1" w:hAnsi="Objektiv Mk1" w:cs="Objektiv Mk1"/>
                      <w:sz w:val="20"/>
                      <w:szCs w:val="20"/>
                    </w:rPr>
                    <w:t xml:space="preserve"> Creative learning including, but not limited to</w:t>
                  </w:r>
                  <w:r w:rsidRPr="23F24461">
                    <w:rPr>
                      <w:rFonts w:ascii="Objektiv Mk1" w:hAnsi="Objektiv Mk1" w:cs="Objektiv Mk1"/>
                      <w:sz w:val="20"/>
                      <w:szCs w:val="20"/>
                    </w:rPr>
                    <w:t xml:space="preserve">; </w:t>
                  </w:r>
                </w:p>
                <w:p w14:paraId="7690DFBD" w14:textId="2BDC60F9" w:rsidR="00C11A81" w:rsidRPr="006D1A2F" w:rsidRDefault="31F52B53" w:rsidP="00D667BE">
                  <w:pPr>
                    <w:pStyle w:val="ListParagraph"/>
                    <w:numPr>
                      <w:ilvl w:val="0"/>
                      <w:numId w:val="28"/>
                    </w:numPr>
                    <w:spacing w:after="0"/>
                    <w:jc w:val="both"/>
                    <w:rPr>
                      <w:rFonts w:ascii="Objektiv Mk1" w:hAnsi="Objektiv Mk1" w:cs="Objektiv Mk1"/>
                      <w:sz w:val="20"/>
                      <w:szCs w:val="20"/>
                    </w:rPr>
                  </w:pPr>
                  <w:r w:rsidRPr="23F24461">
                    <w:rPr>
                      <w:rFonts w:ascii="Objektiv Mk1" w:hAnsi="Objektiv Mk1" w:cs="Objektiv Mk1"/>
                      <w:sz w:val="20"/>
                      <w:szCs w:val="20"/>
                    </w:rPr>
                    <w:t xml:space="preserve">Radio </w:t>
                  </w:r>
                  <w:r w:rsidR="27379E51" w:rsidRPr="23F24461">
                    <w:rPr>
                      <w:rFonts w:ascii="Objektiv Mk1" w:hAnsi="Objektiv Mk1" w:cs="Objektiv Mk1"/>
                      <w:sz w:val="20"/>
                      <w:szCs w:val="20"/>
                    </w:rPr>
                    <w:t>Platfform</w:t>
                  </w:r>
                  <w:r w:rsidRPr="23F24461">
                    <w:rPr>
                      <w:rFonts w:ascii="Objektiv Mk1" w:hAnsi="Objektiv Mk1" w:cs="Objektiv Mk1"/>
                      <w:sz w:val="20"/>
                      <w:szCs w:val="20"/>
                    </w:rPr>
                    <w:t xml:space="preserve">, </w:t>
                  </w:r>
                  <w:r w:rsidR="6B4A16E5" w:rsidRPr="23F24461">
                    <w:rPr>
                      <w:rFonts w:ascii="Objektiv Mk1" w:hAnsi="Objektiv Mk1" w:cs="Objektiv Mk1"/>
                      <w:sz w:val="20"/>
                      <w:szCs w:val="20"/>
                    </w:rPr>
                    <w:t xml:space="preserve">Creative Voice, </w:t>
                  </w:r>
                  <w:r w:rsidRPr="23F24461">
                    <w:rPr>
                      <w:rFonts w:ascii="Objektiv Mk1" w:hAnsi="Objektiv Mk1" w:cs="Objektiv Mk1"/>
                      <w:sz w:val="20"/>
                      <w:szCs w:val="20"/>
                    </w:rPr>
                    <w:t>Youth festivals</w:t>
                  </w:r>
                  <w:r w:rsidR="6B4A16E5" w:rsidRPr="23F24461">
                    <w:rPr>
                      <w:rFonts w:ascii="Objektiv Mk1" w:hAnsi="Objektiv Mk1" w:cs="Objektiv Mk1"/>
                      <w:sz w:val="20"/>
                      <w:szCs w:val="20"/>
                    </w:rPr>
                    <w:t>,</w:t>
                  </w:r>
                  <w:r w:rsidRPr="23F24461">
                    <w:rPr>
                      <w:rFonts w:ascii="Objektiv Mk1" w:hAnsi="Objektiv Mk1" w:cs="Objektiv Mk1"/>
                      <w:sz w:val="20"/>
                      <w:szCs w:val="20"/>
                    </w:rPr>
                    <w:t xml:space="preserve"> </w:t>
                  </w:r>
                  <w:r w:rsidR="6B4A16E5" w:rsidRPr="23F24461">
                    <w:rPr>
                      <w:rFonts w:ascii="Objektiv Mk1" w:hAnsi="Objektiv Mk1" w:cs="Objektiv Mk1"/>
                      <w:sz w:val="20"/>
                      <w:szCs w:val="20"/>
                    </w:rPr>
                    <w:t>Youth Council, Digital</w:t>
                  </w:r>
                  <w:r w:rsidR="27379E51" w:rsidRPr="23F24461">
                    <w:rPr>
                      <w:rFonts w:ascii="Objektiv Mk1" w:hAnsi="Objektiv Mk1" w:cs="Objektiv Mk1"/>
                      <w:sz w:val="20"/>
                      <w:szCs w:val="20"/>
                    </w:rPr>
                    <w:t>,</w:t>
                  </w:r>
                  <w:r w:rsidRPr="23F24461">
                    <w:rPr>
                      <w:rFonts w:ascii="Objektiv Mk1" w:hAnsi="Objektiv Mk1" w:cs="Objektiv Mk1"/>
                      <w:sz w:val="20"/>
                      <w:szCs w:val="20"/>
                    </w:rPr>
                    <w:t xml:space="preserve"> School engagement</w:t>
                  </w:r>
                  <w:r w:rsidR="6B4A16E5" w:rsidRPr="23F24461">
                    <w:rPr>
                      <w:rFonts w:ascii="Objektiv Mk1" w:hAnsi="Objektiv Mk1" w:cs="Objektiv Mk1"/>
                      <w:sz w:val="20"/>
                      <w:szCs w:val="20"/>
                    </w:rPr>
                    <w:t>, and Together Stronger</w:t>
                  </w:r>
                  <w:r w:rsidR="74C810B5" w:rsidRPr="23F24461">
                    <w:rPr>
                      <w:rFonts w:ascii="Objektiv Mk1" w:hAnsi="Objektiv Mk1" w:cs="Objektiv Mk1"/>
                      <w:sz w:val="20"/>
                      <w:szCs w:val="20"/>
                    </w:rPr>
                    <w:t>.</w:t>
                  </w:r>
                </w:p>
                <w:p w14:paraId="2F934EBF" w14:textId="77777777" w:rsidR="00C11A81" w:rsidRPr="006D1A2F" w:rsidRDefault="00C11A81" w:rsidP="00D667BE">
                  <w:pPr>
                    <w:pStyle w:val="ListParagraph"/>
                    <w:spacing w:after="0"/>
                    <w:jc w:val="both"/>
                    <w:rPr>
                      <w:rFonts w:ascii="Objektiv Mk1" w:hAnsi="Objektiv Mk1" w:cs="Objektiv Mk1"/>
                      <w:b/>
                      <w:bCs/>
                      <w:i/>
                      <w:iCs/>
                      <w:sz w:val="20"/>
                      <w:szCs w:val="20"/>
                      <w:lang w:val="en-GB"/>
                    </w:rPr>
                  </w:pPr>
                </w:p>
                <w:p w14:paraId="1DCFF53F" w14:textId="77777777" w:rsidR="00C11A81" w:rsidRPr="006E00E4" w:rsidRDefault="00C11A81" w:rsidP="00D667BE">
                  <w:pPr>
                    <w:pStyle w:val="ListParagraph"/>
                    <w:numPr>
                      <w:ilvl w:val="0"/>
                      <w:numId w:val="25"/>
                    </w:numPr>
                    <w:spacing w:after="0"/>
                    <w:jc w:val="both"/>
                    <w:rPr>
                      <w:rFonts w:ascii="Objektiv Mk1" w:hAnsi="Objektiv Mk1" w:cs="Objektiv Mk1"/>
                      <w:b/>
                      <w:bCs/>
                      <w:sz w:val="20"/>
                      <w:szCs w:val="20"/>
                      <w:lang w:val="en-GB"/>
                    </w:rPr>
                  </w:pPr>
                  <w:r w:rsidRPr="006E00E4">
                    <w:rPr>
                      <w:rFonts w:ascii="Objektiv Mk1" w:hAnsi="Objektiv Mk1" w:cs="Objektiv Mk1"/>
                      <w:b/>
                      <w:bCs/>
                      <w:sz w:val="20"/>
                      <w:szCs w:val="20"/>
                    </w:rPr>
                    <w:t xml:space="preserve">Perform other functions incidental to the Departments activities as needed / requested </w:t>
                  </w:r>
                </w:p>
              </w:tc>
            </w:tr>
          </w:tbl>
          <w:p w14:paraId="7DE75211" w14:textId="77777777" w:rsidR="00BB6362" w:rsidRPr="006D1A2F" w:rsidRDefault="00BB6362" w:rsidP="00BA6C4F">
            <w:pPr>
              <w:spacing w:after="0"/>
              <w:jc w:val="both"/>
              <w:rPr>
                <w:rFonts w:ascii="Objektiv Mk1" w:hAnsi="Objektiv Mk1" w:cs="Objektiv Mk1"/>
                <w:i/>
                <w:sz w:val="20"/>
                <w:lang w:val="en-GB"/>
              </w:rPr>
            </w:pPr>
          </w:p>
        </w:tc>
      </w:tr>
      <w:tr w:rsidR="00BB6362" w:rsidRPr="006D1A2F" w14:paraId="72582220" w14:textId="77777777" w:rsidTr="00D47E4C">
        <w:trPr>
          <w:gridAfter w:val="1"/>
          <w:wAfter w:w="206" w:type="dxa"/>
        </w:trPr>
        <w:tc>
          <w:tcPr>
            <w:tcW w:w="1858" w:type="dxa"/>
            <w:tcBorders>
              <w:top w:val="single" w:sz="4" w:space="0" w:color="auto"/>
              <w:bottom w:val="single" w:sz="4" w:space="0" w:color="auto"/>
            </w:tcBorders>
          </w:tcPr>
          <w:p w14:paraId="0C4B74AA" w14:textId="77777777" w:rsidR="00BB6362" w:rsidRPr="006D1A2F" w:rsidRDefault="00BB6362" w:rsidP="000B5FE1">
            <w:pPr>
              <w:spacing w:after="0"/>
              <w:rPr>
                <w:rFonts w:ascii="Objektiv Mk1" w:hAnsi="Objektiv Mk1" w:cs="Objektiv Mk1"/>
                <w:b/>
                <w:sz w:val="20"/>
                <w:lang w:val="en-GB"/>
              </w:rPr>
            </w:pPr>
          </w:p>
        </w:tc>
        <w:tc>
          <w:tcPr>
            <w:tcW w:w="233" w:type="dxa"/>
          </w:tcPr>
          <w:p w14:paraId="45C7574D"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B6D11FF" w14:textId="77777777" w:rsidR="00BB6362" w:rsidRPr="006D1A2F" w:rsidRDefault="00BB6362" w:rsidP="00BA6C4F">
            <w:pPr>
              <w:spacing w:after="0"/>
              <w:jc w:val="both"/>
              <w:rPr>
                <w:rFonts w:ascii="Objektiv Mk1" w:hAnsi="Objektiv Mk1" w:cs="Objektiv Mk1"/>
                <w:sz w:val="20"/>
                <w:lang w:val="en-GB"/>
              </w:rPr>
            </w:pPr>
          </w:p>
        </w:tc>
      </w:tr>
      <w:tr w:rsidR="00BB6362" w:rsidRPr="006D1A2F" w14:paraId="3AD10827" w14:textId="77777777" w:rsidTr="00D47E4C">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21232" w14:textId="77777777" w:rsidR="00BB6362" w:rsidRPr="006D1A2F" w:rsidRDefault="00BB6362" w:rsidP="000B5FE1">
            <w:pPr>
              <w:spacing w:after="0"/>
              <w:rPr>
                <w:rFonts w:ascii="Objektiv Mk1" w:hAnsi="Objektiv Mk1" w:cs="Objektiv Mk1"/>
                <w:sz w:val="20"/>
                <w:lang w:val="en-GB"/>
              </w:rPr>
            </w:pPr>
          </w:p>
          <w:p w14:paraId="4820E9A5" w14:textId="394118E5"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Success Measures:</w:t>
            </w:r>
          </w:p>
        </w:tc>
        <w:tc>
          <w:tcPr>
            <w:tcW w:w="233" w:type="dxa"/>
            <w:tcBorders>
              <w:left w:val="single" w:sz="4" w:space="0" w:color="auto"/>
            </w:tcBorders>
          </w:tcPr>
          <w:p w14:paraId="31B044D8"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3E3FB342" w14:textId="77777777" w:rsidR="00C11A81" w:rsidRPr="006D1A2F" w:rsidRDefault="00C11A81" w:rsidP="00BA6C4F">
            <w:pPr>
              <w:pStyle w:val="ListParagraph"/>
              <w:numPr>
                <w:ilvl w:val="0"/>
                <w:numId w:val="2"/>
              </w:numPr>
              <w:spacing w:after="0"/>
              <w:jc w:val="both"/>
              <w:rPr>
                <w:rFonts w:ascii="Objektiv Mk1" w:hAnsi="Objektiv Mk1" w:cs="Objektiv Mk1"/>
                <w:i/>
                <w:sz w:val="20"/>
                <w:lang w:val="en-GB"/>
              </w:rPr>
            </w:pPr>
            <w:r w:rsidRPr="006D1A2F">
              <w:rPr>
                <w:rFonts w:ascii="Objektiv Mk1" w:hAnsi="Objektiv Mk1" w:cs="Objektiv Mk1"/>
                <w:i/>
                <w:sz w:val="20"/>
                <w:lang w:val="en-GB"/>
              </w:rPr>
              <w:t>Success against PDR and annual objectives</w:t>
            </w:r>
          </w:p>
          <w:p w14:paraId="2CCCADBD" w14:textId="325AE625" w:rsidR="00C11A81" w:rsidRPr="006D1A2F" w:rsidRDefault="00C11A81" w:rsidP="00BA6C4F">
            <w:pPr>
              <w:pStyle w:val="ListParagraph"/>
              <w:numPr>
                <w:ilvl w:val="0"/>
                <w:numId w:val="2"/>
              </w:numPr>
              <w:spacing w:after="0"/>
              <w:jc w:val="both"/>
              <w:rPr>
                <w:rFonts w:ascii="Objektiv Mk1" w:hAnsi="Objektiv Mk1" w:cs="Objektiv Mk1"/>
                <w:i/>
                <w:sz w:val="20"/>
                <w:lang w:val="en-GB"/>
              </w:rPr>
            </w:pPr>
            <w:r w:rsidRPr="006D1A2F">
              <w:rPr>
                <w:rFonts w:ascii="Objektiv Mk1" w:hAnsi="Objektiv Mk1" w:cs="Objektiv Mk1"/>
                <w:i/>
                <w:sz w:val="20"/>
                <w:lang w:val="en-GB"/>
              </w:rPr>
              <w:t>Staff / Customer Satisfaction and Feedback</w:t>
            </w:r>
          </w:p>
          <w:p w14:paraId="643BFA19" w14:textId="131AB561" w:rsidR="00BA6C4F" w:rsidRPr="006D1A2F" w:rsidRDefault="00BA6C4F" w:rsidP="00BA6C4F">
            <w:pPr>
              <w:pStyle w:val="ListParagraph"/>
              <w:numPr>
                <w:ilvl w:val="0"/>
                <w:numId w:val="2"/>
              </w:numPr>
              <w:spacing w:after="0"/>
              <w:jc w:val="both"/>
              <w:rPr>
                <w:rFonts w:ascii="Objektiv Mk1" w:hAnsi="Objektiv Mk1" w:cs="Objektiv Mk1"/>
                <w:i/>
                <w:sz w:val="20"/>
                <w:lang w:val="en-GB"/>
              </w:rPr>
            </w:pPr>
            <w:r w:rsidRPr="006D1A2F">
              <w:rPr>
                <w:rFonts w:ascii="Objektiv Mk1" w:hAnsi="Objektiv Mk1" w:cs="Objektiv Mk1"/>
                <w:i/>
                <w:sz w:val="20"/>
                <w:lang w:val="en-GB"/>
              </w:rPr>
              <w:t xml:space="preserve">Internal Feedback Mechanisms </w:t>
            </w:r>
          </w:p>
          <w:p w14:paraId="129D624E" w14:textId="77777777" w:rsidR="009D10E8" w:rsidRPr="006D1A2F" w:rsidRDefault="009D10E8" w:rsidP="00BA6C4F">
            <w:pPr>
              <w:pStyle w:val="ListParagraph"/>
              <w:spacing w:after="0"/>
              <w:ind w:left="78"/>
              <w:jc w:val="both"/>
              <w:rPr>
                <w:rFonts w:ascii="Objektiv Mk1" w:hAnsi="Objektiv Mk1" w:cs="Objektiv Mk1"/>
                <w:i/>
                <w:sz w:val="20"/>
                <w:lang w:val="en-GB"/>
              </w:rPr>
            </w:pPr>
          </w:p>
        </w:tc>
      </w:tr>
      <w:tr w:rsidR="00BB6362" w:rsidRPr="006D1A2F" w14:paraId="3B3A0547" w14:textId="77777777" w:rsidTr="00D47E4C">
        <w:trPr>
          <w:gridAfter w:val="1"/>
          <w:wAfter w:w="206" w:type="dxa"/>
        </w:trPr>
        <w:tc>
          <w:tcPr>
            <w:tcW w:w="1858" w:type="dxa"/>
            <w:tcBorders>
              <w:top w:val="single" w:sz="4" w:space="0" w:color="auto"/>
            </w:tcBorders>
          </w:tcPr>
          <w:p w14:paraId="00329464" w14:textId="77777777" w:rsidR="00BB6362" w:rsidRPr="006D1A2F" w:rsidRDefault="00BB6362" w:rsidP="000B5FE1">
            <w:pPr>
              <w:spacing w:after="0"/>
              <w:rPr>
                <w:rFonts w:ascii="Objektiv Mk1" w:hAnsi="Objektiv Mk1" w:cs="Objektiv Mk1"/>
                <w:sz w:val="20"/>
                <w:lang w:val="en-GB"/>
              </w:rPr>
            </w:pPr>
          </w:p>
        </w:tc>
        <w:tc>
          <w:tcPr>
            <w:tcW w:w="233" w:type="dxa"/>
          </w:tcPr>
          <w:p w14:paraId="2F737A19" w14:textId="77777777" w:rsidR="00BB6362" w:rsidRPr="006D1A2F" w:rsidRDefault="00082BFC" w:rsidP="000B5FE1">
            <w:pPr>
              <w:spacing w:after="0"/>
              <w:rPr>
                <w:rFonts w:ascii="Objektiv Mk1" w:hAnsi="Objektiv Mk1" w:cs="Objektiv Mk1"/>
                <w:sz w:val="20"/>
                <w:lang w:val="en-GB"/>
              </w:rPr>
            </w:pPr>
            <w:r w:rsidRPr="006D1A2F">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50048" behindDoc="0" locked="0" layoutInCell="1" allowOverlap="1" wp14:anchorId="4D152A4B" wp14:editId="2A403660">
                      <wp:simplePos x="0" y="0"/>
                      <wp:positionH relativeFrom="column">
                        <wp:posOffset>-1244932</wp:posOffset>
                      </wp:positionH>
                      <wp:positionV relativeFrom="paragraph">
                        <wp:posOffset>319350</wp:posOffset>
                      </wp:positionV>
                      <wp:extent cx="6472361" cy="152400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361" cy="1524000"/>
                              </a:xfrm>
                              <a:prstGeom prst="rect">
                                <a:avLst/>
                              </a:prstGeom>
                              <a:solidFill>
                                <a:srgbClr val="FFFFFF"/>
                              </a:solidFill>
                              <a:ln w="9525">
                                <a:noFill/>
                                <a:miter lim="800000"/>
                                <a:headEnd/>
                                <a:tailEnd/>
                              </a:ln>
                            </wps:spPr>
                            <wps:txb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Pr="00F431CA" w:rsidRDefault="003E792A" w:rsidP="003E792A">
                                  <w:pPr>
                                    <w:jc w:val="center"/>
                                    <w:rPr>
                                      <w:rFonts w:ascii="Objektiv Mk1" w:hAnsi="Objektiv Mk1" w:cs="Objektiv Mk1"/>
                                    </w:rPr>
                                  </w:pPr>
                                  <w:r w:rsidRPr="00F431CA">
                                    <w:rPr>
                                      <w:rFonts w:ascii="Objektiv Mk1" w:hAnsi="Objektiv Mk1" w:cs="Objektiv Mk1"/>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98.05pt;margin-top:25.15pt;width:509.65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" stroked="f">
                      <v:textbo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Pr="00F431CA" w:rsidRDefault="003E792A" w:rsidP="003E792A">
                            <w:pPr>
                              <w:jc w:val="center"/>
                              <w:rPr>
                                <w:rFonts w:ascii="Objektiv Mk1" w:hAnsi="Objektiv Mk1" w:cs="Objektiv Mk1"/>
                              </w:rPr>
                            </w:pPr>
                            <w:r w:rsidRPr="00F431CA">
                              <w:rPr>
                                <w:rFonts w:ascii="Objektiv Mk1" w:hAnsi="Objektiv Mk1" w:cs="Objektiv Mk1"/>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768" w:type="dxa"/>
            <w:gridSpan w:val="3"/>
          </w:tcPr>
          <w:p w14:paraId="7C1FECA4" w14:textId="77777777" w:rsidR="003E792A" w:rsidRPr="006D1A2F" w:rsidRDefault="003E792A" w:rsidP="000B5FE1">
            <w:pPr>
              <w:spacing w:after="0"/>
              <w:jc w:val="center"/>
              <w:rPr>
                <w:rFonts w:ascii="Objektiv Mk1" w:hAnsi="Objektiv Mk1" w:cs="Objektiv Mk1"/>
                <w:b/>
                <w:color w:val="333333"/>
                <w:sz w:val="20"/>
                <w:szCs w:val="20"/>
              </w:rPr>
            </w:pPr>
          </w:p>
          <w:p w14:paraId="6FC65CD1" w14:textId="77777777" w:rsidR="003E792A" w:rsidRPr="006D1A2F" w:rsidRDefault="003E792A" w:rsidP="000B5FE1">
            <w:pPr>
              <w:spacing w:after="0"/>
              <w:jc w:val="center"/>
              <w:rPr>
                <w:rFonts w:ascii="Objektiv Mk1" w:hAnsi="Objektiv Mk1" w:cs="Objektiv Mk1"/>
                <w:b/>
                <w:color w:val="333333"/>
                <w:sz w:val="20"/>
                <w:szCs w:val="20"/>
              </w:rPr>
            </w:pPr>
          </w:p>
          <w:p w14:paraId="27E3A6E7" w14:textId="77777777" w:rsidR="003E792A" w:rsidRPr="006D1A2F" w:rsidRDefault="003E792A" w:rsidP="000B5FE1">
            <w:pPr>
              <w:spacing w:after="0"/>
              <w:jc w:val="center"/>
              <w:rPr>
                <w:rFonts w:ascii="Objektiv Mk1" w:hAnsi="Objektiv Mk1" w:cs="Objektiv Mk1"/>
                <w:b/>
                <w:color w:val="333333"/>
                <w:sz w:val="20"/>
                <w:szCs w:val="20"/>
              </w:rPr>
            </w:pPr>
          </w:p>
          <w:p w14:paraId="6386B1D3" w14:textId="77777777" w:rsidR="003E792A" w:rsidRPr="006D1A2F" w:rsidRDefault="003E792A" w:rsidP="003E792A">
            <w:pPr>
              <w:spacing w:after="0"/>
              <w:jc w:val="center"/>
              <w:rPr>
                <w:rFonts w:ascii="Objektiv Mk1" w:hAnsi="Objektiv Mk1" w:cs="Objektiv Mk1"/>
                <w:b/>
                <w:color w:val="333333"/>
                <w:sz w:val="20"/>
                <w:szCs w:val="20"/>
              </w:rPr>
            </w:pPr>
          </w:p>
          <w:p w14:paraId="4160D78D" w14:textId="77777777" w:rsidR="00BB6362" w:rsidRPr="006D1A2F" w:rsidRDefault="00BB6362" w:rsidP="003E792A">
            <w:pPr>
              <w:spacing w:after="0"/>
              <w:jc w:val="center"/>
              <w:rPr>
                <w:rFonts w:ascii="Objektiv Mk1" w:hAnsi="Objektiv Mk1" w:cs="Objektiv Mk1"/>
                <w:b/>
                <w:color w:val="333333"/>
                <w:sz w:val="20"/>
                <w:szCs w:val="20"/>
              </w:rPr>
            </w:pPr>
          </w:p>
        </w:tc>
      </w:tr>
    </w:tbl>
    <w:p w14:paraId="3BE95274" w14:textId="77777777" w:rsidR="00BA3ABE" w:rsidRPr="006D1A2F" w:rsidRDefault="00BA3ABE">
      <w:pPr>
        <w:rPr>
          <w:rFonts w:ascii="Objektiv Mk1" w:hAnsi="Objektiv Mk1" w:cs="Objektiv Mk1"/>
        </w:rPr>
      </w:pPr>
      <w:r w:rsidRPr="006D1A2F">
        <w:rPr>
          <w:rFonts w:ascii="Objektiv Mk1" w:hAnsi="Objektiv Mk1" w:cs="Objektiv Mk1"/>
        </w:rPr>
        <w:br w:type="page"/>
      </w:r>
    </w:p>
    <w:tbl>
      <w:tblPr>
        <w:tblW w:w="0" w:type="auto"/>
        <w:tblLook w:val="00A0" w:firstRow="1" w:lastRow="0" w:firstColumn="1" w:lastColumn="0" w:noHBand="0" w:noVBand="0"/>
      </w:tblPr>
      <w:tblGrid>
        <w:gridCol w:w="6279"/>
        <w:gridCol w:w="3786"/>
      </w:tblGrid>
      <w:tr w:rsidR="00BB6362" w:rsidRPr="006D1A2F" w14:paraId="48541631" w14:textId="77777777" w:rsidTr="000B5FE1">
        <w:tc>
          <w:tcPr>
            <w:tcW w:w="7196" w:type="dxa"/>
          </w:tcPr>
          <w:p w14:paraId="010D07EF" w14:textId="77777777" w:rsidR="0066280F" w:rsidRPr="006D1A2F" w:rsidRDefault="0066280F" w:rsidP="000B5FE1">
            <w:pPr>
              <w:spacing w:after="0"/>
              <w:rPr>
                <w:rFonts w:ascii="Objektiv Mk1" w:hAnsi="Objektiv Mk1" w:cs="Objektiv Mk1"/>
                <w:sz w:val="60"/>
                <w:szCs w:val="60"/>
                <w:lang w:val="en-GB"/>
              </w:rPr>
            </w:pPr>
          </w:p>
          <w:p w14:paraId="6BF5FC7E" w14:textId="77777777" w:rsidR="0066280F" w:rsidRPr="006D1A2F" w:rsidRDefault="0066280F" w:rsidP="000B5FE1">
            <w:pPr>
              <w:spacing w:after="0"/>
              <w:rPr>
                <w:rFonts w:ascii="Objektiv Mk1" w:hAnsi="Objektiv Mk1" w:cs="Objektiv Mk1"/>
                <w:sz w:val="60"/>
                <w:szCs w:val="60"/>
                <w:lang w:val="en-GB"/>
              </w:rPr>
            </w:pPr>
          </w:p>
          <w:p w14:paraId="56E44F1B" w14:textId="77777777" w:rsidR="00DE32A3" w:rsidRPr="006D1A2F" w:rsidRDefault="00DE32A3" w:rsidP="000B5FE1">
            <w:pPr>
              <w:spacing w:after="0"/>
              <w:rPr>
                <w:rFonts w:ascii="Objektiv Mk1" w:hAnsi="Objektiv Mk1" w:cs="Objektiv Mk1"/>
                <w:sz w:val="60"/>
                <w:szCs w:val="60"/>
                <w:lang w:val="en-GB"/>
              </w:rPr>
            </w:pPr>
          </w:p>
          <w:p w14:paraId="0FBBA264" w14:textId="77777777" w:rsidR="00BB6362" w:rsidRPr="006D1A2F" w:rsidRDefault="00BB6362" w:rsidP="000B5FE1">
            <w:pPr>
              <w:spacing w:after="0"/>
              <w:rPr>
                <w:rFonts w:ascii="Objektiv Mk1" w:hAnsi="Objektiv Mk1" w:cs="Objektiv Mk1"/>
                <w:sz w:val="60"/>
                <w:szCs w:val="60"/>
                <w:lang w:val="en-GB"/>
              </w:rPr>
            </w:pPr>
            <w:r w:rsidRPr="006D1A2F">
              <w:rPr>
                <w:rFonts w:ascii="Objektiv Mk1" w:hAnsi="Objektiv Mk1" w:cs="Objektiv Mk1"/>
                <w:sz w:val="60"/>
                <w:szCs w:val="60"/>
                <w:lang w:val="en-GB"/>
              </w:rPr>
              <w:t>What We Are Looking For…</w:t>
            </w:r>
          </w:p>
          <w:p w14:paraId="05DF601A" w14:textId="77777777" w:rsidR="00D47E4C" w:rsidRPr="006D1A2F" w:rsidRDefault="00D47E4C" w:rsidP="00D47E4C">
            <w:pPr>
              <w:spacing w:after="0"/>
              <w:rPr>
                <w:rFonts w:ascii="Objektiv Mk1" w:hAnsi="Objektiv Mk1" w:cs="Objektiv Mk1"/>
                <w:sz w:val="40"/>
                <w:szCs w:val="40"/>
                <w:lang w:val="en-GB"/>
              </w:rPr>
            </w:pPr>
            <w:r>
              <w:rPr>
                <w:rFonts w:ascii="Objektiv Mk1" w:hAnsi="Objektiv Mk1" w:cs="Objektiv Mk1"/>
                <w:sz w:val="40"/>
                <w:szCs w:val="40"/>
                <w:lang w:val="en-GB"/>
              </w:rPr>
              <w:t>Apprentices &amp; Training</w:t>
            </w:r>
            <w:r w:rsidRPr="006D1A2F">
              <w:rPr>
                <w:rFonts w:ascii="Objektiv Mk1" w:hAnsi="Objektiv Mk1" w:cs="Objektiv Mk1"/>
                <w:sz w:val="40"/>
                <w:szCs w:val="40"/>
                <w:lang w:val="en-GB"/>
              </w:rPr>
              <w:t xml:space="preserve"> Assistant </w:t>
            </w:r>
            <w:r>
              <w:rPr>
                <w:rFonts w:ascii="Objektiv Mk1" w:hAnsi="Objektiv Mk1" w:cs="Objektiv Mk1"/>
                <w:sz w:val="40"/>
                <w:szCs w:val="40"/>
                <w:lang w:val="en-GB"/>
              </w:rPr>
              <w:t>Producer</w:t>
            </w:r>
          </w:p>
          <w:p w14:paraId="516DBAFF" w14:textId="77777777" w:rsidR="00BB6362" w:rsidRPr="006D1A2F" w:rsidRDefault="00BB6362" w:rsidP="009D10E8">
            <w:pPr>
              <w:spacing w:after="0"/>
              <w:rPr>
                <w:rFonts w:ascii="Objektiv Mk1" w:hAnsi="Objektiv Mk1" w:cs="Objektiv Mk1"/>
                <w:color w:val="FF0000"/>
                <w:sz w:val="20"/>
                <w:lang w:val="en-GB"/>
              </w:rPr>
            </w:pPr>
          </w:p>
        </w:tc>
        <w:tc>
          <w:tcPr>
            <w:tcW w:w="2977" w:type="dxa"/>
          </w:tcPr>
          <w:p w14:paraId="79ABA133" w14:textId="77777777" w:rsidR="00BB6362" w:rsidRPr="006D1A2F" w:rsidRDefault="00DE32A3" w:rsidP="000B5FE1">
            <w:pPr>
              <w:spacing w:after="0"/>
              <w:rPr>
                <w:rFonts w:ascii="Objektiv Mk1" w:hAnsi="Objektiv Mk1" w:cs="Objektiv Mk1"/>
                <w:sz w:val="20"/>
                <w:lang w:val="en-GB"/>
              </w:rPr>
            </w:pPr>
            <w:r w:rsidRPr="006D1A2F">
              <w:rPr>
                <w:rFonts w:ascii="Objektiv Mk1" w:hAnsi="Objektiv Mk1" w:cs="Objektiv Mk1"/>
                <w:noProof/>
                <w:sz w:val="20"/>
                <w:lang w:val="en-GB" w:eastAsia="en-GB"/>
              </w:rPr>
              <w:drawing>
                <wp:anchor distT="0" distB="0" distL="114300" distR="114300" simplePos="0" relativeHeight="251665408" behindDoc="0" locked="0" layoutInCell="1" allowOverlap="1" wp14:anchorId="008A21CD" wp14:editId="0F1F3D75">
                  <wp:simplePos x="0" y="0"/>
                  <wp:positionH relativeFrom="column">
                    <wp:posOffset>70485</wp:posOffset>
                  </wp:positionH>
                  <wp:positionV relativeFrom="paragraph">
                    <wp:posOffset>184150</wp:posOffset>
                  </wp:positionV>
                  <wp:extent cx="2257425" cy="826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8"/>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6D1A2F" w14:paraId="7DAB26EA" w14:textId="77777777" w:rsidTr="000B5FE1">
        <w:tc>
          <w:tcPr>
            <w:tcW w:w="7196" w:type="dxa"/>
          </w:tcPr>
          <w:p w14:paraId="5CE42898" w14:textId="77777777" w:rsidR="00BB6362" w:rsidRPr="006D1A2F" w:rsidRDefault="00BB6362" w:rsidP="000B5FE1">
            <w:pPr>
              <w:spacing w:before="2" w:after="2"/>
              <w:rPr>
                <w:rFonts w:ascii="Objektiv Mk1" w:hAnsi="Objektiv Mk1" w:cs="Objektiv Mk1"/>
                <w:sz w:val="20"/>
                <w:lang w:val="en-GB"/>
              </w:rPr>
            </w:pPr>
          </w:p>
        </w:tc>
        <w:tc>
          <w:tcPr>
            <w:tcW w:w="2977" w:type="dxa"/>
          </w:tcPr>
          <w:p w14:paraId="37F64468" w14:textId="77777777" w:rsidR="00BB6362" w:rsidRPr="006D1A2F" w:rsidRDefault="00BB6362" w:rsidP="000B5FE1">
            <w:pPr>
              <w:spacing w:before="2" w:after="2"/>
              <w:rPr>
                <w:rFonts w:ascii="Objektiv Mk1" w:hAnsi="Objektiv Mk1" w:cs="Objektiv Mk1"/>
                <w:sz w:val="20"/>
                <w:lang w:val="en-GB"/>
              </w:rPr>
            </w:pPr>
          </w:p>
        </w:tc>
      </w:tr>
    </w:tbl>
    <w:p w14:paraId="2A00D6BF" w14:textId="77777777" w:rsidR="00BB6362" w:rsidRPr="006D1A2F" w:rsidRDefault="00BB6362" w:rsidP="00082BFC">
      <w:pPr>
        <w:pStyle w:val="NormalWeb"/>
        <w:spacing w:before="2" w:after="2"/>
        <w:rPr>
          <w:rFonts w:ascii="Objektiv Mk1" w:hAnsi="Objektiv Mk1" w:cs="Objektiv Mk1"/>
          <w:bCs/>
          <w:szCs w:val="24"/>
        </w:rPr>
      </w:pPr>
      <w:r w:rsidRPr="006D1A2F">
        <w:rPr>
          <w:rFonts w:ascii="Objektiv Mk1" w:hAnsi="Objektiv Mk1" w:cs="Objektiv Mk1"/>
          <w:bCs/>
          <w:szCs w:val="24"/>
        </w:rPr>
        <w:t xml:space="preserve">When preparing your written application you will need to provide evidence for the following essential and desirable competencies. </w:t>
      </w:r>
      <w:r w:rsidR="00902DEE" w:rsidRPr="006D1A2F">
        <w:rPr>
          <w:rFonts w:ascii="Objektiv Mk1" w:hAnsi="Objektiv Mk1" w:cs="Objektiv Mk1"/>
          <w:bCs/>
          <w:szCs w:val="24"/>
        </w:rPr>
        <w:t>In considering each, please use an example of where you have done this previously, either in a work or other situation.</w:t>
      </w:r>
    </w:p>
    <w:p w14:paraId="21AE8A71" w14:textId="77777777" w:rsidR="00D47E4C" w:rsidRDefault="00D47E4C" w:rsidP="00436CDB">
      <w:pPr>
        <w:rPr>
          <w:rFonts w:ascii="Objektiv Mk1" w:hAnsi="Objektiv Mk1" w:cs="Objektiv Mk1"/>
          <w:sz w:val="20"/>
          <w:lang w:val="en-GB"/>
        </w:rPr>
      </w:pPr>
    </w:p>
    <w:p w14:paraId="45753C17" w14:textId="0E099BE6" w:rsidR="00BB6362" w:rsidRPr="006D1A2F" w:rsidRDefault="00BB6362" w:rsidP="00436CDB">
      <w:pPr>
        <w:rPr>
          <w:rFonts w:ascii="Objektiv Mk1" w:hAnsi="Objektiv Mk1" w:cs="Objektiv Mk1"/>
          <w:color w:val="1F497D" w:themeColor="text2"/>
          <w:sz w:val="20"/>
          <w:lang w:val="en-GB"/>
        </w:rPr>
      </w:pPr>
      <w:r w:rsidRPr="006D1A2F">
        <w:rPr>
          <w:rFonts w:ascii="Objektiv Mk1" w:hAnsi="Objektiv Mk1" w:cs="Objektiv Mk1"/>
          <w:sz w:val="20"/>
          <w:lang w:val="en-GB"/>
        </w:rPr>
        <w:t>A.</w:t>
      </w:r>
      <w:r w:rsidRPr="006D1A2F">
        <w:rPr>
          <w:rFonts w:ascii="Objektiv Mk1" w:hAnsi="Objektiv Mk1" w:cs="Objektiv Mk1"/>
          <w:sz w:val="20"/>
          <w:lang w:val="en-GB"/>
        </w:rPr>
        <w:tab/>
      </w:r>
      <w:r w:rsidR="009D10E8" w:rsidRPr="006D1A2F">
        <w:rPr>
          <w:rFonts w:ascii="Objektiv Mk1" w:hAnsi="Objektiv Mk1" w:cs="Objektiv Mk1"/>
          <w:sz w:val="20"/>
          <w:lang w:val="en-GB"/>
        </w:rPr>
        <w:t>Responsibility</w:t>
      </w:r>
      <w:r w:rsidR="004C3101" w:rsidRPr="006D1A2F">
        <w:rPr>
          <w:rFonts w:ascii="Objektiv Mk1" w:hAnsi="Objektiv Mk1" w:cs="Objektiv Mk1"/>
          <w:sz w:val="20"/>
          <w:lang w:val="en-GB"/>
        </w:rPr>
        <w:t xml:space="preserve"> </w:t>
      </w:r>
    </w:p>
    <w:p w14:paraId="3D8F095C" w14:textId="77777777" w:rsidR="00BB6362" w:rsidRPr="006D1A2F" w:rsidRDefault="00BB6362" w:rsidP="00436CDB">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157E53D2" w14:textId="77777777" w:rsidTr="009D10E8">
        <w:tc>
          <w:tcPr>
            <w:tcW w:w="422" w:type="dxa"/>
            <w:shd w:val="clear" w:color="auto" w:fill="000000" w:themeFill="text1"/>
          </w:tcPr>
          <w:p w14:paraId="3366E172"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0CE38FC9"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10FBC6F"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23BC9A76"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3A44D621" w14:textId="77777777" w:rsidTr="009D10E8">
        <w:tc>
          <w:tcPr>
            <w:tcW w:w="422" w:type="dxa"/>
            <w:shd w:val="clear" w:color="auto" w:fill="BFBFBF"/>
          </w:tcPr>
          <w:p w14:paraId="2A62668C"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1C04D8BC" w14:textId="7BB53141" w:rsidR="00C11A81" w:rsidRPr="006D1A2F" w:rsidRDefault="00BA6C4F" w:rsidP="00C11A81">
            <w:pPr>
              <w:spacing w:before="2" w:after="2"/>
              <w:rPr>
                <w:rFonts w:ascii="Objektiv Mk1" w:hAnsi="Objektiv Mk1" w:cs="Objektiv Mk1"/>
                <w:color w:val="FF0000"/>
                <w:sz w:val="20"/>
                <w:lang w:val="en-GB"/>
              </w:rPr>
            </w:pPr>
            <w:r w:rsidRPr="006D1A2F">
              <w:rPr>
                <w:rFonts w:ascii="Objektiv Mk1" w:hAnsi="Objektiv Mk1" w:cs="Objektiv Mk1"/>
                <w:color w:val="000000" w:themeColor="text1"/>
                <w:sz w:val="20"/>
                <w:szCs w:val="20"/>
              </w:rPr>
              <w:t>Taking a logical approach to allocated tasks including the planning and preparation of scheduled meetings</w:t>
            </w:r>
          </w:p>
        </w:tc>
        <w:tc>
          <w:tcPr>
            <w:tcW w:w="1118" w:type="dxa"/>
          </w:tcPr>
          <w:p w14:paraId="00FB6FE7" w14:textId="2F26673D"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4900AEF5"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54098720" w14:textId="77777777" w:rsidTr="009D10E8">
        <w:tc>
          <w:tcPr>
            <w:tcW w:w="422" w:type="dxa"/>
            <w:shd w:val="clear" w:color="auto" w:fill="BFBFBF"/>
          </w:tcPr>
          <w:p w14:paraId="7DD78F3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519E5260" w14:textId="776E681D" w:rsidR="00C11A81" w:rsidRPr="006D1A2F" w:rsidRDefault="00BA6C4F"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Adapt good ideas to help deliver improvements within the </w:t>
            </w:r>
            <w:r w:rsidR="002A7D62">
              <w:rPr>
                <w:rFonts w:ascii="Objektiv Mk1" w:hAnsi="Objektiv Mk1" w:cs="Objektiv Mk1"/>
                <w:color w:val="000000" w:themeColor="text1"/>
                <w:sz w:val="20"/>
                <w:szCs w:val="20"/>
              </w:rPr>
              <w:t>C</w:t>
            </w:r>
            <w:r w:rsidRPr="006D1A2F">
              <w:rPr>
                <w:rFonts w:ascii="Objektiv Mk1" w:hAnsi="Objektiv Mk1" w:cs="Objektiv Mk1"/>
                <w:color w:val="000000" w:themeColor="text1"/>
                <w:sz w:val="20"/>
                <w:szCs w:val="20"/>
              </w:rPr>
              <w:t xml:space="preserve">reative </w:t>
            </w:r>
            <w:r w:rsidR="002A7D62">
              <w:rPr>
                <w:rFonts w:ascii="Objektiv Mk1" w:hAnsi="Objektiv Mk1" w:cs="Objektiv Mk1"/>
                <w:color w:val="000000" w:themeColor="text1"/>
                <w:sz w:val="20"/>
                <w:szCs w:val="20"/>
              </w:rPr>
              <w:t xml:space="preserve">Learning </w:t>
            </w:r>
            <w:r w:rsidRPr="006D1A2F">
              <w:rPr>
                <w:rFonts w:ascii="Objektiv Mk1" w:hAnsi="Objektiv Mk1" w:cs="Objektiv Mk1"/>
                <w:color w:val="000000" w:themeColor="text1"/>
                <w:sz w:val="20"/>
                <w:szCs w:val="20"/>
              </w:rPr>
              <w:t xml:space="preserve">Department </w:t>
            </w:r>
          </w:p>
        </w:tc>
        <w:tc>
          <w:tcPr>
            <w:tcW w:w="1118" w:type="dxa"/>
          </w:tcPr>
          <w:p w14:paraId="41CB109B" w14:textId="6E23B45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2648DB15"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3DE1BB35" w14:textId="77777777" w:rsidTr="009D10E8">
        <w:tc>
          <w:tcPr>
            <w:tcW w:w="422" w:type="dxa"/>
            <w:shd w:val="clear" w:color="auto" w:fill="BFBFBF"/>
          </w:tcPr>
          <w:p w14:paraId="308AC8BD" w14:textId="61287734"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5743D1F3" w14:textId="7CAE36FC"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To understand the demands and pressures of the</w:t>
            </w:r>
            <w:r w:rsidR="00A907AA" w:rsidRPr="006D1A2F">
              <w:rPr>
                <w:rFonts w:ascii="Objektiv Mk1" w:hAnsi="Objektiv Mk1" w:cs="Objektiv Mk1"/>
                <w:color w:val="000000" w:themeColor="text1"/>
                <w:sz w:val="20"/>
                <w:szCs w:val="20"/>
              </w:rPr>
              <w:t xml:space="preserve"> Creative Learning</w:t>
            </w:r>
            <w:r w:rsidR="002A7D62">
              <w:rPr>
                <w:rFonts w:ascii="Objektiv Mk1" w:hAnsi="Objektiv Mk1" w:cs="Objektiv Mk1"/>
                <w:color w:val="000000" w:themeColor="text1"/>
                <w:sz w:val="20"/>
                <w:szCs w:val="20"/>
              </w:rPr>
              <w:t xml:space="preserve"> </w:t>
            </w:r>
            <w:r w:rsidR="00A907AA" w:rsidRPr="006D1A2F">
              <w:rPr>
                <w:rFonts w:ascii="Objektiv Mk1" w:hAnsi="Objektiv Mk1" w:cs="Objektiv Mk1"/>
                <w:color w:val="000000" w:themeColor="text1"/>
                <w:sz w:val="20"/>
                <w:szCs w:val="20"/>
              </w:rPr>
              <w:t>team</w:t>
            </w:r>
            <w:r w:rsidR="002A7D62">
              <w:rPr>
                <w:rFonts w:ascii="Objektiv Mk1" w:hAnsi="Objektiv Mk1" w:cs="Objektiv Mk1"/>
                <w:color w:val="000000" w:themeColor="text1"/>
                <w:sz w:val="20"/>
                <w:szCs w:val="20"/>
              </w:rPr>
              <w:t xml:space="preserve">, </w:t>
            </w:r>
            <w:r w:rsidR="00BA6C4F" w:rsidRPr="006D1A2F">
              <w:rPr>
                <w:rFonts w:ascii="Objektiv Mk1" w:hAnsi="Objektiv Mk1" w:cs="Objektiv Mk1"/>
                <w:color w:val="000000" w:themeColor="text1"/>
                <w:sz w:val="20"/>
                <w:szCs w:val="20"/>
              </w:rPr>
              <w:t xml:space="preserve">including </w:t>
            </w:r>
            <w:r w:rsidRPr="006D1A2F">
              <w:rPr>
                <w:rFonts w:ascii="Objektiv Mk1" w:hAnsi="Objektiv Mk1" w:cs="Objektiv Mk1"/>
                <w:color w:val="000000" w:themeColor="text1"/>
                <w:sz w:val="20"/>
                <w:szCs w:val="20"/>
              </w:rPr>
              <w:t xml:space="preserve">proactively preparing for their anticipated requirements </w:t>
            </w:r>
          </w:p>
        </w:tc>
        <w:tc>
          <w:tcPr>
            <w:tcW w:w="1118" w:type="dxa"/>
          </w:tcPr>
          <w:p w14:paraId="5FDA4891" w14:textId="7333EC52"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541ED517" w14:textId="77777777" w:rsidR="00C11A81" w:rsidRPr="006D1A2F" w:rsidRDefault="00C11A81" w:rsidP="00C11A81">
            <w:pPr>
              <w:spacing w:before="2" w:after="2"/>
              <w:jc w:val="center"/>
              <w:rPr>
                <w:rFonts w:ascii="Objektiv Mk1" w:hAnsi="Objektiv Mk1" w:cs="Objektiv Mk1"/>
                <w:sz w:val="20"/>
                <w:lang w:val="en-GB"/>
              </w:rPr>
            </w:pPr>
          </w:p>
        </w:tc>
      </w:tr>
      <w:tr w:rsidR="00182D35" w:rsidRPr="006D1A2F" w14:paraId="570E80DB" w14:textId="77777777" w:rsidTr="009D10E8">
        <w:tc>
          <w:tcPr>
            <w:tcW w:w="422" w:type="dxa"/>
            <w:shd w:val="clear" w:color="auto" w:fill="BFBFBF"/>
          </w:tcPr>
          <w:p w14:paraId="0EFC6BEA" w14:textId="2029AB86" w:rsidR="00182D35" w:rsidRPr="006D1A2F" w:rsidRDefault="00806830"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4</w:t>
            </w:r>
            <w:r w:rsidR="00182D35" w:rsidRPr="006D1A2F">
              <w:rPr>
                <w:rFonts w:ascii="Objektiv Mk1" w:hAnsi="Objektiv Mk1" w:cs="Objektiv Mk1"/>
                <w:sz w:val="20"/>
                <w:lang w:val="en-GB"/>
              </w:rPr>
              <w:t>.</w:t>
            </w:r>
          </w:p>
        </w:tc>
        <w:tc>
          <w:tcPr>
            <w:tcW w:w="6807" w:type="dxa"/>
          </w:tcPr>
          <w:p w14:paraId="04C49EFE" w14:textId="627DEE07" w:rsidR="00182D35" w:rsidRPr="006D1A2F" w:rsidRDefault="00182D35" w:rsidP="00C11A81">
            <w:pPr>
              <w:spacing w:before="2" w:after="2"/>
              <w:rPr>
                <w:rFonts w:ascii="Objektiv Mk1" w:hAnsi="Objektiv Mk1" w:cs="Objektiv Mk1"/>
                <w:color w:val="000000" w:themeColor="text1"/>
                <w:sz w:val="20"/>
                <w:szCs w:val="20"/>
              </w:rPr>
            </w:pPr>
            <w:r w:rsidRPr="006D1A2F">
              <w:rPr>
                <w:rFonts w:ascii="Objektiv Mk1" w:hAnsi="Objektiv Mk1" w:cs="Objektiv Mk1"/>
                <w:color w:val="000000" w:themeColor="text1"/>
                <w:sz w:val="20"/>
                <w:szCs w:val="20"/>
              </w:rPr>
              <w:t>The ability to work under pressure and manage own time effectively</w:t>
            </w:r>
          </w:p>
        </w:tc>
        <w:tc>
          <w:tcPr>
            <w:tcW w:w="1118" w:type="dxa"/>
          </w:tcPr>
          <w:p w14:paraId="0614257B" w14:textId="4FB80AAA" w:rsidR="00182D35" w:rsidRPr="006D1A2F" w:rsidRDefault="00182D35"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4DEEA3CB" w14:textId="77777777" w:rsidR="00182D35" w:rsidRPr="006D1A2F" w:rsidRDefault="00182D35" w:rsidP="00C11A81">
            <w:pPr>
              <w:spacing w:before="2" w:after="2"/>
              <w:jc w:val="center"/>
              <w:rPr>
                <w:rFonts w:ascii="Objektiv Mk1" w:hAnsi="Objektiv Mk1" w:cs="Objektiv Mk1"/>
                <w:sz w:val="20"/>
                <w:lang w:val="en-GB"/>
              </w:rPr>
            </w:pPr>
          </w:p>
        </w:tc>
      </w:tr>
      <w:tr w:rsidR="00806830" w:rsidRPr="006D1A2F" w14:paraId="72A0AFCC" w14:textId="77777777" w:rsidTr="009D10E8">
        <w:tc>
          <w:tcPr>
            <w:tcW w:w="422" w:type="dxa"/>
            <w:shd w:val="clear" w:color="auto" w:fill="BFBFBF"/>
          </w:tcPr>
          <w:p w14:paraId="4FD85236" w14:textId="4186987E" w:rsidR="00806830" w:rsidRPr="006D1A2F" w:rsidRDefault="00A90177"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5</w:t>
            </w:r>
            <w:r w:rsidR="00806830" w:rsidRPr="006D1A2F">
              <w:rPr>
                <w:rFonts w:ascii="Objektiv Mk1" w:hAnsi="Objektiv Mk1" w:cs="Objektiv Mk1"/>
                <w:sz w:val="20"/>
                <w:lang w:val="en-GB"/>
              </w:rPr>
              <w:t>.</w:t>
            </w:r>
          </w:p>
        </w:tc>
        <w:tc>
          <w:tcPr>
            <w:tcW w:w="6807" w:type="dxa"/>
          </w:tcPr>
          <w:p w14:paraId="38D6D42F" w14:textId="31202623" w:rsidR="008B6D10" w:rsidRPr="006D1A2F" w:rsidRDefault="00806830" w:rsidP="00C11A81">
            <w:pPr>
              <w:spacing w:before="2" w:after="2"/>
              <w:rPr>
                <w:rFonts w:ascii="Objektiv Mk1" w:hAnsi="Objektiv Mk1" w:cs="Objektiv Mk1"/>
                <w:sz w:val="20"/>
                <w:szCs w:val="20"/>
              </w:rPr>
            </w:pPr>
            <w:r w:rsidRPr="006D1A2F">
              <w:rPr>
                <w:rFonts w:ascii="Objektiv Mk1" w:hAnsi="Objektiv Mk1" w:cs="Objektiv Mk1"/>
                <w:sz w:val="20"/>
                <w:szCs w:val="20"/>
              </w:rPr>
              <w:t xml:space="preserve">Experience / Health &amp; Safety qualification </w:t>
            </w:r>
          </w:p>
        </w:tc>
        <w:tc>
          <w:tcPr>
            <w:tcW w:w="1118" w:type="dxa"/>
          </w:tcPr>
          <w:p w14:paraId="2496DE80" w14:textId="4F0B9128" w:rsidR="00806830" w:rsidRPr="006D1A2F" w:rsidRDefault="00806830" w:rsidP="00C11A81">
            <w:pPr>
              <w:spacing w:before="2" w:after="2"/>
              <w:jc w:val="center"/>
              <w:rPr>
                <w:rFonts w:ascii="Objektiv Mk1" w:hAnsi="Objektiv Mk1" w:cs="Objektiv Mk1"/>
                <w:sz w:val="20"/>
                <w:lang w:val="en-GB"/>
              </w:rPr>
            </w:pPr>
          </w:p>
        </w:tc>
        <w:tc>
          <w:tcPr>
            <w:tcW w:w="1117" w:type="dxa"/>
          </w:tcPr>
          <w:p w14:paraId="4AE29CA8" w14:textId="09CC7ACF" w:rsidR="00806830" w:rsidRPr="006D1A2F" w:rsidRDefault="00BE3D02"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bl>
    <w:p w14:paraId="2AE9E2D4" w14:textId="77777777" w:rsidR="00BB6362" w:rsidRPr="006D1A2F" w:rsidRDefault="00BB6362" w:rsidP="00436CDB">
      <w:pPr>
        <w:pStyle w:val="NormalWeb"/>
        <w:spacing w:before="2" w:after="2"/>
        <w:rPr>
          <w:rFonts w:ascii="Objektiv Mk1" w:hAnsi="Objektiv Mk1" w:cs="Objektiv Mk1"/>
          <w:b/>
          <w:bCs/>
          <w:szCs w:val="24"/>
        </w:rPr>
      </w:pPr>
    </w:p>
    <w:p w14:paraId="69AFB2C9" w14:textId="4001DA42" w:rsidR="000724E9" w:rsidRPr="006D1A2F" w:rsidRDefault="00BF200D" w:rsidP="000724E9">
      <w:pPr>
        <w:rPr>
          <w:rFonts w:ascii="Objektiv Mk1" w:hAnsi="Objektiv Mk1" w:cs="Objektiv Mk1"/>
          <w:color w:val="1F497D" w:themeColor="text2"/>
          <w:sz w:val="20"/>
          <w:lang w:val="en-GB"/>
        </w:rPr>
      </w:pPr>
      <w:r w:rsidRPr="006D1A2F">
        <w:rPr>
          <w:rFonts w:ascii="Objektiv Mk1" w:hAnsi="Objektiv Mk1" w:cs="Objektiv Mk1"/>
          <w:sz w:val="20"/>
          <w:lang w:val="en-GB"/>
        </w:rPr>
        <w:t>B</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t>Knowledge</w:t>
      </w:r>
      <w:r w:rsidR="004C3101" w:rsidRPr="006D1A2F">
        <w:rPr>
          <w:rFonts w:ascii="Objektiv Mk1" w:hAnsi="Objektiv Mk1" w:cs="Objektiv Mk1"/>
          <w:sz w:val="20"/>
          <w:lang w:val="en-GB"/>
        </w:rPr>
        <w:t xml:space="preserve"> </w:t>
      </w:r>
    </w:p>
    <w:p w14:paraId="146AA5B5" w14:textId="77777777" w:rsidR="009D10E8" w:rsidRPr="006D1A2F" w:rsidRDefault="009D10E8" w:rsidP="000724E9">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6064391F" w14:textId="77777777" w:rsidTr="00696ECC">
        <w:tc>
          <w:tcPr>
            <w:tcW w:w="422" w:type="dxa"/>
            <w:shd w:val="clear" w:color="auto" w:fill="000000" w:themeFill="text1"/>
          </w:tcPr>
          <w:p w14:paraId="5A63DEAE"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44628F74"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426319B"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1849C05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19C2F517" w14:textId="77777777" w:rsidTr="00696ECC">
        <w:tc>
          <w:tcPr>
            <w:tcW w:w="422" w:type="dxa"/>
            <w:shd w:val="clear" w:color="auto" w:fill="BFBFBF"/>
          </w:tcPr>
          <w:p w14:paraId="7FF03599"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3D451888" w14:textId="78896F7A"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Ability to interpret and constructively use, and produce information in Microsoft Office </w:t>
            </w:r>
            <w:r w:rsidR="00BA6C4F" w:rsidRPr="006D1A2F">
              <w:rPr>
                <w:rFonts w:ascii="Objektiv Mk1" w:hAnsi="Objektiv Mk1" w:cs="Objektiv Mk1"/>
                <w:color w:val="000000" w:themeColor="text1"/>
                <w:sz w:val="20"/>
                <w:szCs w:val="20"/>
              </w:rPr>
              <w:t>packages such as Word, Excel and Outlook 365’s share</w:t>
            </w:r>
            <w:r w:rsidR="006575A9" w:rsidRPr="006D1A2F">
              <w:rPr>
                <w:rFonts w:ascii="Objektiv Mk1" w:hAnsi="Objektiv Mk1" w:cs="Objektiv Mk1"/>
                <w:color w:val="000000" w:themeColor="text1"/>
                <w:sz w:val="20"/>
                <w:szCs w:val="20"/>
              </w:rPr>
              <w:t xml:space="preserve"> </w:t>
            </w:r>
            <w:r w:rsidR="00BA6C4F" w:rsidRPr="006D1A2F">
              <w:rPr>
                <w:rFonts w:ascii="Objektiv Mk1" w:hAnsi="Objektiv Mk1" w:cs="Objektiv Mk1"/>
                <w:color w:val="000000" w:themeColor="text1"/>
                <w:sz w:val="20"/>
                <w:szCs w:val="20"/>
              </w:rPr>
              <w:t xml:space="preserve">point </w:t>
            </w:r>
          </w:p>
        </w:tc>
        <w:tc>
          <w:tcPr>
            <w:tcW w:w="1118" w:type="dxa"/>
          </w:tcPr>
          <w:p w14:paraId="1ECAED41" w14:textId="6385F0CB"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69FC93E7"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434088BA" w14:textId="77777777" w:rsidTr="00696ECC">
        <w:tc>
          <w:tcPr>
            <w:tcW w:w="422" w:type="dxa"/>
            <w:shd w:val="clear" w:color="auto" w:fill="BFBFBF"/>
          </w:tcPr>
          <w:p w14:paraId="6741239B"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48FFF09D" w14:textId="7C8F8BDE"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An enthusiasm for working in a high profile organisation</w:t>
            </w:r>
          </w:p>
        </w:tc>
        <w:tc>
          <w:tcPr>
            <w:tcW w:w="1118" w:type="dxa"/>
          </w:tcPr>
          <w:p w14:paraId="1DBE81D1" w14:textId="29F5C08E"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3086ED0B"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79FB4A1B" w14:textId="77777777" w:rsidTr="00696ECC">
        <w:tc>
          <w:tcPr>
            <w:tcW w:w="422" w:type="dxa"/>
            <w:shd w:val="clear" w:color="auto" w:fill="BFBFBF"/>
          </w:tcPr>
          <w:p w14:paraId="1DCA1739"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lastRenderedPageBreak/>
              <w:t>3.</w:t>
            </w:r>
          </w:p>
        </w:tc>
        <w:tc>
          <w:tcPr>
            <w:tcW w:w="6807" w:type="dxa"/>
          </w:tcPr>
          <w:p w14:paraId="6CE99C67" w14:textId="26F1F1B9"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Understanding of Box Office and CRM systems, such as Tessitura and finance systems such as Sage X3</w:t>
            </w:r>
          </w:p>
        </w:tc>
        <w:tc>
          <w:tcPr>
            <w:tcW w:w="1118" w:type="dxa"/>
          </w:tcPr>
          <w:p w14:paraId="59220C2F" w14:textId="77777777" w:rsidR="00C11A81" w:rsidRPr="006D1A2F" w:rsidRDefault="00C11A81" w:rsidP="00C11A81">
            <w:pPr>
              <w:spacing w:before="2" w:after="2"/>
              <w:jc w:val="center"/>
              <w:rPr>
                <w:rFonts w:ascii="Objektiv Mk1" w:hAnsi="Objektiv Mk1" w:cs="Objektiv Mk1"/>
                <w:sz w:val="20"/>
                <w:lang w:val="en-GB"/>
              </w:rPr>
            </w:pPr>
          </w:p>
        </w:tc>
        <w:tc>
          <w:tcPr>
            <w:tcW w:w="1117" w:type="dxa"/>
          </w:tcPr>
          <w:p w14:paraId="0A3A4F27" w14:textId="2AD2FFD4"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r>
      <w:tr w:rsidR="00C11A81" w:rsidRPr="006D1A2F" w14:paraId="7CA329B4" w14:textId="77777777" w:rsidTr="00696ECC">
        <w:tc>
          <w:tcPr>
            <w:tcW w:w="422" w:type="dxa"/>
            <w:shd w:val="clear" w:color="auto" w:fill="BFBFBF"/>
          </w:tcPr>
          <w:p w14:paraId="22C3B49C" w14:textId="0DEF6BB3"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4.</w:t>
            </w:r>
          </w:p>
        </w:tc>
        <w:tc>
          <w:tcPr>
            <w:tcW w:w="6807" w:type="dxa"/>
          </w:tcPr>
          <w:p w14:paraId="48F497B1" w14:textId="7BAD35A3"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To be able to input / extract data on tessitura to include the creation of mailing lists, guest lists and artists development contacts</w:t>
            </w:r>
          </w:p>
        </w:tc>
        <w:tc>
          <w:tcPr>
            <w:tcW w:w="1118" w:type="dxa"/>
          </w:tcPr>
          <w:p w14:paraId="6A6C4507" w14:textId="77777777" w:rsidR="00C11A81" w:rsidRPr="006D1A2F" w:rsidRDefault="00C11A81" w:rsidP="00C11A81">
            <w:pPr>
              <w:spacing w:before="2" w:after="2"/>
              <w:jc w:val="center"/>
              <w:rPr>
                <w:rFonts w:ascii="Objektiv Mk1" w:hAnsi="Objektiv Mk1" w:cs="Objektiv Mk1"/>
                <w:sz w:val="20"/>
                <w:lang w:val="en-GB"/>
              </w:rPr>
            </w:pPr>
          </w:p>
        </w:tc>
        <w:tc>
          <w:tcPr>
            <w:tcW w:w="1117" w:type="dxa"/>
          </w:tcPr>
          <w:p w14:paraId="56A114AE" w14:textId="3EEFB550"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r>
    </w:tbl>
    <w:p w14:paraId="3856DDD4" w14:textId="77777777" w:rsidR="009D10E8" w:rsidRPr="006D1A2F" w:rsidRDefault="009D10E8" w:rsidP="009D10E8">
      <w:pPr>
        <w:pStyle w:val="NormalWeb"/>
        <w:spacing w:before="2" w:after="2"/>
        <w:rPr>
          <w:rFonts w:ascii="Objektiv Mk1" w:hAnsi="Objektiv Mk1" w:cs="Objektiv Mk1"/>
          <w:b/>
          <w:bCs/>
          <w:szCs w:val="24"/>
        </w:rPr>
      </w:pPr>
    </w:p>
    <w:p w14:paraId="7788D6C5" w14:textId="221EDB36" w:rsidR="009D10E8" w:rsidRPr="006D1A2F" w:rsidRDefault="00902DEE" w:rsidP="009D10E8">
      <w:pPr>
        <w:rPr>
          <w:rFonts w:ascii="Objektiv Mk1" w:hAnsi="Objektiv Mk1" w:cs="Objektiv Mk1"/>
          <w:color w:val="1F497D" w:themeColor="text2"/>
          <w:sz w:val="20"/>
          <w:lang w:val="en-GB"/>
        </w:rPr>
      </w:pPr>
      <w:r w:rsidRPr="006D1A2F">
        <w:rPr>
          <w:rFonts w:ascii="Objektiv Mk1" w:hAnsi="Objektiv Mk1" w:cs="Objektiv Mk1"/>
          <w:sz w:val="20"/>
          <w:lang w:val="en-GB"/>
        </w:rPr>
        <w:t>C</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r>
      <w:r w:rsidRPr="006D1A2F">
        <w:rPr>
          <w:rFonts w:ascii="Objektiv Mk1" w:hAnsi="Objektiv Mk1" w:cs="Objektiv Mk1"/>
          <w:sz w:val="20"/>
          <w:lang w:val="en-GB"/>
        </w:rPr>
        <w:t>Values</w:t>
      </w:r>
      <w:r w:rsidR="004C3101" w:rsidRPr="006D1A2F">
        <w:rPr>
          <w:rFonts w:ascii="Objektiv Mk1" w:hAnsi="Objektiv Mk1" w:cs="Objektiv Mk1"/>
          <w:sz w:val="20"/>
          <w:lang w:val="en-GB"/>
        </w:rPr>
        <w:t xml:space="preserve"> </w:t>
      </w:r>
    </w:p>
    <w:p w14:paraId="57A42BB7" w14:textId="77777777" w:rsidR="009D10E8" w:rsidRPr="006D1A2F" w:rsidRDefault="009D10E8" w:rsidP="009D10E8">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7C212827" w14:textId="77777777" w:rsidTr="00696ECC">
        <w:tc>
          <w:tcPr>
            <w:tcW w:w="422" w:type="dxa"/>
            <w:shd w:val="clear" w:color="auto" w:fill="000000" w:themeFill="text1"/>
          </w:tcPr>
          <w:p w14:paraId="502DF7E7"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0E8C2C64"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328FB924"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4EBE787D"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723CCB06" w14:textId="77777777" w:rsidTr="00696ECC">
        <w:tc>
          <w:tcPr>
            <w:tcW w:w="422" w:type="dxa"/>
            <w:shd w:val="clear" w:color="auto" w:fill="BFBFBF"/>
          </w:tcPr>
          <w:p w14:paraId="1F0E4AB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025533B6" w14:textId="6541BFD1"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Embed and to promote the values within your role, and the team</w:t>
            </w:r>
          </w:p>
        </w:tc>
        <w:tc>
          <w:tcPr>
            <w:tcW w:w="1118" w:type="dxa"/>
          </w:tcPr>
          <w:p w14:paraId="19AD8FCE" w14:textId="26688EC4"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32729EA4"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02839DF4" w14:textId="77777777" w:rsidTr="00696ECC">
        <w:tc>
          <w:tcPr>
            <w:tcW w:w="422" w:type="dxa"/>
            <w:shd w:val="clear" w:color="auto" w:fill="BFBFBF"/>
          </w:tcPr>
          <w:p w14:paraId="2145900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04B33749" w14:textId="3800249D"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Positively representing the team and organisation in </w:t>
            </w:r>
            <w:r w:rsidR="006575A9" w:rsidRPr="006D1A2F">
              <w:rPr>
                <w:rFonts w:ascii="Objektiv Mk1" w:hAnsi="Objektiv Mk1" w:cs="Objektiv Mk1"/>
                <w:color w:val="000000" w:themeColor="text1"/>
                <w:sz w:val="20"/>
                <w:szCs w:val="20"/>
              </w:rPr>
              <w:t>various forum’s</w:t>
            </w:r>
            <w:r w:rsidRPr="006D1A2F">
              <w:rPr>
                <w:rFonts w:ascii="Objektiv Mk1" w:hAnsi="Objektiv Mk1" w:cs="Objektiv Mk1"/>
                <w:color w:val="000000" w:themeColor="text1"/>
                <w:sz w:val="20"/>
                <w:szCs w:val="20"/>
              </w:rPr>
              <w:t xml:space="preserve"> </w:t>
            </w:r>
          </w:p>
        </w:tc>
        <w:tc>
          <w:tcPr>
            <w:tcW w:w="1118" w:type="dxa"/>
          </w:tcPr>
          <w:p w14:paraId="6A5C9DB8" w14:textId="214D256E"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E1B9081"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41806A11" w14:textId="77777777" w:rsidTr="00696ECC">
        <w:tc>
          <w:tcPr>
            <w:tcW w:w="422" w:type="dxa"/>
            <w:shd w:val="clear" w:color="auto" w:fill="BFBFBF"/>
          </w:tcPr>
          <w:p w14:paraId="0E4F3B23"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109C689D" w14:textId="32D24F55" w:rsidR="00C11A81" w:rsidRPr="006D1A2F" w:rsidRDefault="006575A9"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Being flexible and the ability to have a</w:t>
            </w:r>
            <w:r w:rsidR="00C11A81" w:rsidRPr="006D1A2F">
              <w:rPr>
                <w:rFonts w:ascii="Objektiv Mk1" w:hAnsi="Objektiv Mk1" w:cs="Objektiv Mk1"/>
                <w:color w:val="000000" w:themeColor="text1"/>
                <w:sz w:val="20"/>
                <w:szCs w:val="20"/>
              </w:rPr>
              <w:t xml:space="preserve"> proactive approach to managing workload and multiple projects</w:t>
            </w:r>
            <w:r w:rsidRPr="006D1A2F">
              <w:rPr>
                <w:rFonts w:ascii="Objektiv Mk1" w:hAnsi="Objektiv Mk1" w:cs="Objektiv Mk1"/>
                <w:color w:val="000000" w:themeColor="text1"/>
                <w:sz w:val="20"/>
                <w:szCs w:val="20"/>
              </w:rPr>
              <w:t xml:space="preserve"> </w:t>
            </w:r>
          </w:p>
        </w:tc>
        <w:tc>
          <w:tcPr>
            <w:tcW w:w="1118" w:type="dxa"/>
          </w:tcPr>
          <w:p w14:paraId="5B6610AC" w14:textId="3BDC3963"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59A74D1"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0371E0E1" w14:textId="77777777" w:rsidTr="00696ECC">
        <w:tc>
          <w:tcPr>
            <w:tcW w:w="422" w:type="dxa"/>
            <w:shd w:val="clear" w:color="auto" w:fill="BFBFBF"/>
          </w:tcPr>
          <w:p w14:paraId="59B02C36" w14:textId="47CA7590"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4.</w:t>
            </w:r>
          </w:p>
        </w:tc>
        <w:tc>
          <w:tcPr>
            <w:tcW w:w="6807" w:type="dxa"/>
          </w:tcPr>
          <w:p w14:paraId="569D02E2" w14:textId="0A925F7D"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 xml:space="preserve">Work with teams across the Centre to deliver projects and events in line with the Centre’s values and vision </w:t>
            </w:r>
          </w:p>
        </w:tc>
        <w:tc>
          <w:tcPr>
            <w:tcW w:w="1118" w:type="dxa"/>
          </w:tcPr>
          <w:p w14:paraId="60848E30" w14:textId="2C6604B2"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584FAB77"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56194C97" w14:textId="77777777" w:rsidTr="00696ECC">
        <w:tc>
          <w:tcPr>
            <w:tcW w:w="422" w:type="dxa"/>
            <w:shd w:val="clear" w:color="auto" w:fill="BFBFBF"/>
          </w:tcPr>
          <w:p w14:paraId="443C2E95" w14:textId="017DC528"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5.</w:t>
            </w:r>
          </w:p>
        </w:tc>
        <w:tc>
          <w:tcPr>
            <w:tcW w:w="6807" w:type="dxa"/>
          </w:tcPr>
          <w:p w14:paraId="53D3DD00" w14:textId="60CEE2AD"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A passion and commitment for working in the arts</w:t>
            </w:r>
          </w:p>
        </w:tc>
        <w:tc>
          <w:tcPr>
            <w:tcW w:w="1118" w:type="dxa"/>
          </w:tcPr>
          <w:p w14:paraId="01D21ECC" w14:textId="7BDAE1A8"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4F42AC2" w14:textId="77777777" w:rsidR="00C11A81" w:rsidRPr="006D1A2F" w:rsidRDefault="00C11A81" w:rsidP="00C11A81">
            <w:pPr>
              <w:spacing w:before="2" w:after="2"/>
              <w:jc w:val="center"/>
              <w:rPr>
                <w:rFonts w:ascii="Objektiv Mk1" w:hAnsi="Objektiv Mk1" w:cs="Objektiv Mk1"/>
                <w:sz w:val="20"/>
                <w:lang w:val="en-GB"/>
              </w:rPr>
            </w:pPr>
          </w:p>
        </w:tc>
      </w:tr>
    </w:tbl>
    <w:p w14:paraId="7671D6A1" w14:textId="77777777" w:rsidR="009D10E8" w:rsidRPr="006D1A2F" w:rsidRDefault="009D10E8" w:rsidP="00436CDB">
      <w:pPr>
        <w:pStyle w:val="NormalWeb"/>
        <w:spacing w:before="2" w:after="2"/>
        <w:rPr>
          <w:rFonts w:ascii="Objektiv Mk1" w:hAnsi="Objektiv Mk1" w:cs="Objektiv Mk1"/>
          <w:b/>
          <w:bCs/>
          <w:szCs w:val="24"/>
        </w:rPr>
      </w:pPr>
    </w:p>
    <w:p w14:paraId="0843D122" w14:textId="14CC7A2A" w:rsidR="009D10E8" w:rsidRPr="006D1A2F" w:rsidRDefault="00902DEE" w:rsidP="009D10E8">
      <w:pPr>
        <w:rPr>
          <w:rFonts w:ascii="Objektiv Mk1" w:hAnsi="Objektiv Mk1" w:cs="Objektiv Mk1"/>
          <w:color w:val="1F497D" w:themeColor="text2"/>
          <w:sz w:val="20"/>
          <w:lang w:val="en-GB"/>
        </w:rPr>
      </w:pPr>
      <w:r w:rsidRPr="006D1A2F">
        <w:rPr>
          <w:rFonts w:ascii="Objektiv Mk1" w:hAnsi="Objektiv Mk1" w:cs="Objektiv Mk1"/>
          <w:sz w:val="20"/>
          <w:lang w:val="en-GB"/>
        </w:rPr>
        <w:t>D</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t>Communication</w:t>
      </w:r>
      <w:r w:rsidR="004C3101" w:rsidRPr="006D1A2F">
        <w:rPr>
          <w:rFonts w:ascii="Objektiv Mk1" w:hAnsi="Objektiv Mk1" w:cs="Objektiv Mk1"/>
          <w:sz w:val="20"/>
          <w:lang w:val="en-GB"/>
        </w:rPr>
        <w:t xml:space="preserve"> </w:t>
      </w:r>
    </w:p>
    <w:p w14:paraId="2CBAB588" w14:textId="77777777" w:rsidR="009D10E8" w:rsidRPr="006D1A2F" w:rsidRDefault="009D10E8" w:rsidP="009D10E8">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68794162" w14:textId="77777777" w:rsidTr="00696ECC">
        <w:tc>
          <w:tcPr>
            <w:tcW w:w="422" w:type="dxa"/>
            <w:shd w:val="clear" w:color="auto" w:fill="000000" w:themeFill="text1"/>
          </w:tcPr>
          <w:p w14:paraId="11D2F462"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64F5FC23"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4BD6AED2"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05FD7B8B"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7FB70984" w14:textId="77777777" w:rsidTr="00696ECC">
        <w:tc>
          <w:tcPr>
            <w:tcW w:w="422" w:type="dxa"/>
            <w:shd w:val="clear" w:color="auto" w:fill="BFBFBF"/>
          </w:tcPr>
          <w:p w14:paraId="0ECE4E2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1B990A2F" w14:textId="07D7296A" w:rsidR="00C11A81" w:rsidRPr="006D1A2F" w:rsidRDefault="006575A9" w:rsidP="00C11A81">
            <w:pPr>
              <w:spacing w:before="2" w:after="2"/>
              <w:rPr>
                <w:rFonts w:ascii="Objektiv Mk1" w:hAnsi="Objektiv Mk1" w:cs="Objektiv Mk1"/>
                <w:sz w:val="20"/>
                <w:lang w:val="en-GB"/>
              </w:rPr>
            </w:pPr>
            <w:r w:rsidRPr="006D1A2F">
              <w:rPr>
                <w:rFonts w:ascii="Objektiv Mk1" w:hAnsi="Objektiv Mk1" w:cs="Objektiv Mk1"/>
                <w:sz w:val="20"/>
                <w:szCs w:val="20"/>
                <w:lang w:val="en-GB"/>
              </w:rPr>
              <w:t xml:space="preserve">Proactively sharing information with others </w:t>
            </w:r>
          </w:p>
        </w:tc>
        <w:tc>
          <w:tcPr>
            <w:tcW w:w="1118" w:type="dxa"/>
          </w:tcPr>
          <w:p w14:paraId="592862A6" w14:textId="225C41D9"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D5D4F45" w14:textId="77777777" w:rsidR="00C11A81" w:rsidRPr="006D1A2F" w:rsidRDefault="00C11A81" w:rsidP="00C11A81">
            <w:pPr>
              <w:spacing w:before="2" w:after="2"/>
              <w:jc w:val="center"/>
              <w:rPr>
                <w:rFonts w:ascii="Objektiv Mk1" w:hAnsi="Objektiv Mk1" w:cs="Objektiv Mk1"/>
                <w:sz w:val="20"/>
                <w:lang w:val="en-GB"/>
              </w:rPr>
            </w:pPr>
          </w:p>
        </w:tc>
      </w:tr>
      <w:tr w:rsidR="006575A9" w:rsidRPr="006D1A2F" w14:paraId="0024BB83" w14:textId="77777777" w:rsidTr="00696ECC">
        <w:tc>
          <w:tcPr>
            <w:tcW w:w="422" w:type="dxa"/>
            <w:shd w:val="clear" w:color="auto" w:fill="BFBFBF"/>
          </w:tcPr>
          <w:p w14:paraId="6A5F75D5" w14:textId="08655749" w:rsidR="006575A9" w:rsidRPr="006D1A2F" w:rsidRDefault="006575A9" w:rsidP="006575A9">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6B385846" w14:textId="4AA38927" w:rsidR="006575A9" w:rsidRPr="006D1A2F" w:rsidRDefault="006575A9" w:rsidP="006575A9">
            <w:pPr>
              <w:spacing w:before="2" w:after="2"/>
              <w:rPr>
                <w:rFonts w:ascii="Objektiv Mk1" w:hAnsi="Objektiv Mk1" w:cs="Objektiv Mk1"/>
                <w:sz w:val="20"/>
                <w:szCs w:val="20"/>
                <w:lang w:val="en-GB"/>
              </w:rPr>
            </w:pPr>
            <w:r w:rsidRPr="006D1A2F">
              <w:rPr>
                <w:rFonts w:ascii="Objektiv Mk1" w:hAnsi="Objektiv Mk1" w:cs="Objektiv Mk1"/>
                <w:sz w:val="20"/>
                <w:szCs w:val="20"/>
              </w:rPr>
              <w:t>Feedback any salient information from both colleagues, supplier or guests</w:t>
            </w:r>
          </w:p>
        </w:tc>
        <w:tc>
          <w:tcPr>
            <w:tcW w:w="1118" w:type="dxa"/>
          </w:tcPr>
          <w:p w14:paraId="6B9F64D9" w14:textId="7ED17B0D" w:rsidR="006575A9" w:rsidRPr="006D1A2F" w:rsidRDefault="006575A9" w:rsidP="006575A9">
            <w:pPr>
              <w:spacing w:before="2" w:after="2"/>
              <w:jc w:val="center"/>
              <w:rPr>
                <w:rFonts w:ascii="Objektiv Mk1" w:hAnsi="Objektiv Mk1" w:cs="Objektiv Mk1"/>
                <w:color w:val="000000" w:themeColor="text1"/>
                <w:sz w:val="20"/>
                <w:lang w:val="en-GB"/>
              </w:rPr>
            </w:pPr>
            <w:r w:rsidRPr="006D1A2F">
              <w:rPr>
                <w:rFonts w:ascii="Objektiv Mk1" w:hAnsi="Objektiv Mk1" w:cs="Objektiv Mk1"/>
                <w:sz w:val="20"/>
                <w:lang w:val="en-GB"/>
              </w:rPr>
              <w:t>x</w:t>
            </w:r>
          </w:p>
        </w:tc>
        <w:tc>
          <w:tcPr>
            <w:tcW w:w="1117" w:type="dxa"/>
          </w:tcPr>
          <w:p w14:paraId="5CECB691" w14:textId="77777777" w:rsidR="006575A9" w:rsidRPr="006D1A2F" w:rsidRDefault="006575A9" w:rsidP="006575A9">
            <w:pPr>
              <w:spacing w:before="2" w:after="2"/>
              <w:jc w:val="center"/>
              <w:rPr>
                <w:rFonts w:ascii="Objektiv Mk1" w:hAnsi="Objektiv Mk1" w:cs="Objektiv Mk1"/>
                <w:sz w:val="20"/>
                <w:lang w:val="en-GB"/>
              </w:rPr>
            </w:pPr>
          </w:p>
        </w:tc>
      </w:tr>
      <w:tr w:rsidR="006575A9" w:rsidRPr="006D1A2F" w14:paraId="6A46B3C5" w14:textId="77777777" w:rsidTr="00696ECC">
        <w:tc>
          <w:tcPr>
            <w:tcW w:w="422" w:type="dxa"/>
            <w:shd w:val="clear" w:color="auto" w:fill="BFBFBF"/>
          </w:tcPr>
          <w:p w14:paraId="0D27086C" w14:textId="4C04E5ED" w:rsidR="006575A9" w:rsidRPr="006D1A2F" w:rsidRDefault="006575A9" w:rsidP="006575A9">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2D7AC5C4" w14:textId="23389549" w:rsidR="006575A9" w:rsidRPr="006D1A2F" w:rsidRDefault="006575A9" w:rsidP="006575A9">
            <w:pPr>
              <w:spacing w:before="2" w:after="2"/>
              <w:rPr>
                <w:rFonts w:ascii="Objektiv Mk1" w:hAnsi="Objektiv Mk1" w:cs="Objektiv Mk1"/>
                <w:sz w:val="20"/>
                <w:szCs w:val="20"/>
              </w:rPr>
            </w:pPr>
            <w:r w:rsidRPr="006D1A2F">
              <w:rPr>
                <w:rFonts w:ascii="Objektiv Mk1" w:hAnsi="Objektiv Mk1" w:cs="Objektiv Mk1"/>
                <w:sz w:val="20"/>
                <w:szCs w:val="20"/>
              </w:rPr>
              <w:t xml:space="preserve">Asking for assistance when required </w:t>
            </w:r>
          </w:p>
        </w:tc>
        <w:tc>
          <w:tcPr>
            <w:tcW w:w="1118" w:type="dxa"/>
          </w:tcPr>
          <w:p w14:paraId="5A01C253" w14:textId="4CC3D58E" w:rsidR="006575A9" w:rsidRPr="006D1A2F" w:rsidRDefault="006575A9" w:rsidP="006575A9">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1088C6FE" w14:textId="77777777" w:rsidR="006575A9" w:rsidRPr="006D1A2F" w:rsidRDefault="006575A9" w:rsidP="006575A9">
            <w:pPr>
              <w:spacing w:before="2" w:after="2"/>
              <w:jc w:val="center"/>
              <w:rPr>
                <w:rFonts w:ascii="Objektiv Mk1" w:hAnsi="Objektiv Mk1" w:cs="Objektiv Mk1"/>
                <w:sz w:val="20"/>
                <w:lang w:val="en-GB"/>
              </w:rPr>
            </w:pPr>
          </w:p>
        </w:tc>
      </w:tr>
    </w:tbl>
    <w:p w14:paraId="6675565F" w14:textId="77777777" w:rsidR="009D10E8" w:rsidRPr="006D1A2F" w:rsidRDefault="009D10E8" w:rsidP="00436CDB">
      <w:pPr>
        <w:pStyle w:val="NormalWeb"/>
        <w:spacing w:before="2" w:after="2"/>
        <w:rPr>
          <w:rFonts w:ascii="Objektiv Mk1" w:hAnsi="Objektiv Mk1" w:cs="Objektiv Mk1"/>
          <w:bCs/>
          <w:szCs w:val="24"/>
        </w:rPr>
      </w:pPr>
    </w:p>
    <w:p w14:paraId="3E7F6C7A" w14:textId="31D3D5A2" w:rsidR="009D10E8" w:rsidRPr="006D1A2F" w:rsidRDefault="00902DEE" w:rsidP="009D10E8">
      <w:pPr>
        <w:rPr>
          <w:rFonts w:ascii="Objektiv Mk1" w:hAnsi="Objektiv Mk1" w:cs="Objektiv Mk1"/>
          <w:color w:val="1F497D" w:themeColor="text2"/>
          <w:sz w:val="20"/>
          <w:lang w:val="en-GB"/>
        </w:rPr>
      </w:pPr>
      <w:r w:rsidRPr="006D1A2F">
        <w:rPr>
          <w:rFonts w:ascii="Objektiv Mk1" w:hAnsi="Objektiv Mk1" w:cs="Objektiv Mk1"/>
          <w:sz w:val="20"/>
          <w:lang w:val="en-GB"/>
        </w:rPr>
        <w:t>E</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t>Environment</w:t>
      </w:r>
      <w:r w:rsidR="004C3101" w:rsidRPr="006D1A2F">
        <w:rPr>
          <w:rFonts w:ascii="Objektiv Mk1" w:hAnsi="Objektiv Mk1" w:cs="Objektiv Mk1"/>
          <w:sz w:val="20"/>
          <w:lang w:val="en-GB"/>
        </w:rPr>
        <w:t xml:space="preserve"> </w:t>
      </w:r>
      <w:r w:rsidR="000F7F0D" w:rsidRPr="006D1A2F">
        <w:rPr>
          <w:rFonts w:ascii="Objektiv Mk1" w:hAnsi="Objektiv Mk1" w:cs="Objektiv Mk1"/>
          <w:color w:val="1F497D" w:themeColor="text2"/>
          <w:sz w:val="20"/>
          <w:szCs w:val="20"/>
        </w:rPr>
        <w:t xml:space="preserve">Please use </w:t>
      </w:r>
      <w:r w:rsidR="000F7F0D" w:rsidRPr="006D1A2F">
        <w:rPr>
          <w:rFonts w:ascii="Objektiv Mk1" w:hAnsi="Objektiv Mk1" w:cs="Objektiv Mk1"/>
          <w:b/>
          <w:color w:val="1F497D" w:themeColor="text2"/>
          <w:sz w:val="20"/>
          <w:szCs w:val="20"/>
        </w:rPr>
        <w:t>Level 1</w:t>
      </w:r>
      <w:r w:rsidR="000F7F0D" w:rsidRPr="006D1A2F">
        <w:rPr>
          <w:rFonts w:ascii="Objektiv Mk1" w:hAnsi="Objektiv Mk1" w:cs="Objektiv Mk1"/>
          <w:color w:val="1F497D" w:themeColor="text2"/>
          <w:sz w:val="20"/>
          <w:szCs w:val="20"/>
        </w:rPr>
        <w:t xml:space="preserve"> of our values / competency framework as a guide</w:t>
      </w:r>
    </w:p>
    <w:p w14:paraId="397168BA" w14:textId="77777777" w:rsidR="009D10E8" w:rsidRPr="006D1A2F" w:rsidRDefault="009D10E8" w:rsidP="009D10E8">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15A9F6A5" w14:textId="77777777" w:rsidTr="00696ECC">
        <w:tc>
          <w:tcPr>
            <w:tcW w:w="422" w:type="dxa"/>
            <w:shd w:val="clear" w:color="auto" w:fill="000000" w:themeFill="text1"/>
          </w:tcPr>
          <w:p w14:paraId="4ECB6A5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6CBB12A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5FC746FD"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7AFB4C4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52389AAC" w14:textId="77777777" w:rsidTr="00696ECC">
        <w:tc>
          <w:tcPr>
            <w:tcW w:w="422" w:type="dxa"/>
            <w:shd w:val="clear" w:color="auto" w:fill="BFBFBF"/>
          </w:tcPr>
          <w:p w14:paraId="3467C9EB"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0CBA1C22" w14:textId="1F05635C" w:rsidR="00C11A81" w:rsidRPr="006D1A2F" w:rsidRDefault="006575A9"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Contribute to effective ways of working</w:t>
            </w:r>
          </w:p>
        </w:tc>
        <w:tc>
          <w:tcPr>
            <w:tcW w:w="1118" w:type="dxa"/>
          </w:tcPr>
          <w:p w14:paraId="5AD5FD12" w14:textId="7B376FAA"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5E5A88A2"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3941366A" w14:textId="77777777" w:rsidTr="00696ECC">
        <w:tc>
          <w:tcPr>
            <w:tcW w:w="422" w:type="dxa"/>
            <w:shd w:val="clear" w:color="auto" w:fill="BFBFBF"/>
          </w:tcPr>
          <w:p w14:paraId="6092A0EF"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2A0831A3" w14:textId="775AB5B6" w:rsidR="00C11A81" w:rsidRPr="006D1A2F" w:rsidRDefault="00C11A81" w:rsidP="00C11A81">
            <w:pPr>
              <w:tabs>
                <w:tab w:val="left" w:pos="608"/>
              </w:tabs>
              <w:overflowPunct w:val="0"/>
              <w:autoSpaceDE w:val="0"/>
              <w:autoSpaceDN w:val="0"/>
              <w:adjustRightInd w:val="0"/>
              <w:spacing w:after="0"/>
              <w:textAlignment w:val="baseline"/>
              <w:rPr>
                <w:rFonts w:ascii="Objektiv Mk1" w:hAnsi="Objektiv Mk1" w:cs="Objektiv Mk1"/>
                <w:color w:val="000000" w:themeColor="text1"/>
                <w:sz w:val="20"/>
                <w:szCs w:val="20"/>
              </w:rPr>
            </w:pPr>
            <w:r w:rsidRPr="006D1A2F">
              <w:rPr>
                <w:rFonts w:ascii="Objektiv Mk1" w:hAnsi="Objektiv Mk1" w:cs="Objektiv Mk1"/>
                <w:color w:val="000000" w:themeColor="text1"/>
                <w:sz w:val="20"/>
                <w:szCs w:val="20"/>
              </w:rPr>
              <w:t>Commitment to the provision of excellent customer service to both colleagues and customers always.</w:t>
            </w:r>
          </w:p>
          <w:p w14:paraId="7434D29A" w14:textId="18C3C924" w:rsidR="00C11A81" w:rsidRPr="006D1A2F" w:rsidRDefault="00C11A81" w:rsidP="00C11A81">
            <w:pPr>
              <w:spacing w:before="2" w:after="2"/>
              <w:rPr>
                <w:rFonts w:ascii="Objektiv Mk1" w:hAnsi="Objektiv Mk1" w:cs="Objektiv Mk1"/>
                <w:sz w:val="20"/>
                <w:lang w:val="en-GB"/>
              </w:rPr>
            </w:pPr>
          </w:p>
        </w:tc>
        <w:tc>
          <w:tcPr>
            <w:tcW w:w="1118" w:type="dxa"/>
          </w:tcPr>
          <w:p w14:paraId="29805FB9" w14:textId="15C44201" w:rsidR="00C11A81" w:rsidRPr="006D1A2F" w:rsidRDefault="006575A9"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3CE506C3" w14:textId="77777777" w:rsidR="00C11A81" w:rsidRPr="006D1A2F" w:rsidRDefault="00C11A81" w:rsidP="00C11A81">
            <w:pPr>
              <w:spacing w:before="2" w:after="2"/>
              <w:jc w:val="center"/>
              <w:rPr>
                <w:rFonts w:ascii="Objektiv Mk1" w:hAnsi="Objektiv Mk1" w:cs="Objektiv Mk1"/>
                <w:sz w:val="20"/>
                <w:lang w:val="en-GB"/>
              </w:rPr>
            </w:pPr>
          </w:p>
        </w:tc>
      </w:tr>
      <w:tr w:rsidR="006575A9" w:rsidRPr="006D1A2F" w14:paraId="6109EC9A" w14:textId="77777777" w:rsidTr="00696ECC">
        <w:tc>
          <w:tcPr>
            <w:tcW w:w="422" w:type="dxa"/>
            <w:shd w:val="clear" w:color="auto" w:fill="BFBFBF"/>
          </w:tcPr>
          <w:p w14:paraId="18B7864B" w14:textId="4B6D3F3F" w:rsidR="006575A9" w:rsidRPr="006D1A2F" w:rsidRDefault="006575A9"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53A79E7F" w14:textId="1E1F482A" w:rsidR="008B6D10" w:rsidRPr="006D1A2F" w:rsidRDefault="006575A9" w:rsidP="00C11A81">
            <w:pPr>
              <w:tabs>
                <w:tab w:val="left" w:pos="608"/>
              </w:tabs>
              <w:overflowPunct w:val="0"/>
              <w:autoSpaceDE w:val="0"/>
              <w:autoSpaceDN w:val="0"/>
              <w:adjustRightInd w:val="0"/>
              <w:spacing w:after="0"/>
              <w:textAlignment w:val="baseline"/>
              <w:rPr>
                <w:rFonts w:ascii="Objektiv Mk1" w:hAnsi="Objektiv Mk1" w:cs="Objektiv Mk1"/>
                <w:color w:val="000000" w:themeColor="text1"/>
                <w:sz w:val="20"/>
                <w:szCs w:val="20"/>
              </w:rPr>
            </w:pPr>
            <w:r w:rsidRPr="006D1A2F">
              <w:rPr>
                <w:rFonts w:ascii="Objektiv Mk1" w:hAnsi="Objektiv Mk1" w:cs="Objektiv Mk1"/>
                <w:color w:val="000000" w:themeColor="text1"/>
                <w:sz w:val="20"/>
                <w:szCs w:val="20"/>
              </w:rPr>
              <w:t>Deal with unexpected issues</w:t>
            </w:r>
          </w:p>
        </w:tc>
        <w:tc>
          <w:tcPr>
            <w:tcW w:w="1118" w:type="dxa"/>
          </w:tcPr>
          <w:p w14:paraId="60785144" w14:textId="77777777" w:rsidR="006575A9" w:rsidRPr="006D1A2F" w:rsidRDefault="006575A9" w:rsidP="00C11A81">
            <w:pPr>
              <w:spacing w:before="2" w:after="2"/>
              <w:jc w:val="center"/>
              <w:rPr>
                <w:rFonts w:ascii="Objektiv Mk1" w:hAnsi="Objektiv Mk1" w:cs="Objektiv Mk1"/>
                <w:color w:val="000000" w:themeColor="text1"/>
                <w:sz w:val="20"/>
                <w:lang w:val="en-GB"/>
              </w:rPr>
            </w:pPr>
          </w:p>
        </w:tc>
        <w:tc>
          <w:tcPr>
            <w:tcW w:w="1117" w:type="dxa"/>
          </w:tcPr>
          <w:p w14:paraId="02D28376" w14:textId="0C597892" w:rsidR="006575A9" w:rsidRPr="006D1A2F" w:rsidRDefault="006575A9"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bl>
    <w:p w14:paraId="2C0AE414" w14:textId="77777777" w:rsidR="009D10E8" w:rsidRPr="006D1A2F" w:rsidRDefault="009D10E8" w:rsidP="00436CDB">
      <w:pPr>
        <w:pStyle w:val="NormalWeb"/>
        <w:spacing w:before="2" w:after="2"/>
        <w:rPr>
          <w:rFonts w:ascii="Objektiv Mk1" w:hAnsi="Objektiv Mk1" w:cs="Objektiv Mk1"/>
          <w:b/>
          <w:bCs/>
          <w:szCs w:val="24"/>
        </w:rPr>
      </w:pPr>
    </w:p>
    <w:p w14:paraId="38DCA337" w14:textId="35CEAF5F" w:rsidR="00B73C3A" w:rsidRPr="006D1A2F" w:rsidRDefault="00B73C3A" w:rsidP="00B73C3A">
      <w:pPr>
        <w:rPr>
          <w:rFonts w:ascii="Objektiv Mk1" w:hAnsi="Objektiv Mk1" w:cs="Objektiv Mk1"/>
          <w:color w:val="1F497D" w:themeColor="text2"/>
          <w:sz w:val="20"/>
          <w:lang w:val="en-GB"/>
        </w:rPr>
      </w:pPr>
      <w:r w:rsidRPr="006D1A2F">
        <w:rPr>
          <w:rFonts w:ascii="Objektiv Mk1" w:hAnsi="Objektiv Mk1" w:cs="Objektiv Mk1"/>
          <w:sz w:val="20"/>
          <w:lang w:val="en-GB"/>
        </w:rPr>
        <w:t>F.</w:t>
      </w:r>
      <w:r w:rsidRPr="006D1A2F">
        <w:rPr>
          <w:rFonts w:ascii="Objektiv Mk1" w:hAnsi="Objektiv Mk1" w:cs="Objektiv Mk1"/>
          <w:sz w:val="20"/>
          <w:lang w:val="en-GB"/>
        </w:rPr>
        <w:tab/>
        <w:t xml:space="preserve">Welsh Language </w:t>
      </w:r>
    </w:p>
    <w:p w14:paraId="036E478E" w14:textId="77777777" w:rsidR="00B73C3A" w:rsidRPr="006D1A2F" w:rsidRDefault="00B73C3A" w:rsidP="00B73C3A">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B73C3A" w:rsidRPr="006D1A2F" w14:paraId="0259CB7F" w14:textId="77777777" w:rsidTr="00692434">
        <w:tc>
          <w:tcPr>
            <w:tcW w:w="422" w:type="dxa"/>
            <w:shd w:val="clear" w:color="auto" w:fill="000000" w:themeFill="text1"/>
          </w:tcPr>
          <w:p w14:paraId="38BBCC82"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17A15A5D"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24147209"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3F678B5A"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B73C3A" w:rsidRPr="006D1A2F" w14:paraId="485F37CF" w14:textId="77777777" w:rsidTr="00692434">
        <w:tc>
          <w:tcPr>
            <w:tcW w:w="422" w:type="dxa"/>
            <w:shd w:val="clear" w:color="auto" w:fill="BFBFBF"/>
          </w:tcPr>
          <w:p w14:paraId="49E08BC5"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465EED18"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speak Welsh</w:t>
            </w:r>
          </w:p>
        </w:tc>
        <w:tc>
          <w:tcPr>
            <w:tcW w:w="1118" w:type="dxa"/>
          </w:tcPr>
          <w:p w14:paraId="42BA8B1C" w14:textId="77777777" w:rsidR="00B73C3A" w:rsidRPr="006D1A2F" w:rsidRDefault="00B73C3A" w:rsidP="00692434">
            <w:pPr>
              <w:spacing w:before="2" w:after="2"/>
              <w:jc w:val="center"/>
              <w:rPr>
                <w:rFonts w:ascii="Objektiv Mk1" w:hAnsi="Objektiv Mk1" w:cs="Objektiv Mk1"/>
                <w:sz w:val="20"/>
                <w:lang w:val="en-GB"/>
              </w:rPr>
            </w:pPr>
          </w:p>
        </w:tc>
        <w:tc>
          <w:tcPr>
            <w:tcW w:w="1117" w:type="dxa"/>
          </w:tcPr>
          <w:p w14:paraId="09777F67"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r w:rsidR="00B73C3A" w:rsidRPr="006D1A2F" w14:paraId="5070B399" w14:textId="77777777" w:rsidTr="00692434">
        <w:tc>
          <w:tcPr>
            <w:tcW w:w="422" w:type="dxa"/>
            <w:shd w:val="clear" w:color="auto" w:fill="BFBFBF"/>
          </w:tcPr>
          <w:p w14:paraId="07ECCC2E"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2261BB3B"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listen and understand conversations in Welsh</w:t>
            </w:r>
          </w:p>
        </w:tc>
        <w:tc>
          <w:tcPr>
            <w:tcW w:w="1118" w:type="dxa"/>
          </w:tcPr>
          <w:p w14:paraId="1A589AF5" w14:textId="77777777" w:rsidR="00B73C3A" w:rsidRPr="006D1A2F" w:rsidRDefault="00B73C3A" w:rsidP="00692434">
            <w:pPr>
              <w:spacing w:before="2" w:after="2"/>
              <w:jc w:val="center"/>
              <w:rPr>
                <w:rFonts w:ascii="Objektiv Mk1" w:hAnsi="Objektiv Mk1" w:cs="Objektiv Mk1"/>
                <w:sz w:val="20"/>
                <w:lang w:val="en-GB"/>
              </w:rPr>
            </w:pPr>
          </w:p>
        </w:tc>
        <w:tc>
          <w:tcPr>
            <w:tcW w:w="1117" w:type="dxa"/>
          </w:tcPr>
          <w:p w14:paraId="543D5848"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r w:rsidR="00B73C3A" w:rsidRPr="006D1A2F" w14:paraId="6451F7C1" w14:textId="77777777" w:rsidTr="00692434">
        <w:tc>
          <w:tcPr>
            <w:tcW w:w="422" w:type="dxa"/>
            <w:shd w:val="clear" w:color="auto" w:fill="BFBFBF"/>
          </w:tcPr>
          <w:p w14:paraId="0EA6CE93"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304F96A6"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write in Welsh</w:t>
            </w:r>
          </w:p>
        </w:tc>
        <w:tc>
          <w:tcPr>
            <w:tcW w:w="1118" w:type="dxa"/>
          </w:tcPr>
          <w:p w14:paraId="78532F73" w14:textId="77777777" w:rsidR="00B73C3A" w:rsidRPr="006D1A2F" w:rsidRDefault="00B73C3A" w:rsidP="00692434">
            <w:pPr>
              <w:spacing w:before="2" w:after="2"/>
              <w:jc w:val="center"/>
              <w:rPr>
                <w:rFonts w:ascii="Objektiv Mk1" w:hAnsi="Objektiv Mk1" w:cs="Objektiv Mk1"/>
                <w:sz w:val="20"/>
                <w:lang w:val="en-GB"/>
              </w:rPr>
            </w:pPr>
          </w:p>
        </w:tc>
        <w:tc>
          <w:tcPr>
            <w:tcW w:w="1117" w:type="dxa"/>
          </w:tcPr>
          <w:p w14:paraId="2A50441E"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r w:rsidR="00B73C3A" w:rsidRPr="006D1A2F" w14:paraId="74495E2C" w14:textId="77777777" w:rsidTr="00692434">
        <w:tc>
          <w:tcPr>
            <w:tcW w:w="422" w:type="dxa"/>
            <w:shd w:val="clear" w:color="auto" w:fill="BFBFBF"/>
          </w:tcPr>
          <w:p w14:paraId="379AA48B"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4.</w:t>
            </w:r>
          </w:p>
        </w:tc>
        <w:tc>
          <w:tcPr>
            <w:tcW w:w="6807" w:type="dxa"/>
          </w:tcPr>
          <w:p w14:paraId="42A744E2"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read Welsh language material</w:t>
            </w:r>
          </w:p>
        </w:tc>
        <w:tc>
          <w:tcPr>
            <w:tcW w:w="1118" w:type="dxa"/>
          </w:tcPr>
          <w:p w14:paraId="260A6A85" w14:textId="77777777" w:rsidR="00B73C3A" w:rsidRPr="006D1A2F" w:rsidRDefault="00B73C3A" w:rsidP="00692434">
            <w:pPr>
              <w:spacing w:before="2" w:after="2"/>
              <w:jc w:val="center"/>
              <w:rPr>
                <w:rFonts w:ascii="Objektiv Mk1" w:hAnsi="Objektiv Mk1" w:cs="Objektiv Mk1"/>
                <w:sz w:val="20"/>
                <w:lang w:val="en-GB"/>
              </w:rPr>
            </w:pPr>
          </w:p>
        </w:tc>
        <w:tc>
          <w:tcPr>
            <w:tcW w:w="1117" w:type="dxa"/>
          </w:tcPr>
          <w:p w14:paraId="78A530AD"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bl>
    <w:p w14:paraId="3DAEAB9B" w14:textId="77777777" w:rsidR="00B73C3A" w:rsidRPr="006D1A2F" w:rsidRDefault="00B73C3A" w:rsidP="00D47E4C">
      <w:pPr>
        <w:pStyle w:val="NormalWeb"/>
        <w:spacing w:before="2" w:after="2"/>
        <w:rPr>
          <w:rFonts w:ascii="Objektiv Mk1" w:hAnsi="Objektiv Mk1" w:cs="Objektiv Mk1"/>
          <w:b/>
          <w:bCs/>
          <w:szCs w:val="24"/>
        </w:rPr>
      </w:pPr>
    </w:p>
    <w:sectPr w:rsidR="00B73C3A" w:rsidRPr="006D1A2F"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A65F67"/>
    <w:multiLevelType w:val="hybridMultilevel"/>
    <w:tmpl w:val="721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73197"/>
    <w:multiLevelType w:val="hybridMultilevel"/>
    <w:tmpl w:val="464089F8"/>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D71F0"/>
    <w:multiLevelType w:val="hybridMultilevel"/>
    <w:tmpl w:val="AB2C6A0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1D05E0"/>
    <w:multiLevelType w:val="hybridMultilevel"/>
    <w:tmpl w:val="11F40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93B48"/>
    <w:multiLevelType w:val="hybridMultilevel"/>
    <w:tmpl w:val="EFA2BC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D77DB"/>
    <w:multiLevelType w:val="hybridMultilevel"/>
    <w:tmpl w:val="BADE51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BBD1F45"/>
    <w:multiLevelType w:val="hybridMultilevel"/>
    <w:tmpl w:val="B86801C4"/>
    <w:lvl w:ilvl="0" w:tplc="F76C7D50">
      <w:start w:val="1"/>
      <w:numFmt w:val="decimal"/>
      <w:lvlText w:val="%1."/>
      <w:lvlJc w:val="left"/>
      <w:pPr>
        <w:ind w:left="720" w:hanging="360"/>
      </w:pPr>
    </w:lvl>
    <w:lvl w:ilvl="1" w:tplc="CBAC1CF4">
      <w:start w:val="1"/>
      <w:numFmt w:val="lowerLetter"/>
      <w:lvlText w:val="%2."/>
      <w:lvlJc w:val="left"/>
      <w:pPr>
        <w:ind w:left="1440" w:hanging="360"/>
      </w:pPr>
    </w:lvl>
    <w:lvl w:ilvl="2" w:tplc="2438FE9E">
      <w:start w:val="1"/>
      <w:numFmt w:val="lowerRoman"/>
      <w:lvlText w:val="%3."/>
      <w:lvlJc w:val="right"/>
      <w:pPr>
        <w:ind w:left="2160" w:hanging="180"/>
      </w:pPr>
    </w:lvl>
    <w:lvl w:ilvl="3" w:tplc="B5F4076C">
      <w:start w:val="1"/>
      <w:numFmt w:val="decimal"/>
      <w:lvlText w:val="%4."/>
      <w:lvlJc w:val="left"/>
      <w:pPr>
        <w:ind w:left="2880" w:hanging="360"/>
      </w:pPr>
    </w:lvl>
    <w:lvl w:ilvl="4" w:tplc="0722E59C">
      <w:start w:val="1"/>
      <w:numFmt w:val="lowerLetter"/>
      <w:lvlText w:val="%5."/>
      <w:lvlJc w:val="left"/>
      <w:pPr>
        <w:ind w:left="3600" w:hanging="360"/>
      </w:pPr>
    </w:lvl>
    <w:lvl w:ilvl="5" w:tplc="3B9C5ACC">
      <w:start w:val="1"/>
      <w:numFmt w:val="lowerRoman"/>
      <w:lvlText w:val="%6."/>
      <w:lvlJc w:val="right"/>
      <w:pPr>
        <w:ind w:left="4320" w:hanging="180"/>
      </w:pPr>
    </w:lvl>
    <w:lvl w:ilvl="6" w:tplc="B32E610A">
      <w:start w:val="1"/>
      <w:numFmt w:val="decimal"/>
      <w:lvlText w:val="%7."/>
      <w:lvlJc w:val="left"/>
      <w:pPr>
        <w:ind w:left="5040" w:hanging="360"/>
      </w:pPr>
    </w:lvl>
    <w:lvl w:ilvl="7" w:tplc="5AE215FA">
      <w:start w:val="1"/>
      <w:numFmt w:val="lowerLetter"/>
      <w:lvlText w:val="%8."/>
      <w:lvlJc w:val="left"/>
      <w:pPr>
        <w:ind w:left="5760" w:hanging="360"/>
      </w:pPr>
    </w:lvl>
    <w:lvl w:ilvl="8" w:tplc="706C4AEC">
      <w:start w:val="1"/>
      <w:numFmt w:val="lowerRoman"/>
      <w:lvlText w:val="%9."/>
      <w:lvlJc w:val="right"/>
      <w:pPr>
        <w:ind w:left="6480" w:hanging="180"/>
      </w:pPr>
    </w:lvl>
  </w:abstractNum>
  <w:abstractNum w:abstractNumId="19"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0C656F5"/>
    <w:multiLevelType w:val="hybridMultilevel"/>
    <w:tmpl w:val="7D14E8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415AEC"/>
    <w:multiLevelType w:val="hybridMultilevel"/>
    <w:tmpl w:val="986C06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4820B4"/>
    <w:multiLevelType w:val="hybridMultilevel"/>
    <w:tmpl w:val="6054D8DA"/>
    <w:lvl w:ilvl="0" w:tplc="2BEE95F8">
      <w:start w:val="1"/>
      <w:numFmt w:val="decimal"/>
      <w:lvlText w:val="%1."/>
      <w:lvlJc w:val="left"/>
      <w:pPr>
        <w:ind w:left="720" w:hanging="360"/>
      </w:pPr>
      <w:rPr>
        <w:rFonts w:ascii="Franklin Gothic Book" w:eastAsia="Cambria" w:hAnsi="Franklin Gothic Book" w:cs="Verdana"/>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F250B40"/>
    <w:multiLevelType w:val="hybridMultilevel"/>
    <w:tmpl w:val="75FCB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22"/>
  </w:num>
  <w:num w:numId="4">
    <w:abstractNumId w:val="8"/>
  </w:num>
  <w:num w:numId="5">
    <w:abstractNumId w:val="13"/>
  </w:num>
  <w:num w:numId="6">
    <w:abstractNumId w:val="0"/>
  </w:num>
  <w:num w:numId="7">
    <w:abstractNumId w:val="19"/>
  </w:num>
  <w:num w:numId="8">
    <w:abstractNumId w:val="2"/>
  </w:num>
  <w:num w:numId="9">
    <w:abstractNumId w:val="4"/>
  </w:num>
  <w:num w:numId="10">
    <w:abstractNumId w:val="15"/>
  </w:num>
  <w:num w:numId="11">
    <w:abstractNumId w:val="25"/>
  </w:num>
  <w:num w:numId="12">
    <w:abstractNumId w:val="1"/>
  </w:num>
  <w:num w:numId="13">
    <w:abstractNumId w:val="14"/>
  </w:num>
  <w:num w:numId="14">
    <w:abstractNumId w:val="17"/>
  </w:num>
  <w:num w:numId="15">
    <w:abstractNumId w:val="12"/>
  </w:num>
  <w:num w:numId="16">
    <w:abstractNumId w:val="16"/>
  </w:num>
  <w:num w:numId="17">
    <w:abstractNumId w:val="26"/>
  </w:num>
  <w:num w:numId="18">
    <w:abstractNumId w:val="5"/>
  </w:num>
  <w:num w:numId="19">
    <w:abstractNumId w:val="7"/>
  </w:num>
  <w:num w:numId="20">
    <w:abstractNumId w:val="23"/>
  </w:num>
  <w:num w:numId="21">
    <w:abstractNumId w:val="11"/>
  </w:num>
  <w:num w:numId="22">
    <w:abstractNumId w:val="21"/>
  </w:num>
  <w:num w:numId="23">
    <w:abstractNumId w:val="6"/>
  </w:num>
  <w:num w:numId="24">
    <w:abstractNumId w:val="3"/>
  </w:num>
  <w:num w:numId="25">
    <w:abstractNumId w:val="27"/>
  </w:num>
  <w:num w:numId="26">
    <w:abstractNumId w:val="9"/>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74347"/>
    <w:rsid w:val="00082BFC"/>
    <w:rsid w:val="0008563D"/>
    <w:rsid w:val="000B5FE1"/>
    <w:rsid w:val="000F2C40"/>
    <w:rsid w:val="000F7F0D"/>
    <w:rsid w:val="0012021B"/>
    <w:rsid w:val="001356DA"/>
    <w:rsid w:val="001438C7"/>
    <w:rsid w:val="00165721"/>
    <w:rsid w:val="00173F77"/>
    <w:rsid w:val="00182D35"/>
    <w:rsid w:val="001A21C5"/>
    <w:rsid w:val="001D4408"/>
    <w:rsid w:val="002057C8"/>
    <w:rsid w:val="00210129"/>
    <w:rsid w:val="0022418A"/>
    <w:rsid w:val="002450F8"/>
    <w:rsid w:val="0026707D"/>
    <w:rsid w:val="00285463"/>
    <w:rsid w:val="00285AAF"/>
    <w:rsid w:val="0028712F"/>
    <w:rsid w:val="00294CDD"/>
    <w:rsid w:val="002A7D62"/>
    <w:rsid w:val="002E411D"/>
    <w:rsid w:val="002F4121"/>
    <w:rsid w:val="00374B4A"/>
    <w:rsid w:val="00393971"/>
    <w:rsid w:val="003D2608"/>
    <w:rsid w:val="003E18AD"/>
    <w:rsid w:val="003E72DC"/>
    <w:rsid w:val="003E792A"/>
    <w:rsid w:val="003F0C45"/>
    <w:rsid w:val="00425CD8"/>
    <w:rsid w:val="00436CDB"/>
    <w:rsid w:val="004A6E9E"/>
    <w:rsid w:val="004C3101"/>
    <w:rsid w:val="004C73CC"/>
    <w:rsid w:val="004F0493"/>
    <w:rsid w:val="00576598"/>
    <w:rsid w:val="00585D2C"/>
    <w:rsid w:val="005A6485"/>
    <w:rsid w:val="006575A9"/>
    <w:rsid w:val="0066280F"/>
    <w:rsid w:val="00666821"/>
    <w:rsid w:val="006D0499"/>
    <w:rsid w:val="006D1A2F"/>
    <w:rsid w:val="006D4967"/>
    <w:rsid w:val="006E00E4"/>
    <w:rsid w:val="006F6D92"/>
    <w:rsid w:val="00734CCF"/>
    <w:rsid w:val="00738268"/>
    <w:rsid w:val="0078264B"/>
    <w:rsid w:val="00801EF3"/>
    <w:rsid w:val="00806830"/>
    <w:rsid w:val="008233A0"/>
    <w:rsid w:val="00850A87"/>
    <w:rsid w:val="008563FE"/>
    <w:rsid w:val="0086147F"/>
    <w:rsid w:val="008738D0"/>
    <w:rsid w:val="008805AC"/>
    <w:rsid w:val="008B6D10"/>
    <w:rsid w:val="008CAAC5"/>
    <w:rsid w:val="008D538F"/>
    <w:rsid w:val="008F4304"/>
    <w:rsid w:val="00900189"/>
    <w:rsid w:val="00902DEE"/>
    <w:rsid w:val="00917AD9"/>
    <w:rsid w:val="00983419"/>
    <w:rsid w:val="00983A72"/>
    <w:rsid w:val="00985E91"/>
    <w:rsid w:val="009C04BB"/>
    <w:rsid w:val="009D06E1"/>
    <w:rsid w:val="009D10E8"/>
    <w:rsid w:val="009D173D"/>
    <w:rsid w:val="00A21BBA"/>
    <w:rsid w:val="00A336DA"/>
    <w:rsid w:val="00A45B94"/>
    <w:rsid w:val="00A90177"/>
    <w:rsid w:val="00A907AA"/>
    <w:rsid w:val="00AB5620"/>
    <w:rsid w:val="00AD15A3"/>
    <w:rsid w:val="00B218BF"/>
    <w:rsid w:val="00B323AD"/>
    <w:rsid w:val="00B6240C"/>
    <w:rsid w:val="00B62E67"/>
    <w:rsid w:val="00B73C3A"/>
    <w:rsid w:val="00B745E7"/>
    <w:rsid w:val="00BA3ABE"/>
    <w:rsid w:val="00BA4B95"/>
    <w:rsid w:val="00BA6C4F"/>
    <w:rsid w:val="00BB6362"/>
    <w:rsid w:val="00BE3D02"/>
    <w:rsid w:val="00BF19EE"/>
    <w:rsid w:val="00BF200D"/>
    <w:rsid w:val="00C11A81"/>
    <w:rsid w:val="00C15185"/>
    <w:rsid w:val="00C44330"/>
    <w:rsid w:val="00C63205"/>
    <w:rsid w:val="00C804C2"/>
    <w:rsid w:val="00CC0436"/>
    <w:rsid w:val="00D03622"/>
    <w:rsid w:val="00D05296"/>
    <w:rsid w:val="00D10449"/>
    <w:rsid w:val="00D20BF8"/>
    <w:rsid w:val="00D400D7"/>
    <w:rsid w:val="00D47E4C"/>
    <w:rsid w:val="00D53E34"/>
    <w:rsid w:val="00D657D0"/>
    <w:rsid w:val="00D667BE"/>
    <w:rsid w:val="00D7152A"/>
    <w:rsid w:val="00DD3F64"/>
    <w:rsid w:val="00DE32A3"/>
    <w:rsid w:val="00E01E92"/>
    <w:rsid w:val="00E47BE5"/>
    <w:rsid w:val="00E565E1"/>
    <w:rsid w:val="00E93667"/>
    <w:rsid w:val="00EC12A7"/>
    <w:rsid w:val="00EC54CC"/>
    <w:rsid w:val="00EC7DD5"/>
    <w:rsid w:val="00ED2434"/>
    <w:rsid w:val="00ED3AAE"/>
    <w:rsid w:val="00F431CA"/>
    <w:rsid w:val="00F63354"/>
    <w:rsid w:val="00F91F1A"/>
    <w:rsid w:val="00FD731B"/>
    <w:rsid w:val="00FE5C69"/>
    <w:rsid w:val="00FE6FB5"/>
    <w:rsid w:val="0266BB65"/>
    <w:rsid w:val="028D6C94"/>
    <w:rsid w:val="0377A127"/>
    <w:rsid w:val="037AFE9A"/>
    <w:rsid w:val="03CD261D"/>
    <w:rsid w:val="05242160"/>
    <w:rsid w:val="05300051"/>
    <w:rsid w:val="0592EA0A"/>
    <w:rsid w:val="05C4E248"/>
    <w:rsid w:val="064648CE"/>
    <w:rsid w:val="0656AB3E"/>
    <w:rsid w:val="06AE8BC4"/>
    <w:rsid w:val="072D17B0"/>
    <w:rsid w:val="085A730D"/>
    <w:rsid w:val="087E944D"/>
    <w:rsid w:val="093A3B7B"/>
    <w:rsid w:val="09725740"/>
    <w:rsid w:val="098B7F9D"/>
    <w:rsid w:val="09CB5625"/>
    <w:rsid w:val="09D0A862"/>
    <w:rsid w:val="0B3D3F0D"/>
    <w:rsid w:val="0B7D9810"/>
    <w:rsid w:val="0BC1AE6A"/>
    <w:rsid w:val="0C71DC3D"/>
    <w:rsid w:val="0D3F2D73"/>
    <w:rsid w:val="0D520570"/>
    <w:rsid w:val="0E05D678"/>
    <w:rsid w:val="0E0DAC9E"/>
    <w:rsid w:val="0E2EFCA0"/>
    <w:rsid w:val="0E6CE8D1"/>
    <w:rsid w:val="0E9C5ED0"/>
    <w:rsid w:val="0F247131"/>
    <w:rsid w:val="0F541479"/>
    <w:rsid w:val="1064B7C2"/>
    <w:rsid w:val="11DD6B8D"/>
    <w:rsid w:val="122D6419"/>
    <w:rsid w:val="12984011"/>
    <w:rsid w:val="12E2A19F"/>
    <w:rsid w:val="14249788"/>
    <w:rsid w:val="15062499"/>
    <w:rsid w:val="15150C4F"/>
    <w:rsid w:val="15EE6BCE"/>
    <w:rsid w:val="15F3E9EC"/>
    <w:rsid w:val="15FE0119"/>
    <w:rsid w:val="1784317E"/>
    <w:rsid w:val="17DF915B"/>
    <w:rsid w:val="18A7B1E6"/>
    <w:rsid w:val="1A1BCB8B"/>
    <w:rsid w:val="1A393507"/>
    <w:rsid w:val="1C63C2C5"/>
    <w:rsid w:val="1C961CD0"/>
    <w:rsid w:val="1F35B6E6"/>
    <w:rsid w:val="20BB0071"/>
    <w:rsid w:val="21D086FB"/>
    <w:rsid w:val="2288B0A8"/>
    <w:rsid w:val="238903F2"/>
    <w:rsid w:val="23EB1E3B"/>
    <w:rsid w:val="23F24461"/>
    <w:rsid w:val="24248109"/>
    <w:rsid w:val="25CA7E69"/>
    <w:rsid w:val="2636CFD3"/>
    <w:rsid w:val="265F2A1A"/>
    <w:rsid w:val="2712B5FF"/>
    <w:rsid w:val="27379E51"/>
    <w:rsid w:val="279A978D"/>
    <w:rsid w:val="27A6E229"/>
    <w:rsid w:val="27B38E4D"/>
    <w:rsid w:val="280F4291"/>
    <w:rsid w:val="29FAFB40"/>
    <w:rsid w:val="2A34C5FB"/>
    <w:rsid w:val="2A48A57B"/>
    <w:rsid w:val="2A64186C"/>
    <w:rsid w:val="2A9BB013"/>
    <w:rsid w:val="2AD310CE"/>
    <w:rsid w:val="2B0E6EDB"/>
    <w:rsid w:val="2B4DC877"/>
    <w:rsid w:val="2B667F34"/>
    <w:rsid w:val="2B878580"/>
    <w:rsid w:val="2C378074"/>
    <w:rsid w:val="2F7052C1"/>
    <w:rsid w:val="2FE90072"/>
    <w:rsid w:val="31D7C809"/>
    <w:rsid w:val="31DF9284"/>
    <w:rsid w:val="31F52B53"/>
    <w:rsid w:val="325A4EF2"/>
    <w:rsid w:val="32FE2D3D"/>
    <w:rsid w:val="339448AB"/>
    <w:rsid w:val="358BBDD2"/>
    <w:rsid w:val="35A0E4AE"/>
    <w:rsid w:val="364B2644"/>
    <w:rsid w:val="384628E8"/>
    <w:rsid w:val="39877813"/>
    <w:rsid w:val="3A2000B8"/>
    <w:rsid w:val="3AFBE9D0"/>
    <w:rsid w:val="3C931D83"/>
    <w:rsid w:val="3D48EA44"/>
    <w:rsid w:val="3DCE7949"/>
    <w:rsid w:val="3E42A16C"/>
    <w:rsid w:val="3E61AFB4"/>
    <w:rsid w:val="3E6420ED"/>
    <w:rsid w:val="3E6F8304"/>
    <w:rsid w:val="3F5016FF"/>
    <w:rsid w:val="405FDF96"/>
    <w:rsid w:val="4150E002"/>
    <w:rsid w:val="421DCA6C"/>
    <w:rsid w:val="425CA1D6"/>
    <w:rsid w:val="433DA411"/>
    <w:rsid w:val="43D3CA40"/>
    <w:rsid w:val="443BC3A0"/>
    <w:rsid w:val="4598F0C3"/>
    <w:rsid w:val="45A60F81"/>
    <w:rsid w:val="4620D76C"/>
    <w:rsid w:val="474AB9A4"/>
    <w:rsid w:val="49AEE091"/>
    <w:rsid w:val="4A8BEF1F"/>
    <w:rsid w:val="4C301688"/>
    <w:rsid w:val="4D4DD971"/>
    <w:rsid w:val="4DEEF67B"/>
    <w:rsid w:val="52504983"/>
    <w:rsid w:val="528C800F"/>
    <w:rsid w:val="528D1FEB"/>
    <w:rsid w:val="52DF7CFF"/>
    <w:rsid w:val="53EC19E4"/>
    <w:rsid w:val="5402126B"/>
    <w:rsid w:val="543753AF"/>
    <w:rsid w:val="550A4A73"/>
    <w:rsid w:val="55FE8881"/>
    <w:rsid w:val="57591BE7"/>
    <w:rsid w:val="58BD228F"/>
    <w:rsid w:val="59CA40BE"/>
    <w:rsid w:val="5C336255"/>
    <w:rsid w:val="5E49FAA1"/>
    <w:rsid w:val="5F02F860"/>
    <w:rsid w:val="61ABEC35"/>
    <w:rsid w:val="61DD4029"/>
    <w:rsid w:val="62191AA2"/>
    <w:rsid w:val="62BD7C2F"/>
    <w:rsid w:val="63331FA3"/>
    <w:rsid w:val="64A38D81"/>
    <w:rsid w:val="662C627C"/>
    <w:rsid w:val="663A32E3"/>
    <w:rsid w:val="66F7E26F"/>
    <w:rsid w:val="67ACE5A5"/>
    <w:rsid w:val="693EE714"/>
    <w:rsid w:val="6977F5FF"/>
    <w:rsid w:val="6A62D117"/>
    <w:rsid w:val="6ABAFF1E"/>
    <w:rsid w:val="6AD8C13D"/>
    <w:rsid w:val="6B4A16E5"/>
    <w:rsid w:val="6B84226F"/>
    <w:rsid w:val="6C567B2F"/>
    <w:rsid w:val="6D9D375A"/>
    <w:rsid w:val="6EBFF116"/>
    <w:rsid w:val="6EDAB699"/>
    <w:rsid w:val="701F8AEB"/>
    <w:rsid w:val="71B9BC65"/>
    <w:rsid w:val="72E5858C"/>
    <w:rsid w:val="731271BA"/>
    <w:rsid w:val="7381A32C"/>
    <w:rsid w:val="7404BE29"/>
    <w:rsid w:val="74C810B5"/>
    <w:rsid w:val="74E8DB17"/>
    <w:rsid w:val="7508372D"/>
    <w:rsid w:val="755073B1"/>
    <w:rsid w:val="757BC878"/>
    <w:rsid w:val="758460C1"/>
    <w:rsid w:val="75AB912A"/>
    <w:rsid w:val="76CB02FB"/>
    <w:rsid w:val="7782772C"/>
    <w:rsid w:val="78412707"/>
    <w:rsid w:val="78687082"/>
    <w:rsid w:val="787CA256"/>
    <w:rsid w:val="793D400D"/>
    <w:rsid w:val="79987CA3"/>
    <w:rsid w:val="7B128CF9"/>
    <w:rsid w:val="7BE9051D"/>
    <w:rsid w:val="7C0013AC"/>
    <w:rsid w:val="7CBDBE4F"/>
    <w:rsid w:val="7CCD725B"/>
    <w:rsid w:val="7CE4092E"/>
    <w:rsid w:val="7CFA502A"/>
    <w:rsid w:val="7EE53A3A"/>
    <w:rsid w:val="7EF0DA63"/>
    <w:rsid w:val="7F9E5EB3"/>
    <w:rsid w:val="7FCA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character" w:styleId="CommentReference">
    <w:name w:val="annotation reference"/>
    <w:basedOn w:val="DefaultParagraphFont"/>
    <w:uiPriority w:val="99"/>
    <w:semiHidden/>
    <w:unhideWhenUsed/>
    <w:rsid w:val="00393971"/>
    <w:rPr>
      <w:sz w:val="16"/>
      <w:szCs w:val="16"/>
    </w:rPr>
  </w:style>
  <w:style w:type="paragraph" w:styleId="CommentText">
    <w:name w:val="annotation text"/>
    <w:basedOn w:val="Normal"/>
    <w:link w:val="CommentTextChar"/>
    <w:uiPriority w:val="99"/>
    <w:semiHidden/>
    <w:unhideWhenUsed/>
    <w:rsid w:val="00393971"/>
    <w:rPr>
      <w:sz w:val="20"/>
      <w:szCs w:val="20"/>
    </w:rPr>
  </w:style>
  <w:style w:type="character" w:customStyle="1" w:styleId="CommentTextChar">
    <w:name w:val="Comment Text Char"/>
    <w:basedOn w:val="DefaultParagraphFont"/>
    <w:link w:val="CommentText"/>
    <w:uiPriority w:val="99"/>
    <w:semiHidden/>
    <w:rsid w:val="00393971"/>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393971"/>
    <w:rPr>
      <w:b/>
      <w:bCs/>
    </w:rPr>
  </w:style>
  <w:style w:type="character" w:customStyle="1" w:styleId="CommentSubjectChar">
    <w:name w:val="Comment Subject Char"/>
    <w:basedOn w:val="CommentTextChar"/>
    <w:link w:val="CommentSubject"/>
    <w:uiPriority w:val="99"/>
    <w:semiHidden/>
    <w:rsid w:val="00393971"/>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2E565AD687844BAEE82C3128C5CB4" ma:contentTypeVersion="12" ma:contentTypeDescription="Create a new document." ma:contentTypeScope="" ma:versionID="f98da065671fe99a0eaa9c5279eeec5d">
  <xsd:schema xmlns:xsd="http://www.w3.org/2001/XMLSchema" xmlns:xs="http://www.w3.org/2001/XMLSchema" xmlns:p="http://schemas.microsoft.com/office/2006/metadata/properties" xmlns:ns2="293a34ae-99ef-44a0-93d4-c62ebb61fb22" xmlns:ns3="e412d71b-9e95-429c-b35a-6e48e7011e19" targetNamespace="http://schemas.microsoft.com/office/2006/metadata/properties" ma:root="true" ma:fieldsID="afe9c4ebe03e0822c9e53d309ebf4608" ns2:_="" ns3:_="">
    <xsd:import namespace="293a34ae-99ef-44a0-93d4-c62ebb61fb22"/>
    <xsd:import namespace="e412d71b-9e95-429c-b35a-6e48e7011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4ae-99ef-44a0-93d4-c62ebb61f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2d71b-9e95-429c-b35a-6e48e7011e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12d71b-9e95-429c-b35a-6e48e7011e19">
      <UserInfo>
        <DisplayName>Sarah Leigh</DisplayName>
        <AccountId>35</AccountId>
        <AccountType/>
      </UserInfo>
      <UserInfo>
        <DisplayName>Martin Hunt</DisplayName>
        <AccountId>179</AccountId>
        <AccountType/>
      </UserInfo>
    </SharedWithUsers>
  </documentManagement>
</p:properties>
</file>

<file path=customXml/itemProps1.xml><?xml version="1.0" encoding="utf-8"?>
<ds:datastoreItem xmlns:ds="http://schemas.openxmlformats.org/officeDocument/2006/customXml" ds:itemID="{CE791C49-DAF7-418F-BF22-B070AF27F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4ae-99ef-44a0-93d4-c62ebb61fb22"/>
    <ds:schemaRef ds:uri="e412d71b-9e95-429c-b35a-6e48e701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B7CDD-07C0-4468-9145-9B7CEB37996E}">
  <ds:schemaRefs>
    <ds:schemaRef ds:uri="http://schemas.microsoft.com/sharepoint/v3/contenttype/forms"/>
  </ds:schemaRefs>
</ds:datastoreItem>
</file>

<file path=customXml/itemProps3.xml><?xml version="1.0" encoding="utf-8"?>
<ds:datastoreItem xmlns:ds="http://schemas.openxmlformats.org/officeDocument/2006/customXml" ds:itemID="{5DBA8E8F-0B88-4F75-8E2E-2D4E01930E90}">
  <ds:schemaRefs>
    <ds:schemaRef ds:uri="http://schemas.microsoft.com/office/2006/metadata/properties"/>
    <ds:schemaRef ds:uri="http://schemas.microsoft.com/office/infopath/2007/PartnerControls"/>
    <ds:schemaRef ds:uri="86c02280-dcfe-4b95-a125-8db3ad848ae8"/>
    <ds:schemaRef ds:uri="e412d71b-9e95-429c-b35a-6e48e7011e1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1296</Words>
  <Characters>7237</Characters>
  <Application>Microsoft Office Word</Application>
  <DocSecurity>0</DocSecurity>
  <Lines>60</Lines>
  <Paragraphs>17</Paragraphs>
  <ScaleCrop>false</ScaleCrop>
  <Company>Wales Millennium Centre</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Emily Jones</cp:lastModifiedBy>
  <cp:revision>5</cp:revision>
  <cp:lastPrinted>2013-02-24T13:51:00Z</cp:lastPrinted>
  <dcterms:created xsi:type="dcterms:W3CDTF">2021-08-02T11:04:00Z</dcterms:created>
  <dcterms:modified xsi:type="dcterms:W3CDTF">2021-08-06T07:48:00Z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0x0101003772E565AD687844BAEE82C3128C5CB4</vt:lpwstr>
  </property>
</Properties>
</file>