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082" w:rsidRPr="007C3E47" w:rsidRDefault="00BC2082" w:rsidP="00EE0478">
      <w:pPr>
        <w:spacing w:line="276" w:lineRule="auto"/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</w:pPr>
      <w:r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>Fak</w:t>
      </w:r>
      <w:r w:rsidR="007C3E47">
        <w:rPr>
          <w:rFonts w:ascii="Times New Roman" w:hAnsi="Times New Roman" w:cs="Times New Roman"/>
          <w:b/>
          <w:sz w:val="26"/>
          <w:szCs w:val="26"/>
          <w:lang w:val="az-Latn-AZ"/>
        </w:rPr>
        <w:t>ü</w:t>
      </w:r>
      <w:r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>ltə</w:t>
      </w:r>
      <w:r w:rsidR="007C3E47">
        <w:rPr>
          <w:rFonts w:ascii="Times New Roman" w:hAnsi="Times New Roman" w:cs="Times New Roman"/>
          <w:b/>
          <w:sz w:val="26"/>
          <w:szCs w:val="26"/>
          <w:lang w:val="az-Latn-AZ"/>
        </w:rPr>
        <w:t>:</w:t>
      </w:r>
      <w:r w:rsidR="00EE0478"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</w:t>
      </w:r>
      <w:r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</w:t>
      </w:r>
      <w:r w:rsidRPr="007C3E47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«Gəmi mexanikası və elektromexanikası»</w:t>
      </w:r>
    </w:p>
    <w:p w:rsidR="00BC2082" w:rsidRPr="007C3E47" w:rsidRDefault="00686FBF" w:rsidP="00EE0478">
      <w:pPr>
        <w:spacing w:line="276" w:lineRule="auto"/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</w:pPr>
      <w:r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>İ</w:t>
      </w:r>
      <w:r w:rsidR="00BC2082"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>xtisas</w:t>
      </w:r>
      <w:r w:rsidR="007C3E47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: </w:t>
      </w:r>
      <w:r w:rsidR="00BC2082" w:rsidRPr="007C3E47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</w:t>
      </w:r>
      <w:r w:rsidR="00BC2082" w:rsidRPr="007C3E47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050628 - «Proseslərin  avtomatlaşdırılması mühəndisliyi»</w:t>
      </w:r>
    </w:p>
    <w:p w:rsidR="00CC1449" w:rsidRDefault="00CC1449" w:rsidP="006629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6629EB" w:rsidRPr="007C3E47" w:rsidRDefault="004F5AA6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0506</w:t>
      </w:r>
      <w:r w:rsidR="003E3428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2</w:t>
      </w:r>
      <w:r w:rsidR="002448CC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8</w:t>
      </w:r>
      <w:r w:rsidR="006629EB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–</w:t>
      </w: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“</w:t>
      </w:r>
      <w:r w:rsidR="002448CC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Proseslərin avtomatlaşdırılması</w:t>
      </w: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mühəndisliyi”</w:t>
      </w:r>
    </w:p>
    <w:p w:rsidR="004F5AA6" w:rsidRPr="007C3E47" w:rsidRDefault="004F5AA6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ixtisası üzrə </w:t>
      </w:r>
      <w:r w:rsidR="00F04D89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20</w:t>
      </w:r>
      <w:r w:rsidR="00686FBF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20</w:t>
      </w:r>
      <w:r w:rsidR="006E1E24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/20</w:t>
      </w:r>
      <w:r w:rsidR="00686FBF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21</w:t>
      </w:r>
      <w:r w:rsidR="006E1E24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-c</w:t>
      </w:r>
      <w:r w:rsidR="00686FBF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i</w:t>
      </w:r>
      <w:r w:rsidR="006E1E24"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tədris ilində </w:t>
      </w: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dövlət imtahanının</w:t>
      </w:r>
    </w:p>
    <w:p w:rsidR="004F5AA6" w:rsidRPr="007C3E47" w:rsidRDefault="006629EB" w:rsidP="008C51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7C3E47">
        <w:rPr>
          <w:rFonts w:ascii="Times New Roman" w:hAnsi="Times New Roman" w:cs="Times New Roman"/>
          <w:b/>
          <w:sz w:val="28"/>
          <w:szCs w:val="28"/>
          <w:lang w:val="az-Latn-AZ"/>
        </w:rPr>
        <w:t>SUALLARI</w:t>
      </w:r>
    </w:p>
    <w:p w:rsidR="00975147" w:rsidRPr="007C3E47" w:rsidRDefault="00975147" w:rsidP="00662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3E3428" w:rsidRPr="00433414" w:rsidRDefault="003E3428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33414" w:rsidRDefault="00975147" w:rsidP="008C51CC">
      <w:pPr>
        <w:pStyle w:val="a3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2448CC"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AVTOMATLAŞDIRMA TEXNIKASININ ƏSASLARI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43050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:rsidR="003E3428" w:rsidRPr="00433414" w:rsidRDefault="003E3428" w:rsidP="006629EB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Avtomatik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sistemlərin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təsnifatı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Avtomatik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sistemlərin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elementləri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cəbri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sxemlər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onların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verilməsi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Bir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ikidəyişənli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cəbrinin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əsas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qanunları. Əsas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Bul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funksiyalarının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bəzi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realizaisyaları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Mükəmməl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normal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formalar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2448CC" w:rsidRPr="005C5D7C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Normal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formalardan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mükəmməl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normal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formalara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analitik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qrafik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keçid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üsul</w:t>
      </w:r>
      <w:r w:rsidRPr="005C5D7C">
        <w:rPr>
          <w:rFonts w:ascii="Times New Roman" w:hAnsi="Times New Roman" w:cs="Times New Roman"/>
          <w:sz w:val="24"/>
          <w:szCs w:val="24"/>
          <w:lang w:val="de-DE"/>
        </w:rPr>
        <w:t>u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funksiyaların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minimallaşdırılması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Dəyişənlərin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yox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edilməsi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Həndəsi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və Kvayn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Kvayn</w:t>
      </w:r>
      <w:r w:rsidRPr="00433414">
        <w:rPr>
          <w:rFonts w:ascii="Times New Roman" w:hAnsi="Times New Roman" w:cs="Times New Roman"/>
          <w:sz w:val="24"/>
          <w:szCs w:val="24"/>
        </w:rPr>
        <w:t xml:space="preserve"> -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Mak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Klaski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Karno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kartları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metodu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Məntiqi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funksiyaların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universal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bazislərdə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yazılması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</w:rPr>
        <w:t>Inte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</w:t>
      </w:r>
      <w:r w:rsidR="00CC176A">
        <w:rPr>
          <w:rFonts w:ascii="Times New Roman" w:hAnsi="Times New Roman" w:cs="Times New Roman"/>
          <w:bCs/>
          <w:sz w:val="24"/>
          <w:szCs w:val="24"/>
        </w:rPr>
        <w:t>ral, a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sinxron RS </w:t>
      </w:r>
      <w:r w:rsidR="00CC176A" w:rsidRPr="005C5D7C">
        <w:rPr>
          <w:rFonts w:ascii="Times New Roman" w:hAnsi="Times New Roman" w:cs="Times New Roman"/>
          <w:bCs/>
          <w:sz w:val="24"/>
          <w:szCs w:val="24"/>
        </w:rPr>
        <w:t xml:space="preserve"> və sinxron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5C5D7C">
        <w:rPr>
          <w:rFonts w:ascii="Times New Roman" w:hAnsi="Times New Roman" w:cs="Times New Roman"/>
          <w:bCs/>
          <w:sz w:val="24"/>
          <w:szCs w:val="24"/>
        </w:rPr>
        <w:t>RS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 w:rsidRPr="005C5D7C">
        <w:rPr>
          <w:rFonts w:ascii="Times New Roman" w:hAnsi="Times New Roman" w:cs="Times New Roman"/>
          <w:bCs/>
          <w:sz w:val="24"/>
          <w:szCs w:val="24"/>
        </w:rPr>
        <w:t>trigger</w:t>
      </w:r>
      <w:r w:rsidR="007E733A" w:rsidRPr="005C5D7C">
        <w:rPr>
          <w:rFonts w:ascii="Times New Roman" w:hAnsi="Times New Roman" w:cs="Times New Roman"/>
          <w:bCs/>
          <w:sz w:val="24"/>
          <w:szCs w:val="24"/>
        </w:rPr>
        <w:t>lər</w:t>
      </w:r>
    </w:p>
    <w:p w:rsidR="002448CC" w:rsidRPr="00433414" w:rsidRDefault="00CC176A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S, R, D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 E</w:t>
      </w:r>
      <w:r w:rsidR="002F19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növlü</w:t>
      </w:r>
      <w:r w:rsidR="002448CC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48CC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trigger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İK</w:t>
      </w:r>
      <w:r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növlü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trigger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asinxron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)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və p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aralel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sinxron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)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675EA6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Çıxıcı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asinxron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ikilik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və r</w:t>
      </w:r>
      <w:r w:rsidR="008F6633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eversiv</w:t>
      </w:r>
      <w:r w:rsidR="008F6633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6633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İxtiyari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əmsallı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və ö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zü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özünə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dayanan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Tezlik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bölücü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</w:t>
      </w:r>
    </w:p>
    <w:p w:rsidR="002448CC" w:rsidRPr="00CC176A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Paralel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təsirli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yaddaş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registri</w:t>
      </w:r>
      <w:r w:rsidRPr="00433414">
        <w:rPr>
          <w:rFonts w:ascii="Times New Roman" w:hAnsi="Times New Roman" w:cs="Times New Roman"/>
          <w:bCs/>
          <w:sz w:val="24"/>
          <w:szCs w:val="24"/>
        </w:rPr>
        <w:t>)</w:t>
      </w:r>
      <w:r w:rsidR="00CC176A" w:rsidRPr="00CC176A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 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və a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rdıcıl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sürüşdürücü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7E733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 xml:space="preserve">registrlər 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Dairəvi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sayğaclar. Conson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sayğacı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Universal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sürüşdürücü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registr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lər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Kombinasiyalı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</w:t>
      </w:r>
    </w:p>
    <w:p w:rsidR="00CC176A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Şifratorlar</w:t>
      </w:r>
      <w:r w:rsidR="00CC176A">
        <w:rPr>
          <w:rFonts w:ascii="Times New Roman" w:hAnsi="Times New Roman" w:cs="Times New Roman"/>
          <w:bCs/>
          <w:sz w:val="24"/>
          <w:szCs w:val="24"/>
          <w:lang w:val="az-Latn-AZ"/>
        </w:rPr>
        <w:t>, d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eşifrator.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76A"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Xətti</w:t>
      </w:r>
      <w:r w:rsidR="00CC176A"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deşifratorlar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Piramidal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düzbucaqlı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deşifratorlar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Multipleksorlar.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Demultipleksor</w:t>
      </w:r>
      <w:r w:rsidR="007E733A">
        <w:rPr>
          <w:rFonts w:ascii="Times New Roman" w:hAnsi="Times New Roman" w:cs="Times New Roman"/>
          <w:bCs/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Hesab</w:t>
      </w:r>
      <w:r w:rsidRPr="00433414">
        <w:rPr>
          <w:rFonts w:ascii="Times New Roman" w:hAnsi="Times New Roman" w:cs="Times New Roman"/>
          <w:bCs/>
          <w:sz w:val="24"/>
          <w:szCs w:val="24"/>
        </w:rPr>
        <w:t>-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məntiq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qurğuları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20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Ardıcıl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cəmləyicilər. Çıxıcılar</w:t>
      </w:r>
    </w:p>
    <w:p w:rsidR="002448CC" w:rsidRPr="00433414" w:rsidRDefault="002448CC" w:rsidP="006629EB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Taktlayıcı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və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uzlaşdırıcı</w:t>
      </w:r>
      <w:r w:rsidRPr="00433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qurğular</w:t>
      </w:r>
    </w:p>
    <w:p w:rsidR="00CC176A" w:rsidRDefault="00CC176A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7C3E47" w:rsidRDefault="007C3E47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7C3E47" w:rsidRDefault="007C3E47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7C3E47" w:rsidRDefault="007C3E47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7C3E47" w:rsidRDefault="007C3E47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33414" w:rsidRDefault="00BB7BC2" w:rsidP="004334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</w:p>
    <w:p w:rsidR="003E34C8" w:rsidRPr="00433414" w:rsidRDefault="00024878" w:rsidP="008C51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lastRenderedPageBreak/>
        <w:t>2</w:t>
      </w:r>
      <w:r w:rsidR="002448CC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.</w:t>
      </w:r>
      <w:r w:rsidR="00BB7BC2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3E34C8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“</w:t>
      </w:r>
      <w:r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ELEKTRONİKANIN ƏSASLARI</w:t>
      </w:r>
      <w:r w:rsidR="003E34C8" w:rsidRPr="00433414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” fənni</w:t>
      </w:r>
    </w:p>
    <w:p w:rsidR="00A0150C" w:rsidRPr="00433414" w:rsidRDefault="00A0150C" w:rsidP="00433414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Yarımkeçiricilərin zona nəzəriyyəsi. Yarımkeçiricilərdə diffuzya və dreyf cərəyanları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Elektron-deşik keçidi (p-n keçid).  p-n </w:t>
      </w:r>
      <w:r w:rsidR="002F1919">
        <w:rPr>
          <w:sz w:val="24"/>
          <w:szCs w:val="24"/>
          <w:lang w:val="az-Latn-AZ"/>
        </w:rPr>
        <w:t>keçidinın düz və əks qоşulması</w:t>
      </w:r>
    </w:p>
    <w:p w:rsidR="002448CC" w:rsidRPr="00433414" w:rsidRDefault="002F1919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Yarımkeçirici diodun </w:t>
      </w:r>
      <w:r w:rsidR="006025CC" w:rsidRPr="00433414">
        <w:rPr>
          <w:sz w:val="24"/>
          <w:szCs w:val="24"/>
          <w:lang w:val="az-Latn-AZ"/>
        </w:rPr>
        <w:t>x</w:t>
      </w:r>
      <w:r w:rsidR="006025CC">
        <w:rPr>
          <w:sz w:val="24"/>
          <w:szCs w:val="24"/>
          <w:lang w:val="az-Latn-AZ"/>
        </w:rPr>
        <w:t xml:space="preserve">arakteristikaları, növləri, parametrləri və </w:t>
      </w:r>
      <w:r>
        <w:rPr>
          <w:sz w:val="24"/>
          <w:szCs w:val="24"/>
          <w:lang w:val="az-Latn-AZ"/>
        </w:rPr>
        <w:t>i</w:t>
      </w:r>
      <w:r w:rsidR="006025CC">
        <w:rPr>
          <w:sz w:val="24"/>
          <w:szCs w:val="24"/>
          <w:lang w:val="az-Latn-AZ"/>
        </w:rPr>
        <w:t>ş prinsipi</w:t>
      </w:r>
    </w:p>
    <w:p w:rsidR="00675EA6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Düzləndirici diod və iş prinsipi</w:t>
      </w:r>
      <w:r w:rsidR="00675EA6">
        <w:rPr>
          <w:sz w:val="24"/>
          <w:szCs w:val="24"/>
          <w:lang w:val="az-Latn-AZ"/>
        </w:rPr>
        <w:t xml:space="preserve">. </w:t>
      </w:r>
      <w:r w:rsidR="002F1919">
        <w:rPr>
          <w:sz w:val="24"/>
          <w:szCs w:val="24"/>
          <w:lang w:val="az-Latn-AZ"/>
        </w:rPr>
        <w:t>Xüsusi növ diodlar. T</w:t>
      </w:r>
      <w:r w:rsidR="00675EA6" w:rsidRPr="00433414">
        <w:rPr>
          <w:sz w:val="24"/>
          <w:szCs w:val="24"/>
          <w:lang w:val="az-Latn-AZ"/>
        </w:rPr>
        <w:t>unel diodu, varikaplar və stabilitron</w:t>
      </w:r>
      <w:r w:rsidR="006025CC">
        <w:rPr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Bipolyar tranzistorun iş rejimləri və qoşulma sxemləri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Sahə tranzistorları və  iş prinsipi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Tiristorun</w:t>
      </w:r>
      <w:r w:rsidR="002448CC" w:rsidRPr="00433414">
        <w:rPr>
          <w:sz w:val="24"/>
          <w:szCs w:val="24"/>
          <w:lang w:val="az-Latn-AZ"/>
        </w:rPr>
        <w:t xml:space="preserve">  </w:t>
      </w:r>
      <w:r w:rsidR="006025CC" w:rsidRPr="00433414">
        <w:rPr>
          <w:sz w:val="24"/>
          <w:szCs w:val="24"/>
          <w:lang w:val="az-Latn-AZ"/>
        </w:rPr>
        <w:t>xarakteristika</w:t>
      </w:r>
      <w:r w:rsidR="006025CC">
        <w:rPr>
          <w:sz w:val="24"/>
          <w:szCs w:val="24"/>
          <w:lang w:val="az-Latn-AZ"/>
        </w:rPr>
        <w:t>ları,</w:t>
      </w:r>
      <w:r w:rsidR="006025CC" w:rsidRPr="00433414">
        <w:rPr>
          <w:sz w:val="24"/>
          <w:szCs w:val="24"/>
          <w:lang w:val="az-Latn-AZ"/>
        </w:rPr>
        <w:t xml:space="preserve"> parametrləri</w:t>
      </w:r>
      <w:r w:rsidR="006025CC">
        <w:rPr>
          <w:sz w:val="24"/>
          <w:szCs w:val="24"/>
          <w:lang w:val="az-Latn-AZ"/>
        </w:rPr>
        <w:t>,</w:t>
      </w:r>
      <w:r w:rsidR="006025CC" w:rsidRPr="00433414">
        <w:rPr>
          <w:sz w:val="24"/>
          <w:szCs w:val="24"/>
          <w:lang w:val="az-Latn-AZ"/>
        </w:rPr>
        <w:t xml:space="preserve"> </w:t>
      </w:r>
      <w:r w:rsidR="006025CC">
        <w:rPr>
          <w:sz w:val="24"/>
          <w:szCs w:val="24"/>
          <w:lang w:val="az-Latn-AZ"/>
        </w:rPr>
        <w:t>növləri və</w:t>
      </w:r>
      <w:r w:rsidR="006025CC" w:rsidRPr="00433414">
        <w:rPr>
          <w:sz w:val="24"/>
          <w:szCs w:val="24"/>
          <w:lang w:val="az-Latn-AZ"/>
        </w:rPr>
        <w:t xml:space="preserve"> </w:t>
      </w:r>
      <w:r w:rsidR="006025CC">
        <w:rPr>
          <w:sz w:val="24"/>
          <w:szCs w:val="24"/>
          <w:lang w:val="az-Latn-AZ"/>
        </w:rPr>
        <w:t>iş prinsipi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Dinistorun</w:t>
      </w:r>
      <w:r w:rsidR="002448CC" w:rsidRPr="00433414">
        <w:rPr>
          <w:sz w:val="24"/>
          <w:szCs w:val="24"/>
          <w:lang w:val="az-Latn-AZ"/>
        </w:rPr>
        <w:t xml:space="preserve"> </w:t>
      </w:r>
      <w:r>
        <w:rPr>
          <w:sz w:val="24"/>
          <w:szCs w:val="24"/>
          <w:lang w:val="az-Latn-AZ"/>
        </w:rPr>
        <w:t xml:space="preserve">və simistorun </w:t>
      </w:r>
      <w:r w:rsidR="002448CC" w:rsidRPr="00433414">
        <w:rPr>
          <w:sz w:val="24"/>
          <w:szCs w:val="24"/>
          <w:lang w:val="az-Latn-AZ"/>
        </w:rPr>
        <w:t>quruluşu, iş prinsipi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Fotoelektron cihazlar. Fotokeçiricilik. Fotoqəbuledicilər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Fotorezistor, fotodiod, fototranzistor, fototiristor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Optoelektron cihazlar, i</w:t>
      </w:r>
      <w:r w:rsidR="002448CC" w:rsidRPr="00433414">
        <w:rPr>
          <w:sz w:val="24"/>
          <w:szCs w:val="24"/>
          <w:lang w:val="az-Latn-AZ"/>
        </w:rPr>
        <w:t>şıq diodları, optronlar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Fotodioun </w:t>
      </w:r>
      <w:r w:rsidR="002448CC" w:rsidRPr="00433414">
        <w:rPr>
          <w:sz w:val="24"/>
          <w:szCs w:val="24"/>
          <w:lang w:val="az-Latn-AZ"/>
        </w:rPr>
        <w:t xml:space="preserve"> iş rejimləri</w:t>
      </w:r>
    </w:p>
    <w:p w:rsidR="002448CC" w:rsidRPr="00433414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İşıq diodu</w:t>
      </w:r>
      <w:r w:rsidR="002448CC" w:rsidRPr="00433414">
        <w:rPr>
          <w:sz w:val="24"/>
          <w:szCs w:val="24"/>
          <w:lang w:val="az-Latn-AZ"/>
        </w:rPr>
        <w:t xml:space="preserve"> iş prinsipi, əsas parametr və xarakteristikaları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Mikroelektronikanın texnoloji əsasları</w:t>
      </w:r>
    </w:p>
    <w:p w:rsidR="002448CC" w:rsidRPr="00675EA6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Fotoqəbuledicilər, </w:t>
      </w:r>
      <w:r w:rsidR="002448CC" w:rsidRPr="00433414">
        <w:rPr>
          <w:sz w:val="24"/>
          <w:szCs w:val="24"/>
          <w:lang w:val="az-Latn-AZ"/>
        </w:rPr>
        <w:t>fotodiod</w:t>
      </w:r>
      <w:r>
        <w:rPr>
          <w:sz w:val="24"/>
          <w:szCs w:val="24"/>
          <w:lang w:val="az-Latn-AZ"/>
        </w:rPr>
        <w:t>, f</w:t>
      </w:r>
      <w:r w:rsidRPr="00433414">
        <w:rPr>
          <w:sz w:val="24"/>
          <w:szCs w:val="24"/>
          <w:lang w:val="az-Latn-AZ"/>
        </w:rPr>
        <w:t>ototranzistor</w:t>
      </w:r>
      <w:r>
        <w:rPr>
          <w:sz w:val="24"/>
          <w:szCs w:val="24"/>
          <w:lang w:val="az-Latn-AZ"/>
        </w:rPr>
        <w:t xml:space="preserve">, </w:t>
      </w:r>
      <w:r w:rsidR="002448CC" w:rsidRPr="00675EA6">
        <w:rPr>
          <w:sz w:val="24"/>
          <w:szCs w:val="24"/>
          <w:lang w:val="az-Latn-AZ"/>
        </w:rPr>
        <w:t>fototiristor</w:t>
      </w:r>
      <w:r>
        <w:rPr>
          <w:sz w:val="24"/>
          <w:szCs w:val="24"/>
          <w:lang w:val="az-Latn-AZ"/>
        </w:rPr>
        <w:t>lar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 Birkaskadlı gücləndirici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Gücləndiricilərin sinifi  A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B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AB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C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Gücləndiricinin  sinifi  D</w:t>
      </w:r>
    </w:p>
    <w:p w:rsidR="002448CC" w:rsidRPr="00433414" w:rsidRDefault="002F1919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 xml:space="preserve">Əməliyyat gücləndiricisinin quruluşu və </w:t>
      </w:r>
      <w:r w:rsidR="002448CC" w:rsidRPr="00433414">
        <w:rPr>
          <w:sz w:val="24"/>
          <w:szCs w:val="24"/>
          <w:lang w:val="az-Latn-AZ"/>
        </w:rPr>
        <w:t>əsas xarakteristikaları</w:t>
      </w:r>
    </w:p>
    <w:p w:rsidR="002448CC" w:rsidRPr="00675EA6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Şifrator</w:t>
      </w:r>
      <w:r w:rsidR="00675EA6">
        <w:rPr>
          <w:sz w:val="24"/>
          <w:szCs w:val="24"/>
          <w:lang w:val="az-Latn-AZ"/>
        </w:rPr>
        <w:t>, d</w:t>
      </w:r>
      <w:r w:rsidRPr="00675EA6">
        <w:rPr>
          <w:sz w:val="24"/>
          <w:szCs w:val="24"/>
          <w:lang w:val="az-Latn-AZ"/>
        </w:rPr>
        <w:t>eşifrator</w:t>
      </w:r>
      <w:r w:rsidR="00675EA6">
        <w:rPr>
          <w:sz w:val="24"/>
          <w:szCs w:val="24"/>
          <w:lang w:val="az-Latn-AZ"/>
        </w:rPr>
        <w:t>, m</w:t>
      </w:r>
      <w:r w:rsidRPr="00675EA6">
        <w:rPr>
          <w:sz w:val="24"/>
          <w:szCs w:val="24"/>
          <w:lang w:val="az-Latn-AZ"/>
        </w:rPr>
        <w:t>ultupleksor</w:t>
      </w:r>
      <w:r w:rsidR="00675EA6">
        <w:rPr>
          <w:sz w:val="24"/>
          <w:szCs w:val="24"/>
          <w:lang w:val="az-Latn-AZ"/>
        </w:rPr>
        <w:t xml:space="preserve"> və d</w:t>
      </w:r>
      <w:r w:rsidRPr="00675EA6">
        <w:rPr>
          <w:sz w:val="24"/>
          <w:szCs w:val="24"/>
          <w:lang w:val="az-Latn-AZ"/>
        </w:rPr>
        <w:t>emultupleksor</w:t>
      </w:r>
    </w:p>
    <w:p w:rsidR="002448CC" w:rsidRPr="00675EA6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Triggerlər</w:t>
      </w:r>
      <w:r w:rsidR="00675EA6">
        <w:rPr>
          <w:sz w:val="24"/>
          <w:szCs w:val="24"/>
          <w:lang w:val="az-Latn-AZ"/>
        </w:rPr>
        <w:t>, s</w:t>
      </w:r>
      <w:r w:rsidRPr="00675EA6">
        <w:rPr>
          <w:sz w:val="24"/>
          <w:szCs w:val="24"/>
          <w:lang w:val="az-Latn-AZ"/>
        </w:rPr>
        <w:t>ayğaclar</w:t>
      </w:r>
      <w:r w:rsidR="00675EA6">
        <w:rPr>
          <w:sz w:val="24"/>
          <w:szCs w:val="24"/>
          <w:lang w:val="az-Latn-AZ"/>
        </w:rPr>
        <w:t xml:space="preserve"> və r</w:t>
      </w:r>
      <w:r w:rsidRPr="00675EA6">
        <w:rPr>
          <w:sz w:val="24"/>
          <w:szCs w:val="24"/>
          <w:lang w:val="az-Latn-AZ"/>
        </w:rPr>
        <w:t>egistrlər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İdarə olunmayan   yarımkeçirici düzləndiricilər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Biryarımperiodlu və ikiyarımpeiodlu düzləndiricilər</w:t>
      </w:r>
    </w:p>
    <w:p w:rsidR="002448CC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İdarə olunan</w:t>
      </w:r>
      <w:r w:rsidR="00675EA6">
        <w:rPr>
          <w:sz w:val="24"/>
          <w:szCs w:val="24"/>
          <w:lang w:val="az-Latn-AZ"/>
        </w:rPr>
        <w:t xml:space="preserve"> və idarə olunmayan </w:t>
      </w:r>
      <w:r w:rsidRPr="00433414">
        <w:rPr>
          <w:sz w:val="24"/>
          <w:szCs w:val="24"/>
          <w:lang w:val="az-Latn-AZ"/>
        </w:rPr>
        <w:t xml:space="preserve"> biryarımperiodlu və ikiyarımperiodlu düzləndiriciləır</w:t>
      </w:r>
    </w:p>
    <w:p w:rsidR="00675EA6" w:rsidRPr="00433414" w:rsidRDefault="002448CC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 xml:space="preserve"> </w:t>
      </w:r>
      <w:r w:rsidR="00675EA6">
        <w:rPr>
          <w:sz w:val="24"/>
          <w:szCs w:val="24"/>
          <w:lang w:val="az-Latn-AZ"/>
        </w:rPr>
        <w:t xml:space="preserve">Süzgəclərin növləri və </w:t>
      </w:r>
      <w:r w:rsidR="00675EA6" w:rsidRPr="00433414">
        <w:rPr>
          <w:sz w:val="24"/>
          <w:szCs w:val="24"/>
          <w:lang w:val="az-Latn-AZ"/>
        </w:rPr>
        <w:t>stabilizator qurğuları</w:t>
      </w:r>
    </w:p>
    <w:p w:rsidR="00675EA6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 w:rsidRPr="00433414">
        <w:rPr>
          <w:sz w:val="24"/>
          <w:szCs w:val="24"/>
          <w:lang w:val="az-Latn-AZ"/>
        </w:rPr>
        <w:t>İnvertor</w:t>
      </w:r>
      <w:r>
        <w:rPr>
          <w:sz w:val="24"/>
          <w:szCs w:val="24"/>
          <w:lang w:val="az-Latn-AZ"/>
        </w:rPr>
        <w:t>lar</w:t>
      </w:r>
      <w:r w:rsidRPr="00433414">
        <w:rPr>
          <w:sz w:val="24"/>
          <w:szCs w:val="24"/>
          <w:lang w:val="az-Latn-AZ"/>
        </w:rPr>
        <w:t xml:space="preserve"> </w:t>
      </w:r>
    </w:p>
    <w:p w:rsidR="002448CC" w:rsidRDefault="00675EA6" w:rsidP="006629EB">
      <w:pPr>
        <w:pStyle w:val="a9"/>
        <w:widowControl w:val="0"/>
        <w:numPr>
          <w:ilvl w:val="0"/>
          <w:numId w:val="27"/>
        </w:numPr>
        <w:tabs>
          <w:tab w:val="left" w:pos="426"/>
        </w:tabs>
        <w:spacing w:after="0"/>
        <w:ind w:left="426" w:hanging="426"/>
        <w:jc w:val="both"/>
        <w:outlineLvl w:val="0"/>
        <w:rPr>
          <w:sz w:val="24"/>
          <w:szCs w:val="24"/>
          <w:lang w:val="az-Latn-AZ"/>
        </w:rPr>
      </w:pPr>
      <w:r>
        <w:rPr>
          <w:sz w:val="24"/>
          <w:szCs w:val="24"/>
          <w:lang w:val="az-Latn-AZ"/>
        </w:rPr>
        <w:t>B</w:t>
      </w:r>
      <w:r w:rsidR="002448CC" w:rsidRPr="00433414">
        <w:rPr>
          <w:sz w:val="24"/>
          <w:szCs w:val="24"/>
          <w:lang w:val="az-Latn-AZ"/>
        </w:rPr>
        <w:t>iləvasitə</w:t>
      </w:r>
      <w:r w:rsidR="002448CC" w:rsidRPr="00675EA6">
        <w:rPr>
          <w:sz w:val="24"/>
          <w:szCs w:val="24"/>
          <w:lang w:val="az-Latn-AZ"/>
        </w:rPr>
        <w:t xml:space="preserve"> </w:t>
      </w:r>
      <w:r w:rsidR="002448CC" w:rsidRPr="00433414">
        <w:rPr>
          <w:sz w:val="24"/>
          <w:szCs w:val="24"/>
          <w:lang w:val="az-Latn-AZ"/>
        </w:rPr>
        <w:t>əlaqəli</w:t>
      </w:r>
      <w:r w:rsidR="002448CC" w:rsidRPr="00675EA6">
        <w:rPr>
          <w:sz w:val="24"/>
          <w:szCs w:val="24"/>
          <w:lang w:val="az-Latn-AZ"/>
        </w:rPr>
        <w:t xml:space="preserve"> </w:t>
      </w:r>
      <w:r w:rsidR="002448CC" w:rsidRPr="00433414">
        <w:rPr>
          <w:sz w:val="24"/>
          <w:szCs w:val="24"/>
          <w:lang w:val="az-Latn-AZ"/>
        </w:rPr>
        <w:t>tezlik</w:t>
      </w:r>
      <w:r w:rsidR="002448CC" w:rsidRPr="00675EA6">
        <w:rPr>
          <w:sz w:val="24"/>
          <w:szCs w:val="24"/>
          <w:lang w:val="az-Latn-AZ"/>
        </w:rPr>
        <w:t xml:space="preserve"> ç</w:t>
      </w:r>
      <w:r w:rsidR="002448CC" w:rsidRPr="00433414">
        <w:rPr>
          <w:sz w:val="24"/>
          <w:szCs w:val="24"/>
          <w:lang w:val="az-Latn-AZ"/>
        </w:rPr>
        <w:t>eviriciləri</w:t>
      </w:r>
    </w:p>
    <w:p w:rsidR="00E46F62" w:rsidRDefault="00E46F62" w:rsidP="00433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C3E47" w:rsidRDefault="007C3E47" w:rsidP="00433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C3E47" w:rsidRPr="00433414" w:rsidRDefault="007C3E47" w:rsidP="00433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024878" w:rsidRDefault="00A912E2" w:rsidP="00433414">
      <w:pPr>
        <w:pStyle w:val="a3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02487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6629EB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GƏMİ ELEKTROENERGETİK SİSTEMLƏRİNDƏ PROSESLƏRİ</w:t>
      </w:r>
      <w:r w:rsidR="00024878"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N AVTOMATLAŞDIRILMASI</w:t>
      </w:r>
      <w:r w:rsidR="0002487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fənni </w:t>
      </w:r>
    </w:p>
    <w:p w:rsidR="002F1919" w:rsidRPr="00A912E2" w:rsidRDefault="002F1919" w:rsidP="002F191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MS Gothic" w:hAnsi="Times New Roman" w:cs="Times New Roman"/>
          <w:sz w:val="24"/>
          <w:szCs w:val="24"/>
          <w:lang w:val="az-Latn-AZ" w:eastAsia="ja-JP"/>
        </w:rPr>
        <w:t xml:space="preserve">Gəmi elektroenergetik sisteminin əsas hissələri, vəzifəsi və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elektrik mənbələri 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elektroenergetik sisteminin sadələşdirilmiş birxətli sxemini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Gəminin baş mühərrikindən enerji alan generatorlar, val generator qurğularının üstünlükləri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işlədicilərinin iş rejimlərinə və lazımlıq dərəcəsinə görə təsnifatı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avadanlığı üçün tətbiq edilən standart gərginliklər, cərəyan tezlikləri və tezliyin seçilməsi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cədvəl və analitik üsul ilə ümumi gücünün təyin edilməsi qaydları və verilən kəmiyyətlər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generatorlarının paralel işləməsinin müsbət və mənfi cəhətləri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generator aqreqatları və onların əsas göstəriciləri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iş rejimləri və vəzifələrinə görə növləri</w:t>
      </w:r>
    </w:p>
    <w:p w:rsidR="00024878" w:rsidRPr="00CC1449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lastRenderedPageBreak/>
        <w:t>Gəmi elektrik şəbəkələrinin siniflərə bölünməsi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, </w:t>
      </w:r>
      <w:r w:rsidRPr="00CC1449">
        <w:rPr>
          <w:rFonts w:ascii="Times New Roman" w:eastAsia="Calibri" w:hAnsi="Times New Roman" w:cs="Times New Roman"/>
          <w:sz w:val="24"/>
          <w:szCs w:val="24"/>
          <w:lang w:val="az-Latn-AZ"/>
        </w:rPr>
        <w:t>mühafizələri və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struktur sxemi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BDT -nin gəmi elektrik enerjisinin keyfiyyətinə müəyyənləşdirdiyi normalar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Elektrik enerjisinin keyfiyyəti, onun əsas </w:t>
      </w:r>
      <w:r w:rsidR="006629EB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keyfiyyətinin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pisləşmə səbəbləri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Gəmilərdə  elektrik  enerjisinin  paylanması sistemləri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Gərginlik  və tezlik  dəyişmələrinin  gəmi  elektrik</w:t>
      </w:r>
      <w:r w:rsidRPr="00433414">
        <w:rPr>
          <w:rFonts w:ascii="Times New Roman" w:eastAsia="Calibri" w:hAnsi="Times New Roman" w:cs="Times New Roman"/>
          <w:caps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avadanlığının  işinə  təsiri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generatorun öz-özünə təsirlənmə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sxemləri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generatorun fazaya və cərəyana görə kompaundlaşması sxemlərinin izahı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generatorlarunun gərginliyinin avtomatik tənzim üsulları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generatorunun fırçalıya nisbətən müsbət və mənfi cəhətlə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Fırçasız sinxron generatorun gərginlik tənzimləyicisinin sxemində gərginlik korrektorunun işini izah edin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generatorunun təsirlənmə sisteminin əsas üstünlükləri və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EE0478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Fırçasız sinxron generatorun avtomatik gərginlik tənzimləyicisinin əsas elementləri və</w:t>
      </w:r>
      <w:r w:rsidR="00EE0478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iş prinsipi</w:t>
      </w:r>
    </w:p>
    <w:p w:rsidR="00024878" w:rsidRPr="00EE0478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Paralel və qarışıq təsirlənən sabit cərəyan generatorlar</w:t>
      </w:r>
      <w:r w:rsidR="00EE0478" w:rsidRPr="00EE0478">
        <w:rPr>
          <w:rFonts w:ascii="Times New Roman" w:eastAsia="Calibri" w:hAnsi="Times New Roman" w:cs="Times New Roman"/>
          <w:sz w:val="24"/>
          <w:szCs w:val="24"/>
          <w:lang w:val="az-Latn-AZ"/>
        </w:rPr>
        <w:t>ının paralel qoşulmasını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Qarışıq təsirlənən sabit cərəyan generatorlarının paralel işləməsində bərabərləşdirici birləşməni izah edin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akkumulyatorlarının əsas xassələri, doldurulma və istismar qaydaları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baş paylayıçı şitlərin əsas hissələri, vəzifələri və tipləri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Dəniz registirinin izolyasiya müqaviməti üçün təyin  etdiyi  normalar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Tüstüyə və istiliyə görə yanğını xəbər verən gəmi siqnal sistemlərinin iş prinsipləri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Gəmi siqnal</w:t>
      </w:r>
      <w:r w:rsidR="002A03B6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-</w:t>
      </w:r>
      <w:r w:rsidR="002A03B6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fərqlənmə (naviqasiya) işiqlar və onlara verilən tələblər    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Qəza elektrik stansiyasından enerji alan işlədicilər və</w:t>
      </w:r>
      <w:r w:rsidR="00CC1449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 BDT</w:t>
      </w: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>–in qəza elektrik stansiyalarına qoyduğu tələbləri</w:t>
      </w:r>
    </w:p>
    <w:p w:rsidR="00024878" w:rsidRPr="00433414" w:rsidRDefault="00024878" w:rsidP="006629EB">
      <w:pPr>
        <w:numPr>
          <w:ilvl w:val="0"/>
          <w:numId w:val="28"/>
        </w:numPr>
        <w:tabs>
          <w:tab w:val="clear" w:pos="360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Gəmi avtomat açarlarının əsas seriyaları. Universal və sellektiv avtomat açarlar  </w:t>
      </w:r>
    </w:p>
    <w:p w:rsidR="003E3428" w:rsidRDefault="003E3428" w:rsidP="006629E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2F1919" w:rsidRPr="00433414" w:rsidRDefault="002F1919" w:rsidP="006629E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643050" w:rsidRDefault="00643050" w:rsidP="006629EB">
      <w:pPr>
        <w:pStyle w:val="a3"/>
        <w:numPr>
          <w:ilvl w:val="0"/>
          <w:numId w:val="29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GƏM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 xml:space="preserve"> ENERGET</w:t>
      </w:r>
      <w:r w:rsidR="00433414" w:rsidRPr="00433414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K QURĞULARINDA PROSESLƏR</w:t>
      </w:r>
      <w:r w:rsidR="00433414" w:rsidRPr="00433414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024878" w:rsidRPr="00433414">
        <w:rPr>
          <w:rFonts w:ascii="Times New Roman" w:eastAsia="MS Gothic" w:hAnsi="Times New Roman" w:cs="Times New Roman"/>
          <w:b/>
          <w:lang w:val="az-Latn-AZ" w:eastAsia="ja-JP"/>
        </w:rPr>
        <w:t>N AVTOMATLAŞDIRILMASI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="006B15A8"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fənni</w:t>
      </w:r>
    </w:p>
    <w:p w:rsidR="00CC1449" w:rsidRPr="00A912E2" w:rsidRDefault="00CC1449" w:rsidP="006629EB">
      <w:pPr>
        <w:pStyle w:val="a3"/>
        <w:tabs>
          <w:tab w:val="left" w:pos="709"/>
          <w:tab w:val="left" w:pos="1560"/>
          <w:tab w:val="left" w:pos="184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energetik qurğularında proseslə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rin avtomatlaşdırılması haqqında ümumi məlumat</w:t>
      </w:r>
    </w:p>
    <w:p w:rsidR="00024878" w:rsidRPr="00CC1449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buxar qazanları.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CC1449">
        <w:rPr>
          <w:rFonts w:ascii="Times New Roman" w:hAnsi="Times New Roman" w:cs="Times New Roman"/>
          <w:sz w:val="24"/>
          <w:szCs w:val="24"/>
          <w:lang w:val="az-Latn-AZ"/>
        </w:rPr>
        <w:t>Buxar qazanı qurğusunda suyun səviyyəsinin avtomatik 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qazanının iş prosesinin əsas  avtomatik tənzimləmə parametrlə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 qurğusunda suyun səviyyəsinin birimpulslu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 və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CC1449"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ikiimpulslu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tənzim olunması sistemi.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qazanında buxarın temperaturunun avtomatik tənzim olunması və avt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omatik  sabit saxlama üsullarlı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Qazandan kənarda yerləşən buxar soyuducusuna qidalandırıcı suyu püskürməklə buxarın temperaturunun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Qarışdırma üsulu ilə qızmış buxarın temperaturunun avtomatik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qazanı qurğusunda yanma prosesinin avtomatlaşdırılması və avtomatik tənzimlənmə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buxar qazanlarının avtomatik mühafizə və siqnalizasiya sistemlə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Style w:val="ab"/>
          <w:rFonts w:ascii="Times New Roman" w:hAnsi="Times New Roman" w:cs="Times New Roman"/>
          <w:b w:val="0"/>
          <w:i w:val="0"/>
          <w:color w:val="auto"/>
          <w:sz w:val="24"/>
          <w:szCs w:val="24"/>
          <w:lang w:val="az-Latn-AZ"/>
        </w:rPr>
      </w:pPr>
      <w:r w:rsidRPr="00433414">
        <w:rPr>
          <w:rStyle w:val="ab"/>
          <w:rFonts w:ascii="Times New Roman" w:hAnsi="Times New Roman" w:cs="Times New Roman"/>
          <w:b w:val="0"/>
          <w:i w:val="0"/>
          <w:color w:val="auto"/>
          <w:sz w:val="24"/>
          <w:szCs w:val="24"/>
          <w:lang w:val="az-Latn-AZ"/>
        </w:rPr>
        <w:t>Dizel mühərrikli energetik qurğuda dizel mühərrikinin idarə olunması üsullarının təsnifatı.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mühərrikli energetik qurğuda dizel mühərrikinin sürətinin avtomatik 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işə salınması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prosesinin avtomatlaşdırılması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Məsafədən avtomatik idarə etmə MAİ sisteminin struktur sxemi, əsas blok və idarə qurğularının sxemini izah edin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dizel generatorlarının  məsafədən avtomatik idarə sistemlərinin, tərkibi və struktur sxemləri.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isti vəziyyətdə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saxlanılmasının struktur sxemi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Dizel aqreqatının avtomatik işə salınmasınin və yüklənmə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sinin struktur sxemi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Dizel generatorun normal və qəza şəraitində avtomatik dayandırılmasının struktur </w:t>
      </w:r>
      <w:r w:rsidR="006507DE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və </w:t>
      </w:r>
      <w:r w:rsidR="006507DE"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qraf-sxemi.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Dizel generatorun normal və qəza şəraitində avtomatik dayandırılmasının </w:t>
      </w:r>
      <w:r w:rsidR="006B783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struktur ssxeminin izahı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rrikin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su ilə soyutma sisteminin </w:t>
      </w:r>
      <w:r w:rsidR="007E6FAA">
        <w:rPr>
          <w:rFonts w:ascii="Times New Roman" w:hAnsi="Times New Roman" w:cs="Times New Roman"/>
          <w:sz w:val="24"/>
          <w:szCs w:val="24"/>
          <w:lang w:val="az-Latn-AZ"/>
        </w:rPr>
        <w:t>və yağlama sisteminin avtomatikası</w:t>
      </w:r>
      <w:r w:rsidR="007E6FAA"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rrikin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avtomatikasında istifadə olunan vericilə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>r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Dizel mühərrikinin işinə nəzarət edən avtomatik siqnalizasiya və mühafizə sistemlə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Buxar turbinli energetik qurğularda buxarın təzyiqinin </w:t>
      </w:r>
      <w:r w:rsidR="00CC1449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="00CC1449" w:rsidRPr="00433414">
        <w:rPr>
          <w:rFonts w:ascii="Times New Roman" w:hAnsi="Times New Roman" w:cs="Times New Roman"/>
          <w:sz w:val="24"/>
          <w:szCs w:val="24"/>
          <w:lang w:val="az-Latn-AZ"/>
        </w:rPr>
        <w:t>yağlama sistemində temperaturun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tə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>nzim olunması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turbinli energetik qurğularda siqnalizasiya və mühafizə</w:t>
      </w:r>
      <w:r w:rsidR="002A03B6">
        <w:rPr>
          <w:rFonts w:ascii="Times New Roman" w:hAnsi="Times New Roman" w:cs="Times New Roman"/>
          <w:sz w:val="24"/>
          <w:szCs w:val="24"/>
          <w:lang w:val="az-Latn-AZ"/>
        </w:rPr>
        <w:t xml:space="preserve"> sistemləri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 rotorunun dövrlər sayının avtomatik tənzimləmə</w:t>
      </w:r>
      <w:r w:rsidR="002A03B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 xml:space="preserve"> sistemi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Dövrlər sayı artdıqda tu</w:t>
      </w:r>
      <w:r w:rsidR="002A03B6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rbinin avtomatik dayandırılması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yağlanma sistemində yağın təzyiqi az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aldıqda turbinin dayandırılması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Valdöndərici qurğu qoşulduğu halda turbinin işə s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alınmasının qarşısının alınması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Ayırıcı klapanlardan turbinə buxar gəlmə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sinin qarşısının alınması</w:t>
      </w:r>
    </w:p>
    <w:p w:rsidR="00024878" w:rsidRPr="00433414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Turbinin kənar kipliklərində buxar təzyiqinin avtomatik tənzimlənmə</w:t>
      </w:r>
      <w:r w:rsidR="000F601A">
        <w:rPr>
          <w:rFonts w:ascii="Times New Roman" w:hAnsi="Times New Roman" w:cs="Times New Roman"/>
          <w:bCs/>
          <w:iCs/>
          <w:sz w:val="24"/>
          <w:szCs w:val="24"/>
          <w:lang w:val="az-Latn-AZ"/>
        </w:rPr>
        <w:t>si</w:t>
      </w:r>
    </w:p>
    <w:p w:rsidR="00E46F62" w:rsidRPr="00CC1449" w:rsidRDefault="00024878" w:rsidP="006629EB">
      <w:pPr>
        <w:pStyle w:val="a3"/>
        <w:numPr>
          <w:ilvl w:val="0"/>
          <w:numId w:val="30"/>
        </w:numPr>
        <w:tabs>
          <w:tab w:val="left" w:pos="426"/>
        </w:tabs>
        <w:spacing w:after="200" w:line="240" w:lineRule="auto"/>
        <w:ind w:left="426" w:hanging="426"/>
        <w:jc w:val="both"/>
        <w:rPr>
          <w:rFonts w:ascii="Times New Roman" w:hAnsi="Times New Roman" w:cs="Times New Roman"/>
          <w:bCs/>
          <w:i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Qaz turbinli energetik qurğularda (QTEQ) proseslə</w:t>
      </w:r>
      <w:r w:rsidR="000F601A">
        <w:rPr>
          <w:rFonts w:ascii="Times New Roman" w:hAnsi="Times New Roman" w:cs="Times New Roman"/>
          <w:sz w:val="24"/>
          <w:szCs w:val="24"/>
          <w:lang w:val="az-Latn-AZ"/>
        </w:rPr>
        <w:t>rin avtomatlaşdırılması</w:t>
      </w:r>
    </w:p>
    <w:p w:rsidR="007E6FAA" w:rsidRDefault="007E6FAA" w:rsidP="006629EB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C2295" w:rsidRPr="00433414" w:rsidRDefault="00EC2295" w:rsidP="006629EB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bookmarkStart w:id="0" w:name="_GoBack"/>
      <w:bookmarkEnd w:id="0"/>
    </w:p>
    <w:p w:rsidR="00036B0A" w:rsidRPr="00433414" w:rsidRDefault="006B15A8" w:rsidP="006629EB">
      <w:pPr>
        <w:pStyle w:val="a3"/>
        <w:numPr>
          <w:ilvl w:val="0"/>
          <w:numId w:val="29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GƏMİ KÖMƏKÇI VƏ GÖYƏRTƏ MEXANİ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ZMLƏR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NDƏ PROSESLƏR</w:t>
      </w:r>
      <w:r w:rsidR="002A03B6">
        <w:rPr>
          <w:rFonts w:ascii="Times New Roman" w:eastAsia="MS Gothic" w:hAnsi="Times New Roman" w:cs="Times New Roman"/>
          <w:b/>
          <w:lang w:val="az-Latn-AZ" w:eastAsia="ja-JP"/>
        </w:rPr>
        <w:t>İ</w:t>
      </w:r>
      <w:r w:rsidR="00433414" w:rsidRPr="00E158A9">
        <w:rPr>
          <w:rFonts w:ascii="Times New Roman" w:eastAsia="MS Gothic" w:hAnsi="Times New Roman" w:cs="Times New Roman"/>
          <w:b/>
          <w:lang w:val="az-Latn-AZ" w:eastAsia="ja-JP"/>
        </w:rPr>
        <w:t>N AVTOMATLAŞDIRILMASI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”</w:t>
      </w:r>
      <w:r w:rsidR="00E158A9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fənni</w:t>
      </w:r>
    </w:p>
    <w:p w:rsidR="00763FE5" w:rsidRPr="00433414" w:rsidRDefault="00763FE5" w:rsidP="006629EB">
      <w:pPr>
        <w:pStyle w:val="a3"/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köməkçi və göyərtə mexanizmlərində proseslərin avtomatlaşdırılması haqqında ümumi məlumat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Avtomatlaş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dırılmış sixilmiş hava sistemi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kompressor qurğusunun avtomatik idarə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olunma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sı</w:t>
      </w:r>
      <w:r w:rsidR="006507DE" w:rsidRPr="006507DE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və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struktur sxemlə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Havanın kondensələşmə sisteminin avtomatlaşd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Havanin ventilyasiyası sistemlə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 xml:space="preserve">rinin </w:t>
      </w:r>
      <w:r w:rsidR="003E5B8F" w:rsidRPr="00433414">
        <w:rPr>
          <w:rFonts w:ascii="Times New Roman" w:hAnsi="Times New Roman" w:cs="Times New Roman"/>
          <w:sz w:val="24"/>
          <w:szCs w:val="24"/>
          <w:lang w:val="az-Latn-AZ"/>
        </w:rPr>
        <w:t>avtomatlaşd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Soyuducu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qurğuların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Bilavasitə buxarlandırıcısı olan soyuducu qurğunun avtomatl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>aşdırılmasının prinsipial sxemi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İsitmə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 qızdırıcı qazanın avtomatik idarəetmə</w:t>
      </w:r>
      <w:r w:rsidR="003E5B8F">
        <w:rPr>
          <w:rFonts w:ascii="Times New Roman" w:hAnsi="Times New Roman" w:cs="Times New Roman"/>
          <w:sz w:val="24"/>
          <w:szCs w:val="24"/>
          <w:lang w:val="az-Latn-AZ"/>
        </w:rPr>
        <w:t xml:space="preserve"> sxemi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Buxar isitmə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6507DE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>Bimetallik və m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anometrik </w:t>
      </w:r>
      <w:r w:rsidR="006B7836">
        <w:rPr>
          <w:rFonts w:ascii="Times New Roman" w:hAnsi="Times New Roman" w:cs="Times New Roman"/>
          <w:sz w:val="24"/>
          <w:szCs w:val="24"/>
          <w:lang w:val="az-Latn-AZ"/>
        </w:rPr>
        <w:t>t</w:t>
      </w:r>
      <w:r w:rsidR="00433414" w:rsidRPr="00433414">
        <w:rPr>
          <w:rFonts w:ascii="Times New Roman" w:hAnsi="Times New Roman" w:cs="Times New Roman"/>
          <w:sz w:val="24"/>
          <w:szCs w:val="24"/>
          <w:lang w:val="az-Latn-AZ"/>
        </w:rPr>
        <w:t>emperatur ölçənlər, quruluşu və iş prinsiplə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Termocüt temperatur ölçənlər, quruluşu və iş prinsiplə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Ballast və kren–diferent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Gəminin yırğalanmasını sakitləşdirən 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qurğuların avtomatlaşdırılması</w:t>
      </w:r>
    </w:p>
    <w:p w:rsidR="006507DE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nin kursda avtomatik saxlanmasının avtomatlaşdırılması.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Fasiləli təsir edən avtosükanlar.</w:t>
      </w:r>
    </w:p>
    <w:p w:rsidR="00433414" w:rsidRPr="006507DE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sanitariya sistemlə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>rinin avtomatlaşdırılması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Suyun səviyyəsini ölçən membranlı səviyyə vericisi və omik səviyyə vericisinin quruluşu və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iş prinsipi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Suyun səviyyəsini ölçən induktiv üzgəcli səviyyə vericisi və tutum səviyyə vericisi, quruluşu və</w:t>
      </w:r>
      <w:r w:rsidR="00F05F07">
        <w:rPr>
          <w:rFonts w:ascii="Times New Roman" w:hAnsi="Times New Roman" w:cs="Times New Roman"/>
          <w:sz w:val="24"/>
          <w:szCs w:val="24"/>
          <w:lang w:val="az-Latn-AZ"/>
        </w:rPr>
        <w:t xml:space="preserve"> iş prinsipi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jc w:val="both"/>
        <w:rPr>
          <w:rStyle w:val="20"/>
          <w:rFonts w:eastAsia="Calibri"/>
          <w:color w:val="auto"/>
          <w:lang w:val="az-Latn-AZ"/>
        </w:rPr>
      </w:pPr>
      <w:r w:rsidRPr="00433414">
        <w:rPr>
          <w:rStyle w:val="20"/>
          <w:rFonts w:eastAsia="MS Mincho"/>
          <w:color w:val="auto"/>
          <w:lang w:val="az-Latn-AZ"/>
        </w:rPr>
        <w:t>Gəmi seperator qurğusunun avtomatlaşdırılması, struktur sxemləri və iş prinsipləri.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Style w:val="20"/>
          <w:rFonts w:eastAsia="MS Mincho"/>
          <w:color w:val="auto"/>
          <w:lang w:val="az-Latn-AZ"/>
        </w:rPr>
        <w:t>Yanacaq seperatorularının avtomatlaşdırılması və iş rejimləri.</w:t>
      </w:r>
    </w:p>
    <w:p w:rsidR="006507DE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Boru və boşqab şəkilli seperatorlar.</w:t>
      </w:r>
      <w:r w:rsidR="006507DE" w:rsidRPr="006507DE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6507DE" w:rsidRPr="00433414">
        <w:rPr>
          <w:rFonts w:ascii="Times New Roman" w:hAnsi="Times New Roman" w:cs="Times New Roman"/>
          <w:sz w:val="24"/>
          <w:szCs w:val="24"/>
          <w:lang w:val="az-Latn-AZ"/>
        </w:rPr>
        <w:t>Seperatorların istismar qaydaları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Ballast və kren diferent sisteminin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Yanğın əleyhinə sistemlərin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Yanğın siqnalizasiyası və alov söndürücü sistemlər.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lövbər-yanalma qurğularının avtomatlaşdırılması.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Şpil və braşpillərin avtomatik idarə olunması.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Yük bucurqadının avtomatik idarə</w:t>
      </w:r>
      <w:r w:rsidR="006507DE">
        <w:rPr>
          <w:rFonts w:ascii="Times New Roman" w:hAnsi="Times New Roman" w:cs="Times New Roman"/>
          <w:sz w:val="24"/>
          <w:szCs w:val="24"/>
          <w:lang w:val="az-Latn-AZ"/>
        </w:rPr>
        <w:t xml:space="preserve"> olunması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Liftlərin avtomatik idarəetmə sistemləri və struktur sxemləri</w:t>
      </w:r>
    </w:p>
    <w:p w:rsidR="00433414" w:rsidRP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Gəmi elektrik stansiyasının avtomatlaşdırılması.</w:t>
      </w:r>
    </w:p>
    <w:p w:rsidR="00433414" w:rsidRDefault="00433414" w:rsidP="006629EB">
      <w:pPr>
        <w:pStyle w:val="a3"/>
        <w:numPr>
          <w:ilvl w:val="0"/>
          <w:numId w:val="3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Avar qurğularının avtomatlaşdırılması.</w:t>
      </w:r>
    </w:p>
    <w:p w:rsidR="007C3E47" w:rsidRDefault="007C3E47" w:rsidP="007C3E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C3E47" w:rsidRDefault="007C3E47" w:rsidP="007C3E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C3E47" w:rsidRDefault="007C3E47" w:rsidP="007C3E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7C3E47" w:rsidRDefault="007C3E47" w:rsidP="007C3E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433414" w:rsidRDefault="00433414" w:rsidP="006507D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C2295" w:rsidRPr="00DB47CD" w:rsidRDefault="00EC2295" w:rsidP="006507D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sectPr w:rsidR="00EC2295" w:rsidRPr="00DB47CD" w:rsidSect="00815984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29D4F35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</w:abstractNum>
  <w:abstractNum w:abstractNumId="3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9498D"/>
    <w:multiLevelType w:val="hybridMultilevel"/>
    <w:tmpl w:val="9D1EF4AE"/>
    <w:lvl w:ilvl="0" w:tplc="3E0804EE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573C66"/>
    <w:multiLevelType w:val="hybridMultilevel"/>
    <w:tmpl w:val="AC42D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F728A9"/>
    <w:multiLevelType w:val="hybridMultilevel"/>
    <w:tmpl w:val="0FD6C22A"/>
    <w:lvl w:ilvl="0" w:tplc="599C1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863EB4"/>
    <w:multiLevelType w:val="hybridMultilevel"/>
    <w:tmpl w:val="BD6686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D2A18"/>
    <w:multiLevelType w:val="hybridMultilevel"/>
    <w:tmpl w:val="1894283C"/>
    <w:lvl w:ilvl="0" w:tplc="F5AC92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143BCE"/>
    <w:multiLevelType w:val="hybridMultilevel"/>
    <w:tmpl w:val="FF4CBE22"/>
    <w:lvl w:ilvl="0" w:tplc="3140F47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8E05C6"/>
    <w:multiLevelType w:val="hybridMultilevel"/>
    <w:tmpl w:val="50624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4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F4D85"/>
    <w:multiLevelType w:val="hybridMultilevel"/>
    <w:tmpl w:val="3DFE8F34"/>
    <w:lvl w:ilvl="0" w:tplc="40440242">
      <w:start w:val="1"/>
      <w:numFmt w:val="decimal"/>
      <w:lvlText w:val="%1."/>
      <w:lvlJc w:val="left"/>
      <w:pPr>
        <w:ind w:left="1070" w:hanging="360"/>
      </w:pPr>
      <w:rPr>
        <w:color w:val="auto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925EF"/>
    <w:multiLevelType w:val="multilevel"/>
    <w:tmpl w:val="0F709BF2"/>
    <w:lvl w:ilvl="0">
      <w:start w:val="1"/>
      <w:numFmt w:val="decimal"/>
      <w:lvlText w:val="%1."/>
      <w:lvlJc w:val="left"/>
      <w:pPr>
        <w:ind w:left="525" w:hanging="525"/>
      </w:pPr>
      <w:rPr>
        <w:b w:val="0"/>
        <w:lang w:val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56806"/>
    <w:multiLevelType w:val="hybridMultilevel"/>
    <w:tmpl w:val="E72E53D6"/>
    <w:lvl w:ilvl="0" w:tplc="042C000F">
      <w:start w:val="1"/>
      <w:numFmt w:val="decimal"/>
      <w:lvlText w:val="%1."/>
      <w:lvlJc w:val="left"/>
      <w:pPr>
        <w:ind w:left="720" w:hanging="360"/>
      </w:pPr>
    </w:lvl>
    <w:lvl w:ilvl="1" w:tplc="042C0019" w:tentative="1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137E4"/>
    <w:multiLevelType w:val="hybridMultilevel"/>
    <w:tmpl w:val="BCB8807A"/>
    <w:lvl w:ilvl="0" w:tplc="29D4F35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E866F4"/>
    <w:multiLevelType w:val="hybridMultilevel"/>
    <w:tmpl w:val="437A2BA4"/>
    <w:lvl w:ilvl="0" w:tplc="A7AAD6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5" w15:restartNumberingAfterBreak="0">
    <w:nsid w:val="79E1739E"/>
    <w:multiLevelType w:val="hybridMultilevel"/>
    <w:tmpl w:val="69FC4F14"/>
    <w:lvl w:ilvl="0" w:tplc="29D4F35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4"/>
  </w:num>
  <w:num w:numId="4">
    <w:abstractNumId w:val="7"/>
  </w:num>
  <w:num w:numId="5">
    <w:abstractNumId w:val="23"/>
  </w:num>
  <w:num w:numId="6">
    <w:abstractNumId w:val="12"/>
  </w:num>
  <w:num w:numId="7">
    <w:abstractNumId w:val="34"/>
  </w:num>
  <w:num w:numId="8">
    <w:abstractNumId w:val="13"/>
  </w:num>
  <w:num w:numId="9">
    <w:abstractNumId w:val="0"/>
  </w:num>
  <w:num w:numId="10">
    <w:abstractNumId w:val="18"/>
  </w:num>
  <w:num w:numId="11">
    <w:abstractNumId w:val="15"/>
  </w:num>
  <w:num w:numId="12">
    <w:abstractNumId w:val="29"/>
  </w:num>
  <w:num w:numId="13">
    <w:abstractNumId w:val="1"/>
  </w:num>
  <w:num w:numId="14">
    <w:abstractNumId w:val="17"/>
  </w:num>
  <w:num w:numId="15">
    <w:abstractNumId w:val="10"/>
  </w:num>
  <w:num w:numId="16">
    <w:abstractNumId w:val="2"/>
  </w:num>
  <w:num w:numId="17">
    <w:abstractNumId w:val="3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8"/>
  </w:num>
  <w:num w:numId="21">
    <w:abstractNumId w:val="6"/>
  </w:num>
  <w:num w:numId="22">
    <w:abstractNumId w:val="14"/>
  </w:num>
  <w:num w:numId="23">
    <w:abstractNumId w:val="26"/>
  </w:num>
  <w:num w:numId="24">
    <w:abstractNumId w:val="27"/>
  </w:num>
  <w:num w:numId="25">
    <w:abstractNumId w:val="32"/>
  </w:num>
  <w:num w:numId="26">
    <w:abstractNumId w:val="2"/>
    <w:lvlOverride w:ilvl="0">
      <w:startOverride w:val="1"/>
    </w:lvlOverride>
  </w:num>
  <w:num w:numId="27">
    <w:abstractNumId w:val="30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19"/>
  </w:num>
  <w:num w:numId="34">
    <w:abstractNumId w:val="5"/>
  </w:num>
  <w:num w:numId="35">
    <w:abstractNumId w:val="31"/>
  </w:num>
  <w:num w:numId="36">
    <w:abstractNumId w:val="35"/>
  </w:num>
  <w:num w:numId="37">
    <w:abstractNumId w:val="20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F5AA6"/>
    <w:rsid w:val="00003558"/>
    <w:rsid w:val="00024878"/>
    <w:rsid w:val="00036B0A"/>
    <w:rsid w:val="000733C4"/>
    <w:rsid w:val="000F4F9F"/>
    <w:rsid w:val="000F601A"/>
    <w:rsid w:val="001A3921"/>
    <w:rsid w:val="001D70EB"/>
    <w:rsid w:val="002213C2"/>
    <w:rsid w:val="0023755B"/>
    <w:rsid w:val="002448CC"/>
    <w:rsid w:val="002A03B6"/>
    <w:rsid w:val="002A365A"/>
    <w:rsid w:val="002B39A9"/>
    <w:rsid w:val="002C7866"/>
    <w:rsid w:val="002F1919"/>
    <w:rsid w:val="00314D09"/>
    <w:rsid w:val="0034662A"/>
    <w:rsid w:val="00384E0E"/>
    <w:rsid w:val="003D4237"/>
    <w:rsid w:val="003E3428"/>
    <w:rsid w:val="003E34C8"/>
    <w:rsid w:val="003E5B8F"/>
    <w:rsid w:val="003F16D1"/>
    <w:rsid w:val="00411DB2"/>
    <w:rsid w:val="00413742"/>
    <w:rsid w:val="004323E0"/>
    <w:rsid w:val="00433414"/>
    <w:rsid w:val="004A6BE7"/>
    <w:rsid w:val="004B71C4"/>
    <w:rsid w:val="004D7332"/>
    <w:rsid w:val="004F5AA6"/>
    <w:rsid w:val="0051550A"/>
    <w:rsid w:val="00545FA1"/>
    <w:rsid w:val="00557CC2"/>
    <w:rsid w:val="005800E3"/>
    <w:rsid w:val="0058450D"/>
    <w:rsid w:val="005C4527"/>
    <w:rsid w:val="005C5D7C"/>
    <w:rsid w:val="005C7062"/>
    <w:rsid w:val="005D0995"/>
    <w:rsid w:val="0060116C"/>
    <w:rsid w:val="006025CC"/>
    <w:rsid w:val="00632CE0"/>
    <w:rsid w:val="00643050"/>
    <w:rsid w:val="006507DE"/>
    <w:rsid w:val="00650DEF"/>
    <w:rsid w:val="006629EB"/>
    <w:rsid w:val="00675EA6"/>
    <w:rsid w:val="00677622"/>
    <w:rsid w:val="00686FBF"/>
    <w:rsid w:val="006B15A8"/>
    <w:rsid w:val="006B7836"/>
    <w:rsid w:val="006C2C9E"/>
    <w:rsid w:val="006D4338"/>
    <w:rsid w:val="006E1E24"/>
    <w:rsid w:val="006F14E6"/>
    <w:rsid w:val="00706BBC"/>
    <w:rsid w:val="00713407"/>
    <w:rsid w:val="00763FE5"/>
    <w:rsid w:val="00791E1D"/>
    <w:rsid w:val="007A0D08"/>
    <w:rsid w:val="007B0DCB"/>
    <w:rsid w:val="007C3E47"/>
    <w:rsid w:val="007C53DD"/>
    <w:rsid w:val="007E6FAA"/>
    <w:rsid w:val="007E733A"/>
    <w:rsid w:val="00810ABE"/>
    <w:rsid w:val="00815984"/>
    <w:rsid w:val="00852A93"/>
    <w:rsid w:val="008C51CC"/>
    <w:rsid w:val="008D454D"/>
    <w:rsid w:val="008F6633"/>
    <w:rsid w:val="00911336"/>
    <w:rsid w:val="00934970"/>
    <w:rsid w:val="00944CD0"/>
    <w:rsid w:val="00960797"/>
    <w:rsid w:val="00973D89"/>
    <w:rsid w:val="00975147"/>
    <w:rsid w:val="00A00B8E"/>
    <w:rsid w:val="00A0150C"/>
    <w:rsid w:val="00A129B1"/>
    <w:rsid w:val="00A33608"/>
    <w:rsid w:val="00A912E2"/>
    <w:rsid w:val="00A9234B"/>
    <w:rsid w:val="00B31994"/>
    <w:rsid w:val="00B567D2"/>
    <w:rsid w:val="00B9339A"/>
    <w:rsid w:val="00B97F91"/>
    <w:rsid w:val="00BB27AF"/>
    <w:rsid w:val="00BB7BC2"/>
    <w:rsid w:val="00BC2082"/>
    <w:rsid w:val="00BE5FEE"/>
    <w:rsid w:val="00C13DC0"/>
    <w:rsid w:val="00C43E2B"/>
    <w:rsid w:val="00C50270"/>
    <w:rsid w:val="00CC1449"/>
    <w:rsid w:val="00CC176A"/>
    <w:rsid w:val="00CC559C"/>
    <w:rsid w:val="00D00373"/>
    <w:rsid w:val="00D34036"/>
    <w:rsid w:val="00D442A1"/>
    <w:rsid w:val="00D5490F"/>
    <w:rsid w:val="00D6704B"/>
    <w:rsid w:val="00DA3915"/>
    <w:rsid w:val="00DB47CD"/>
    <w:rsid w:val="00E158A9"/>
    <w:rsid w:val="00E46F62"/>
    <w:rsid w:val="00E7202E"/>
    <w:rsid w:val="00E75B36"/>
    <w:rsid w:val="00E76706"/>
    <w:rsid w:val="00E77AF3"/>
    <w:rsid w:val="00E8564E"/>
    <w:rsid w:val="00E87307"/>
    <w:rsid w:val="00EC2295"/>
    <w:rsid w:val="00ED47C9"/>
    <w:rsid w:val="00EE0478"/>
    <w:rsid w:val="00F03D9A"/>
    <w:rsid w:val="00F04042"/>
    <w:rsid w:val="00F04D89"/>
    <w:rsid w:val="00F05F07"/>
    <w:rsid w:val="00F45497"/>
    <w:rsid w:val="00F47AA4"/>
    <w:rsid w:val="00F55A8D"/>
    <w:rsid w:val="00FD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CBD6B"/>
  <w15:docId w15:val="{F6D52D8D-FD5A-4FBD-901B-A13EF3D9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uiPriority w:val="20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paragraph" w:styleId="a9">
    <w:name w:val="Body Text"/>
    <w:basedOn w:val="a"/>
    <w:link w:val="aa"/>
    <w:rsid w:val="002448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a">
    <w:name w:val="Основной текст Знак"/>
    <w:basedOn w:val="a0"/>
    <w:link w:val="a9"/>
    <w:rsid w:val="002448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link w:val="21"/>
    <w:uiPriority w:val="99"/>
    <w:locked/>
    <w:rsid w:val="00024878"/>
    <w:rPr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024878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1"/>
      <w:szCs w:val="21"/>
      <w:lang w:val="ru-RU"/>
    </w:rPr>
  </w:style>
  <w:style w:type="character" w:styleId="ab">
    <w:name w:val="Intense Emphasis"/>
    <w:basedOn w:val="a0"/>
    <w:uiPriority w:val="21"/>
    <w:qFormat/>
    <w:rsid w:val="00024878"/>
    <w:rPr>
      <w:b/>
      <w:bCs/>
      <w:i/>
      <w:iCs/>
      <w:color w:val="4F81BD"/>
    </w:rPr>
  </w:style>
  <w:style w:type="character" w:customStyle="1" w:styleId="20">
    <w:name w:val="Основной текст (2)"/>
    <w:basedOn w:val="a0"/>
    <w:rsid w:val="004334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</w:rPr>
  </w:style>
  <w:style w:type="character" w:customStyle="1" w:styleId="fontstyle01">
    <w:name w:val="fontstyle01"/>
    <w:basedOn w:val="a0"/>
    <w:rsid w:val="0043341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9F927-14FC-4F6D-9EEE-4FFFC2A3F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Elşən Sultanov</cp:lastModifiedBy>
  <cp:revision>45</cp:revision>
  <cp:lastPrinted>2018-12-21T05:47:00Z</cp:lastPrinted>
  <dcterms:created xsi:type="dcterms:W3CDTF">2019-01-18T07:41:00Z</dcterms:created>
  <dcterms:modified xsi:type="dcterms:W3CDTF">2021-05-06T10:32:00Z</dcterms:modified>
</cp:coreProperties>
</file>