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6FD" w:rsidRPr="00326E67" w:rsidRDefault="001756FD" w:rsidP="001756FD">
      <w:pPr>
        <w:pStyle w:val="121212121"/>
        <w:rPr>
          <w:rFonts w:ascii="Arial" w:hAnsi="Arial" w:cs="Arial"/>
          <w:b w:val="0"/>
          <w:sz w:val="22"/>
          <w:szCs w:val="22"/>
          <w:lang w:val="az-Latn-AZ"/>
        </w:rPr>
      </w:pPr>
      <w:bookmarkStart w:id="0" w:name="_GoBack"/>
      <w:bookmarkEnd w:id="0"/>
    </w:p>
    <w:p w:rsidR="00FC59E2" w:rsidRPr="008E5BBB" w:rsidRDefault="00FC59E2" w:rsidP="00FC59E2">
      <w:pPr>
        <w:tabs>
          <w:tab w:val="left" w:pos="1985"/>
        </w:tabs>
        <w:spacing w:after="0" w:line="360" w:lineRule="auto"/>
        <w:ind w:left="2835" w:right="-639"/>
        <w:rPr>
          <w:rFonts w:ascii="Arial" w:hAnsi="Arial" w:cs="Arial"/>
          <w:b/>
          <w:sz w:val="24"/>
          <w:szCs w:val="24"/>
          <w:lang w:val="az-Latn-AZ"/>
        </w:rPr>
      </w:pPr>
      <w:r w:rsidRPr="00381316">
        <w:rPr>
          <w:rFonts w:ascii="Arial" w:hAnsi="Arial" w:cs="Arial"/>
          <w:b/>
          <w:noProof/>
          <w:sz w:val="20"/>
          <w:szCs w:val="20"/>
          <w:lang w:eastAsia="ru-RU"/>
        </w:rPr>
        <w:drawing>
          <wp:inline distT="0" distB="0" distL="0" distR="0" wp14:anchorId="474057E7" wp14:editId="0A7917B5">
            <wp:extent cx="2181225" cy="1476375"/>
            <wp:effectExtent l="0" t="0" r="9525" b="9525"/>
            <wp:docPr id="1" name="Рисунок 1" descr="C:\Users\Niyameddin.Bagirov\Desktop\Təchizat\Sənədlər\Satınalmalar\Müsabiqə\ADDA.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yameddin.Bagirov\Desktop\Təchizat\Sənədlər\Satınalmalar\Müsabiqə\ADDA.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  <w:lang w:val="az-Latn-AZ"/>
        </w:rPr>
        <w:br w:type="textWrapping" w:clear="all"/>
      </w:r>
    </w:p>
    <w:p w:rsidR="00FC59E2" w:rsidRDefault="00FC59E2" w:rsidP="00CB2DB0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“AXDG” QSC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Azərbaycan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Dövlət Dəniz Akademiyasının</w:t>
      </w:r>
      <w:r w:rsid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1756FD">
        <w:rPr>
          <w:rFonts w:ascii="Arial" w:hAnsi="Arial" w:cs="Arial"/>
          <w:b/>
          <w:sz w:val="24"/>
          <w:szCs w:val="24"/>
          <w:lang w:val="az-Latn-AZ" w:eastAsia="ru-RU"/>
        </w:rPr>
        <w:t>№ AM-04</w:t>
      </w:r>
      <w:r w:rsidR="00CB2DB0" w:rsidRPr="00CB2DB0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>/2021</w:t>
      </w:r>
      <w:r w:rsidRPr="00CB2DB0">
        <w:rPr>
          <w:rFonts w:ascii="Arial" w:hAnsi="Arial" w:cs="Arial"/>
          <w:b/>
          <w:color w:val="000000" w:themeColor="text1"/>
          <w:sz w:val="24"/>
          <w:szCs w:val="24"/>
          <w:lang w:val="az-Latn-AZ" w:eastAsia="ru-RU"/>
        </w:rPr>
        <w:t xml:space="preserve">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nömrəli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1756FD">
        <w:rPr>
          <w:rFonts w:ascii="Arial" w:hAnsi="Arial" w:cs="Arial"/>
          <w:b/>
          <w:sz w:val="24"/>
          <w:szCs w:val="24"/>
          <w:lang w:val="az-Latn-AZ" w:eastAsia="ru-RU"/>
        </w:rPr>
        <w:t>29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>.</w:t>
      </w:r>
      <w:r w:rsidR="001756FD">
        <w:rPr>
          <w:rFonts w:ascii="Arial" w:hAnsi="Arial" w:cs="Arial"/>
          <w:b/>
          <w:sz w:val="24"/>
          <w:szCs w:val="24"/>
          <w:lang w:val="az-Latn-AZ" w:eastAsia="ru-RU"/>
        </w:rPr>
        <w:t>10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.2021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- </w:t>
      </w:r>
      <w:r w:rsidR="00CB2DB0" w:rsidRPr="00CB2DB0">
        <w:rPr>
          <w:rFonts w:ascii="Arial" w:hAnsi="Arial" w:cs="Arial"/>
          <w:b/>
          <w:sz w:val="24"/>
          <w:szCs w:val="24"/>
          <w:lang w:val="az-Latn-AZ" w:eastAsia="ru-RU"/>
        </w:rPr>
        <w:t>ci il tarixində</w:t>
      </w:r>
      <w:r w:rsidRPr="00CB2DB0">
        <w:rPr>
          <w:rFonts w:ascii="Arial" w:hAnsi="Arial" w:cs="Arial"/>
          <w:b/>
          <w:sz w:val="24"/>
          <w:szCs w:val="24"/>
          <w:lang w:val="az-Latn-AZ" w:eastAsia="ru-RU"/>
        </w:rPr>
        <w:t xml:space="preserve"> </w:t>
      </w:r>
      <w:r w:rsidR="001756FD" w:rsidRPr="001756FD">
        <w:rPr>
          <w:rFonts w:ascii="Arial" w:hAnsi="Arial" w:cs="Arial"/>
          <w:b/>
          <w:sz w:val="24"/>
          <w:szCs w:val="24"/>
          <w:lang w:val="az-Latn-AZ"/>
        </w:rPr>
        <w:t>2021/2022 - ci  tədris ili üçün tələbə və müəllimlərin isti yeməklə təmin olunması xidmətinin</w:t>
      </w:r>
      <w:r w:rsidR="001756FD" w:rsidRPr="009D1D6F">
        <w:rPr>
          <w:rFonts w:ascii="Arial" w:hAnsi="Arial" w:cs="Arial"/>
          <w:sz w:val="24"/>
          <w:lang w:val="az-Latn-AZ"/>
        </w:rPr>
        <w:t xml:space="preserve"> </w:t>
      </w:r>
      <w:r w:rsidR="00CB2DB0">
        <w:rPr>
          <w:rFonts w:ascii="Arial" w:hAnsi="Arial" w:cs="Arial"/>
          <w:b/>
          <w:sz w:val="24"/>
          <w:szCs w:val="24"/>
          <w:lang w:val="az-Latn-AZ" w:eastAsia="ru-RU"/>
        </w:rPr>
        <w:t>satınalınması</w:t>
      </w:r>
      <w:r w:rsidR="00CB2DB0" w:rsidRPr="008E5BBB">
        <w:rPr>
          <w:rFonts w:ascii="Arial" w:hAnsi="Arial" w:cs="Arial"/>
          <w:b/>
          <w:color w:val="000000"/>
          <w:sz w:val="24"/>
          <w:szCs w:val="24"/>
          <w:lang w:val="az-Latn-AZ"/>
        </w:rPr>
        <w:t xml:space="preserve"> </w:t>
      </w:r>
      <w:r w:rsidR="00CB2DB0">
        <w:rPr>
          <w:rFonts w:ascii="Arial" w:hAnsi="Arial" w:cs="Arial"/>
          <w:b/>
          <w:sz w:val="24"/>
          <w:szCs w:val="24"/>
          <w:lang w:val="az-Latn-AZ" w:eastAsia="ru-RU"/>
        </w:rPr>
        <w:t>məqsədi ilə keçirdiyi açıq müsabiqənin qalibi haqqında bildiriş</w:t>
      </w:r>
    </w:p>
    <w:p w:rsidR="00FC59E2" w:rsidRPr="008E5BBB" w:rsidRDefault="00FC59E2" w:rsidP="00FC59E2">
      <w:pPr>
        <w:spacing w:after="0"/>
        <w:jc w:val="center"/>
        <w:rPr>
          <w:rFonts w:ascii="Arial" w:hAnsi="Arial" w:cs="Arial"/>
          <w:b/>
          <w:sz w:val="24"/>
          <w:szCs w:val="24"/>
          <w:lang w:val="az-Latn-AZ" w:eastAsia="ru-RU"/>
        </w:rPr>
      </w:pPr>
    </w:p>
    <w:p w:rsidR="00FC59E2" w:rsidRPr="00EB052F" w:rsidRDefault="00FC59E2" w:rsidP="00FC59E2">
      <w:pPr>
        <w:spacing w:after="0" w:line="240" w:lineRule="auto"/>
        <w:jc w:val="center"/>
        <w:rPr>
          <w:rFonts w:ascii="Arial" w:hAnsi="Arial" w:cs="Arial"/>
          <w:b/>
          <w:lang w:val="az-Latn-AZ" w:eastAsia="ru-RU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85"/>
        <w:gridCol w:w="6660"/>
      </w:tblGrid>
      <w:tr w:rsidR="00FC59E2" w:rsidRPr="001756FD" w:rsidTr="007054DF">
        <w:trPr>
          <w:trHeight w:val="106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 w:eastAsia="ru-RU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Satınalma müqaviləsinin predmeti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</w:tcPr>
          <w:p w:rsidR="00FC59E2" w:rsidRPr="00EB052F" w:rsidRDefault="00FC59E2" w:rsidP="007054DF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lang w:val="az-Latn-AZ"/>
              </w:rPr>
            </w:pPr>
          </w:p>
          <w:p w:rsidR="00FC59E2" w:rsidRPr="00821AC6" w:rsidRDefault="001756FD" w:rsidP="007054D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/>
              </w:rPr>
              <w:t>T</w:t>
            </w:r>
            <w:r w:rsidRPr="001756FD">
              <w:rPr>
                <w:rFonts w:ascii="Arial" w:hAnsi="Arial" w:cs="Arial"/>
                <w:b/>
                <w:sz w:val="24"/>
                <w:szCs w:val="24"/>
                <w:lang w:val="az-Latn-AZ"/>
              </w:rPr>
              <w:t>ələbə və müəllimlərin isti yeməklə təmin olunması xidmətinin</w:t>
            </w:r>
            <w:r w:rsidRPr="009D1D6F">
              <w:rPr>
                <w:rFonts w:ascii="Arial" w:hAnsi="Arial" w:cs="Arial"/>
                <w:sz w:val="24"/>
                <w:lang w:val="az-Latn-AZ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satınalınması</w:t>
            </w:r>
          </w:p>
        </w:tc>
      </w:tr>
      <w:tr w:rsidR="00FC59E2" w:rsidRPr="008E5BBB" w:rsidTr="00FD741C">
        <w:trPr>
          <w:trHeight w:val="812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Qalib gəlmiş şirkətin (və ya fiziki şəxsin) adı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  <w:hideMark/>
          </w:tcPr>
          <w:p w:rsidR="00FC59E2" w:rsidRPr="008E5BBB" w:rsidRDefault="001756FD" w:rsidP="00FD741C">
            <w:pPr>
              <w:spacing w:before="240" w:line="240" w:lineRule="auto"/>
              <w:jc w:val="center"/>
              <w:rPr>
                <w:rFonts w:ascii="Arial" w:hAnsi="Arial" w:cs="Arial"/>
                <w:b/>
                <w:sz w:val="24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Grand Catering QSC</w:t>
            </w:r>
          </w:p>
        </w:tc>
      </w:tr>
      <w:tr w:rsidR="00FC59E2" w:rsidRPr="001756FD" w:rsidTr="00FD741C">
        <w:trPr>
          <w:trHeight w:val="658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1756FD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Müqavilənin qiyməti</w:t>
            </w:r>
            <w:r w:rsidR="00AD248C">
              <w:rPr>
                <w:rFonts w:ascii="Arial" w:hAnsi="Arial" w:cs="Arial"/>
                <w:b/>
                <w:lang w:val="az-Latn-AZ"/>
              </w:rPr>
              <w:t xml:space="preserve"> (ƏDV ilə)</w:t>
            </w:r>
            <w:r w:rsidR="001756FD">
              <w:rPr>
                <w:rFonts w:ascii="Arial" w:hAnsi="Arial" w:cs="Arial"/>
                <w:b/>
                <w:lang w:val="az-Latn-AZ"/>
              </w:rPr>
              <w:t xml:space="preserve"> 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8E5BBB" w:rsidRDefault="001756FD" w:rsidP="00FD741C">
            <w:pPr>
              <w:spacing w:after="0" w:line="240" w:lineRule="auto"/>
              <w:jc w:val="center"/>
              <w:rPr>
                <w:rFonts w:ascii="Calibri" w:hAnsi="Calibri"/>
                <w:b/>
                <w:color w:val="000000"/>
                <w:sz w:val="28"/>
                <w:szCs w:val="28"/>
                <w:lang w:val="az-Latn-AZ"/>
              </w:rPr>
            </w:pPr>
            <w:r>
              <w:rPr>
                <w:rFonts w:ascii="Arial" w:hAnsi="Arial" w:cs="Arial"/>
                <w:b/>
                <w:sz w:val="24"/>
                <w:lang w:val="az-Latn-AZ"/>
              </w:rPr>
              <w:t>4.13</w:t>
            </w:r>
            <w:r w:rsidR="00A45F2D">
              <w:rPr>
                <w:rFonts w:ascii="Arial" w:hAnsi="Arial" w:cs="Arial"/>
                <w:b/>
                <w:sz w:val="24"/>
                <w:lang w:val="az-Latn-AZ"/>
              </w:rPr>
              <w:t xml:space="preserve"> </w:t>
            </w:r>
            <w:r w:rsidR="00FC59E2">
              <w:rPr>
                <w:rFonts w:ascii="Arial" w:hAnsi="Arial" w:cs="Arial"/>
                <w:b/>
                <w:sz w:val="24"/>
                <w:lang w:val="az-Latn-AZ"/>
              </w:rPr>
              <w:t>AZN</w:t>
            </w:r>
          </w:p>
        </w:tc>
      </w:tr>
      <w:tr w:rsidR="00FC59E2" w:rsidRPr="001756FD" w:rsidTr="00FD741C">
        <w:trPr>
          <w:trHeight w:val="534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DE3B6C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>
              <w:rPr>
                <w:rFonts w:ascii="Arial" w:hAnsi="Arial" w:cs="Arial"/>
                <w:b/>
                <w:lang w:val="az-Latn-AZ"/>
              </w:rPr>
              <w:t xml:space="preserve">Malların </w:t>
            </w:r>
            <w:r w:rsidR="00FC59E2" w:rsidRPr="00EB052F">
              <w:rPr>
                <w:rFonts w:ascii="Arial" w:hAnsi="Arial" w:cs="Arial"/>
                <w:b/>
                <w:lang w:val="az-Latn-AZ"/>
              </w:rPr>
              <w:t>tədarük şərtləri (İncotresm-2010) və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thinThickSmallGap" w:sz="18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E77498" w:rsidRDefault="00DE3B6C" w:rsidP="00FD741C">
            <w:pPr>
              <w:pStyle w:val="a3"/>
              <w:spacing w:after="0" w:line="240" w:lineRule="auto"/>
              <w:ind w:left="479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 w:rsidRPr="005D50B5"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DDP Bakı</w:t>
            </w:r>
          </w:p>
        </w:tc>
      </w:tr>
      <w:tr w:rsidR="00FC59E2" w:rsidRPr="001756FD" w:rsidTr="00FD741C">
        <w:trPr>
          <w:trHeight w:val="766"/>
          <w:jc w:val="center"/>
        </w:trPr>
        <w:tc>
          <w:tcPr>
            <w:tcW w:w="3585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  <w:vAlign w:val="center"/>
            <w:hideMark/>
          </w:tcPr>
          <w:p w:rsidR="00FC59E2" w:rsidRPr="00EB052F" w:rsidRDefault="00FC59E2" w:rsidP="007054DF">
            <w:pPr>
              <w:tabs>
                <w:tab w:val="left" w:pos="88"/>
              </w:tabs>
              <w:spacing w:after="0" w:line="360" w:lineRule="auto"/>
              <w:jc w:val="center"/>
              <w:rPr>
                <w:rFonts w:ascii="Arial" w:hAnsi="Arial" w:cs="Arial"/>
                <w:b/>
                <w:lang w:val="az-Latn-AZ"/>
              </w:rPr>
            </w:pPr>
            <w:r w:rsidRPr="00EB052F">
              <w:rPr>
                <w:rFonts w:ascii="Arial" w:hAnsi="Arial" w:cs="Arial"/>
                <w:b/>
                <w:lang w:val="az-Latn-AZ"/>
              </w:rPr>
              <w:t>İş və ya xidmətlərin yerinə yetirilməsi müddəti</w:t>
            </w:r>
          </w:p>
        </w:tc>
        <w:tc>
          <w:tcPr>
            <w:tcW w:w="6660" w:type="dxa"/>
            <w:tcBorders>
              <w:top w:val="thinThickSmallGap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:rsidR="00FC59E2" w:rsidRPr="00A468E8" w:rsidRDefault="00FC59E2" w:rsidP="00FD74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</w:p>
          <w:p w:rsidR="00FC59E2" w:rsidRPr="00A468E8" w:rsidRDefault="008739F8" w:rsidP="00FD74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az-Latn-AZ" w:eastAsia="ru-RU"/>
              </w:rPr>
              <w:t>1 il</w:t>
            </w:r>
          </w:p>
        </w:tc>
      </w:tr>
    </w:tbl>
    <w:p w:rsidR="00FC59E2" w:rsidRDefault="00FC59E2" w:rsidP="00FC59E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az-Latn-AZ" w:eastAsia="ru-RU"/>
        </w:rPr>
      </w:pPr>
    </w:p>
    <w:p w:rsidR="00FC59E2" w:rsidRDefault="00FC59E2" w:rsidP="00FC59E2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</w:t>
      </w:r>
    </w:p>
    <w:p w:rsidR="00FC59E2" w:rsidRPr="00AD248C" w:rsidRDefault="00FC59E2" w:rsidP="00AD248C">
      <w:pPr>
        <w:spacing w:after="0" w:line="240" w:lineRule="auto"/>
        <w:ind w:right="-589" w:firstLine="708"/>
        <w:jc w:val="center"/>
        <w:rPr>
          <w:rFonts w:ascii="Arial" w:hAnsi="Arial" w:cs="Arial"/>
          <w:b/>
          <w:i/>
          <w:sz w:val="24"/>
          <w:szCs w:val="24"/>
          <w:lang w:val="az-Latn-AZ" w:eastAsia="ru-RU"/>
        </w:rPr>
      </w:pPr>
      <w:r>
        <w:rPr>
          <w:rFonts w:ascii="Arial" w:hAnsi="Arial" w:cs="Arial"/>
          <w:b/>
          <w:i/>
          <w:sz w:val="24"/>
          <w:szCs w:val="24"/>
          <w:lang w:val="az-Latn-AZ" w:eastAsia="ru-RU"/>
        </w:rPr>
        <w:t xml:space="preserve">                                                               “AXDG” QSC ADDA-nın</w:t>
      </w:r>
      <w:r>
        <w:rPr>
          <w:rFonts w:ascii="Arial" w:hAnsi="Arial" w:cs="Arial"/>
          <w:i/>
          <w:sz w:val="24"/>
          <w:szCs w:val="24"/>
          <w:lang w:val="az-Latn-AZ" w:eastAsia="ru-RU"/>
        </w:rPr>
        <w:t xml:space="preserve"> </w:t>
      </w:r>
      <w:r>
        <w:rPr>
          <w:rFonts w:ascii="Arial" w:hAnsi="Arial" w:cs="Arial"/>
          <w:b/>
          <w:i/>
          <w:sz w:val="24"/>
          <w:szCs w:val="24"/>
          <w:lang w:val="az-Latn-AZ" w:eastAsia="ru-RU"/>
        </w:rPr>
        <w:t>Satınalmalar Qrupu</w:t>
      </w:r>
    </w:p>
    <w:p w:rsidR="00CE78A8" w:rsidRPr="00FC59E2" w:rsidRDefault="00CE78A8">
      <w:pPr>
        <w:rPr>
          <w:lang w:val="en-US"/>
        </w:rPr>
      </w:pPr>
    </w:p>
    <w:sectPr w:rsidR="00CE78A8" w:rsidRPr="00FC59E2" w:rsidSect="00CB2DB0">
      <w:pgSz w:w="11906" w:h="16838"/>
      <w:pgMar w:top="1134" w:right="849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 AzCyr"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E2"/>
    <w:rsid w:val="001756FD"/>
    <w:rsid w:val="008739F8"/>
    <w:rsid w:val="00A45F2D"/>
    <w:rsid w:val="00AD248C"/>
    <w:rsid w:val="00CB2DB0"/>
    <w:rsid w:val="00CE78A8"/>
    <w:rsid w:val="00DE3B6C"/>
    <w:rsid w:val="00FC59E2"/>
    <w:rsid w:val="00FD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z-Latn-A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3F4AC"/>
  <w15:chartTrackingRefBased/>
  <w15:docId w15:val="{C154187A-32FF-499D-91F1-F4F017DD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az-Latn-A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9E2"/>
    <w:pPr>
      <w:spacing w:after="200" w:line="276" w:lineRule="auto"/>
    </w:pPr>
    <w:rPr>
      <w:rFonts w:eastAsia="MS Mincho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mpedfont15">
    <w:name w:val="bumpedfont15"/>
    <w:basedOn w:val="a0"/>
    <w:rsid w:val="00FC59E2"/>
  </w:style>
  <w:style w:type="paragraph" w:styleId="a3">
    <w:name w:val="List Paragraph"/>
    <w:basedOn w:val="a"/>
    <w:uiPriority w:val="34"/>
    <w:qFormat/>
    <w:rsid w:val="00FC59E2"/>
    <w:pPr>
      <w:ind w:left="720"/>
      <w:contextualSpacing/>
    </w:pPr>
  </w:style>
  <w:style w:type="paragraph" w:customStyle="1" w:styleId="121212121">
    <w:name w:val="121212121"/>
    <w:basedOn w:val="a"/>
    <w:uiPriority w:val="99"/>
    <w:semiHidden/>
    <w:rsid w:val="001756FD"/>
    <w:pPr>
      <w:spacing w:after="0" w:line="240" w:lineRule="auto"/>
      <w:jc w:val="center"/>
    </w:pPr>
    <w:rPr>
      <w:rFonts w:ascii="Palatino Linotype" w:eastAsia="Times New Roman" w:hAnsi="Palatino Linotype" w:cs="Arial AzCyr"/>
      <w:b/>
      <w:sz w:val="20"/>
      <w:szCs w:val="20"/>
      <w:lang w:val="tr-T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Niyyəmətdin Bağırov</dc:creator>
  <cp:keywords/>
  <dc:description/>
  <cp:lastModifiedBy>Niyyəmətdin Bağırov</cp:lastModifiedBy>
  <cp:revision>20</cp:revision>
  <dcterms:created xsi:type="dcterms:W3CDTF">2020-10-13T06:38:00Z</dcterms:created>
  <dcterms:modified xsi:type="dcterms:W3CDTF">2021-11-10T07:43:00Z</dcterms:modified>
</cp:coreProperties>
</file>