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28" w:rsidRPr="009419F2" w:rsidRDefault="0040333D" w:rsidP="00EC2DBD">
      <w:pPr>
        <w:ind w:right="50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9419F2">
        <w:rPr>
          <w:rFonts w:ascii="Arial" w:eastAsia="Times New Roman" w:hAnsi="Arial" w:cs="Arial"/>
          <w:b/>
          <w:sz w:val="22"/>
          <w:szCs w:val="22"/>
        </w:rPr>
        <w:t xml:space="preserve">Международная Научно-техническая конференция «Современные проблемы электроэнергетики и перспективы развития» </w:t>
      </w:r>
      <w:proofErr w:type="spellStart"/>
      <w:r w:rsidR="00F74F05" w:rsidRPr="009419F2">
        <w:rPr>
          <w:rFonts w:ascii="Arial" w:eastAsia="Times New Roman" w:hAnsi="Arial" w:cs="Arial"/>
          <w:b/>
          <w:sz w:val="22"/>
          <w:szCs w:val="22"/>
        </w:rPr>
        <w:t>проводящаяся</w:t>
      </w:r>
      <w:proofErr w:type="spellEnd"/>
      <w:r w:rsidRPr="009419F2">
        <w:rPr>
          <w:rFonts w:ascii="Arial" w:eastAsia="Times New Roman" w:hAnsi="Arial" w:cs="Arial"/>
          <w:b/>
          <w:sz w:val="22"/>
          <w:szCs w:val="22"/>
        </w:rPr>
        <w:t xml:space="preserve"> на кафедре «Судовая </w:t>
      </w:r>
      <w:proofErr w:type="spellStart"/>
      <w:r w:rsidRPr="009419F2">
        <w:rPr>
          <w:rFonts w:ascii="Arial" w:eastAsia="Times New Roman" w:hAnsi="Arial" w:cs="Arial"/>
          <w:b/>
          <w:sz w:val="22"/>
          <w:szCs w:val="22"/>
        </w:rPr>
        <w:t>электроавтоматика</w:t>
      </w:r>
      <w:proofErr w:type="spellEnd"/>
      <w:r w:rsidRPr="009419F2">
        <w:rPr>
          <w:rFonts w:ascii="Arial" w:eastAsia="Times New Roman" w:hAnsi="Arial" w:cs="Arial"/>
          <w:b/>
          <w:sz w:val="22"/>
          <w:szCs w:val="22"/>
        </w:rPr>
        <w:t xml:space="preserve">» </w:t>
      </w:r>
    </w:p>
    <w:p w:rsidR="0040333D" w:rsidRPr="009419F2" w:rsidRDefault="0040333D" w:rsidP="00EC2DBD">
      <w:pPr>
        <w:ind w:right="50"/>
        <w:jc w:val="center"/>
        <w:rPr>
          <w:rFonts w:ascii="Arial" w:eastAsia="Times New Roman" w:hAnsi="Arial" w:cs="Arial"/>
          <w:b/>
          <w:sz w:val="22"/>
          <w:szCs w:val="22"/>
        </w:rPr>
      </w:pPr>
      <w:r w:rsidRPr="009419F2">
        <w:rPr>
          <w:rFonts w:ascii="Arial" w:eastAsia="Times New Roman" w:hAnsi="Arial" w:cs="Arial"/>
          <w:b/>
          <w:sz w:val="22"/>
          <w:szCs w:val="22"/>
        </w:rPr>
        <w:t xml:space="preserve">Азербайджанской Государственной Морской Академии </w:t>
      </w:r>
    </w:p>
    <w:p w:rsidR="00F6537E" w:rsidRPr="009419F2" w:rsidRDefault="00F74F05" w:rsidP="00EC2DBD">
      <w:pPr>
        <w:ind w:right="50"/>
        <w:jc w:val="center"/>
        <w:rPr>
          <w:rFonts w:ascii="Arial" w:eastAsia="Times New Roman" w:hAnsi="Arial" w:cs="Arial"/>
          <w:b/>
          <w:bCs/>
          <w:sz w:val="22"/>
          <w:szCs w:val="22"/>
          <w:lang w:val="az-Latn-AZ" w:eastAsia="en-US"/>
        </w:rPr>
      </w:pPr>
      <w:r w:rsidRPr="009419F2">
        <w:rPr>
          <w:rFonts w:ascii="Arial" w:eastAsia="Times New Roman" w:hAnsi="Arial" w:cs="Arial"/>
          <w:b/>
          <w:sz w:val="22"/>
          <w:szCs w:val="22"/>
        </w:rPr>
        <w:t xml:space="preserve">Конференция будет проведена </w:t>
      </w:r>
      <w:r w:rsidR="0040333D" w:rsidRPr="009419F2">
        <w:rPr>
          <w:rFonts w:ascii="Arial" w:eastAsia="Times New Roman" w:hAnsi="Arial" w:cs="Arial"/>
          <w:b/>
          <w:sz w:val="22"/>
          <w:szCs w:val="22"/>
        </w:rPr>
        <w:t>17-18 ноября</w:t>
      </w:r>
      <w:r w:rsidRPr="009419F2">
        <w:rPr>
          <w:rFonts w:ascii="Arial" w:eastAsia="Times New Roman" w:hAnsi="Arial" w:cs="Arial"/>
          <w:b/>
          <w:sz w:val="22"/>
          <w:szCs w:val="22"/>
        </w:rPr>
        <w:t xml:space="preserve"> 2022 г.</w:t>
      </w:r>
      <w:r w:rsidR="0040333D" w:rsidRPr="009419F2">
        <w:rPr>
          <w:rFonts w:ascii="Arial" w:eastAsia="Times New Roman" w:hAnsi="Arial" w:cs="Arial"/>
          <w:b/>
          <w:sz w:val="22"/>
          <w:szCs w:val="22"/>
        </w:rPr>
        <w:t>,</w:t>
      </w:r>
      <w:r w:rsidRPr="009419F2">
        <w:rPr>
          <w:rFonts w:ascii="Arial" w:eastAsia="Times New Roman" w:hAnsi="Arial" w:cs="Arial"/>
          <w:b/>
          <w:sz w:val="22"/>
          <w:szCs w:val="22"/>
        </w:rPr>
        <w:t xml:space="preserve"> г.</w:t>
      </w:r>
      <w:r w:rsidR="0040333D" w:rsidRPr="009419F2">
        <w:rPr>
          <w:rFonts w:ascii="Arial" w:eastAsia="Times New Roman" w:hAnsi="Arial" w:cs="Arial"/>
          <w:b/>
          <w:sz w:val="22"/>
          <w:szCs w:val="22"/>
        </w:rPr>
        <w:t xml:space="preserve"> Баку, Азербайджан</w:t>
      </w:r>
      <w:r w:rsidRPr="009419F2">
        <w:rPr>
          <w:rFonts w:ascii="Arial" w:eastAsia="Times New Roman" w:hAnsi="Arial" w:cs="Arial"/>
          <w:b/>
          <w:sz w:val="22"/>
          <w:szCs w:val="22"/>
        </w:rPr>
        <w:t>.</w:t>
      </w:r>
    </w:p>
    <w:p w:rsidR="00F6537E" w:rsidRPr="009419F2" w:rsidRDefault="00F6537E" w:rsidP="00EC2DBD">
      <w:pPr>
        <w:ind w:right="312"/>
        <w:jc w:val="both"/>
        <w:rPr>
          <w:rFonts w:ascii="Arial" w:eastAsia="Times New Roman" w:hAnsi="Arial" w:cs="Arial"/>
          <w:b/>
          <w:bCs/>
          <w:sz w:val="22"/>
          <w:szCs w:val="22"/>
          <w:lang w:val="az-Latn-AZ" w:eastAsia="en-US"/>
        </w:rPr>
      </w:pPr>
    </w:p>
    <w:p w:rsidR="00F6537E" w:rsidRPr="009419F2" w:rsidRDefault="0040333D" w:rsidP="00912EFF">
      <w:pPr>
        <w:spacing w:after="120"/>
        <w:jc w:val="both"/>
        <w:rPr>
          <w:rFonts w:ascii="Arial" w:hAnsi="Arial" w:cs="Arial"/>
          <w:b/>
          <w:sz w:val="22"/>
          <w:szCs w:val="22"/>
          <w:lang w:val="az-Latn-AZ"/>
        </w:rPr>
      </w:pPr>
      <w:r w:rsidRPr="009419F2">
        <w:rPr>
          <w:rFonts w:ascii="Arial" w:hAnsi="Arial" w:cs="Arial"/>
          <w:b/>
          <w:sz w:val="22"/>
          <w:szCs w:val="22"/>
        </w:rPr>
        <w:t>Организационный комитет</w:t>
      </w:r>
      <w:r w:rsidR="00F74F05" w:rsidRPr="009419F2">
        <w:rPr>
          <w:rFonts w:ascii="Arial" w:hAnsi="Arial" w:cs="Arial"/>
          <w:b/>
          <w:sz w:val="22"/>
          <w:szCs w:val="22"/>
        </w:rPr>
        <w:t xml:space="preserve"> конференции</w:t>
      </w:r>
      <w:r w:rsidR="00F6537E" w:rsidRPr="009419F2">
        <w:rPr>
          <w:rFonts w:ascii="Arial" w:hAnsi="Arial" w:cs="Arial"/>
          <w:b/>
          <w:sz w:val="22"/>
          <w:szCs w:val="22"/>
          <w:lang w:val="az-Latn-AZ"/>
        </w:rPr>
        <w:t>:</w:t>
      </w:r>
    </w:p>
    <w:p w:rsidR="00F6537E" w:rsidRPr="009419F2" w:rsidRDefault="009419F2" w:rsidP="00EC2DBD">
      <w:pPr>
        <w:jc w:val="both"/>
        <w:rPr>
          <w:rFonts w:ascii="Arial" w:hAnsi="Arial" w:cs="Arial"/>
          <w:sz w:val="22"/>
          <w:szCs w:val="22"/>
          <w:lang w:val="az-Latn-AZ"/>
        </w:rPr>
      </w:pPr>
      <w:r>
        <w:rPr>
          <w:rFonts w:ascii="Arial" w:hAnsi="Arial" w:cs="Arial"/>
          <w:b/>
          <w:sz w:val="22"/>
          <w:szCs w:val="22"/>
          <w:lang w:val="az-Latn-AZ"/>
        </w:rPr>
        <w:t>Председатель-</w:t>
      </w:r>
      <w:r w:rsidR="0040333D" w:rsidRPr="009419F2">
        <w:rPr>
          <w:rFonts w:ascii="Arial" w:hAnsi="Arial" w:cs="Arial"/>
          <w:sz w:val="22"/>
          <w:szCs w:val="22"/>
          <w:lang w:val="az-Latn-AZ"/>
        </w:rPr>
        <w:t>ректор Азербайджанской Государственной Морской Академии</w:t>
      </w:r>
      <w:r w:rsidR="0040333D" w:rsidRPr="009419F2">
        <w:rPr>
          <w:rFonts w:ascii="Arial" w:hAnsi="Arial" w:cs="Arial"/>
          <w:b/>
          <w:sz w:val="22"/>
          <w:szCs w:val="22"/>
          <w:lang w:val="az-Latn-AZ"/>
        </w:rPr>
        <w:t>,</w:t>
      </w:r>
      <w:r w:rsidR="0040333D" w:rsidRPr="009419F2">
        <w:rPr>
          <w:rFonts w:ascii="Arial" w:hAnsi="Arial" w:cs="Arial"/>
          <w:sz w:val="22"/>
          <w:szCs w:val="22"/>
          <w:lang w:val="az-Latn-AZ"/>
        </w:rPr>
        <w:t xml:space="preserve"> доц</w:t>
      </w:r>
      <w:r w:rsidR="0040333D" w:rsidRPr="009419F2">
        <w:rPr>
          <w:rFonts w:ascii="Arial" w:hAnsi="Arial" w:cs="Arial"/>
          <w:sz w:val="22"/>
          <w:szCs w:val="22"/>
        </w:rPr>
        <w:t>.</w:t>
      </w:r>
      <w:r w:rsidR="0040333D" w:rsidRPr="009419F2">
        <w:rPr>
          <w:rFonts w:ascii="Arial" w:hAnsi="Arial" w:cs="Arial"/>
          <w:sz w:val="22"/>
          <w:szCs w:val="22"/>
          <w:lang w:val="az-Latn-AZ"/>
        </w:rPr>
        <w:t xml:space="preserve"> Г.Х. Асадов</w:t>
      </w:r>
    </w:p>
    <w:p w:rsidR="00F6537E" w:rsidRPr="009419F2" w:rsidRDefault="00F6537E" w:rsidP="00EC2DB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az-Latn-AZ" w:eastAsia="en-US"/>
        </w:rPr>
      </w:pPr>
    </w:p>
    <w:p w:rsidR="009419F2" w:rsidRDefault="00BD1BB5" w:rsidP="00912EFF">
      <w:pPr>
        <w:jc w:val="both"/>
        <w:rPr>
          <w:rFonts w:ascii="Arial" w:hAnsi="Arial" w:cs="Arial"/>
          <w:b/>
          <w:sz w:val="22"/>
          <w:szCs w:val="22"/>
        </w:rPr>
      </w:pPr>
      <w:r w:rsidRPr="009419F2">
        <w:rPr>
          <w:rFonts w:ascii="Arial" w:hAnsi="Arial" w:cs="Arial"/>
          <w:b/>
          <w:sz w:val="22"/>
          <w:szCs w:val="22"/>
          <w:lang w:val="az-Latn-AZ"/>
        </w:rPr>
        <w:t>Сопредседатели</w:t>
      </w:r>
      <w:r w:rsidR="00F6537E" w:rsidRPr="009419F2">
        <w:rPr>
          <w:rFonts w:ascii="Arial" w:hAnsi="Arial" w:cs="Arial"/>
          <w:b/>
          <w:sz w:val="22"/>
          <w:szCs w:val="22"/>
          <w:lang w:val="az-Latn-AZ"/>
        </w:rPr>
        <w:t>:</w:t>
      </w:r>
      <w:r w:rsidR="00912EFF" w:rsidRPr="009419F2">
        <w:rPr>
          <w:rFonts w:ascii="Arial" w:hAnsi="Arial" w:cs="Arial"/>
          <w:b/>
          <w:sz w:val="22"/>
          <w:szCs w:val="22"/>
        </w:rPr>
        <w:t xml:space="preserve"> </w:t>
      </w:r>
    </w:p>
    <w:p w:rsidR="00F6537E" w:rsidRPr="009419F2" w:rsidRDefault="00BD1BB5" w:rsidP="00912EFF">
      <w:pPr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Академик Ариф Гашимов –</w:t>
      </w:r>
      <w:r w:rsidR="00E72B4C" w:rsidRPr="009419F2">
        <w:rPr>
          <w:rFonts w:ascii="Arial" w:hAnsi="Arial" w:cs="Arial"/>
          <w:bCs/>
          <w:sz w:val="22"/>
          <w:szCs w:val="22"/>
          <w:lang w:eastAsia="en-US"/>
        </w:rPr>
        <w:t>Н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АНА, Азербайджан</w:t>
      </w:r>
    </w:p>
    <w:p w:rsidR="00F6537E" w:rsidRPr="009419F2" w:rsidRDefault="00BD1BB5" w:rsidP="00912EF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Проф.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Нурали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Юсифбейли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– АТУ, Азербайджан</w:t>
      </w:r>
    </w:p>
    <w:p w:rsidR="00F6537E" w:rsidRPr="009419F2" w:rsidRDefault="00BD1BB5" w:rsidP="00912EFF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az-Latn-AZ"/>
        </w:rPr>
      </w:pPr>
      <w:r w:rsidRPr="009419F2">
        <w:rPr>
          <w:rFonts w:ascii="Arial" w:eastAsia="Times New Roman" w:hAnsi="Arial" w:cs="Arial"/>
          <w:sz w:val="22"/>
          <w:szCs w:val="22"/>
        </w:rPr>
        <w:t>Проф.</w:t>
      </w:r>
      <w:r w:rsidR="00F6537E" w:rsidRPr="009419F2">
        <w:rPr>
          <w:rFonts w:ascii="Arial" w:eastAsia="Times New Roman" w:hAnsi="Arial" w:cs="Arial"/>
          <w:sz w:val="22"/>
          <w:szCs w:val="22"/>
          <w:lang w:val="az-Latn-AZ"/>
        </w:rPr>
        <w:t xml:space="preserve"> Jan Izykowski, IEEE Fellow, Wroclaw </w:t>
      </w:r>
      <w:r w:rsidRPr="009419F2">
        <w:rPr>
          <w:rFonts w:ascii="Arial" w:eastAsia="Times New Roman" w:hAnsi="Arial" w:cs="Arial"/>
          <w:sz w:val="22"/>
          <w:szCs w:val="22"/>
          <w:lang w:val="az-Latn-AZ"/>
        </w:rPr>
        <w:t>Технический Университет, Польша</w:t>
      </w:r>
    </w:p>
    <w:p w:rsidR="00F6537E" w:rsidRPr="009419F2" w:rsidRDefault="00E72B4C" w:rsidP="00912EFF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az-Latn-AZ"/>
        </w:rPr>
      </w:pPr>
      <w:r w:rsidRPr="009419F2">
        <w:rPr>
          <w:rFonts w:ascii="Arial" w:eastAsia="Times New Roman" w:hAnsi="Arial" w:cs="Arial"/>
          <w:sz w:val="22"/>
          <w:szCs w:val="22"/>
          <w:lang w:val="az-Latn-AZ"/>
        </w:rPr>
        <w:t>Проф.</w:t>
      </w:r>
      <w:proofErr w:type="spellStart"/>
      <w:r w:rsidR="005D37B0" w:rsidRPr="009419F2">
        <w:rPr>
          <w:rFonts w:ascii="Arial" w:eastAsia="Times New Roman" w:hAnsi="Arial" w:cs="Arial"/>
          <w:sz w:val="22"/>
          <w:szCs w:val="22"/>
        </w:rPr>
        <w:t>Тахир</w:t>
      </w:r>
      <w:proofErr w:type="spellEnd"/>
      <w:r w:rsidR="005D37B0" w:rsidRPr="009419F2">
        <w:rPr>
          <w:rFonts w:ascii="Arial" w:eastAsia="Times New Roman" w:hAnsi="Arial" w:cs="Arial"/>
          <w:sz w:val="22"/>
          <w:szCs w:val="22"/>
        </w:rPr>
        <w:t xml:space="preserve"> </w:t>
      </w:r>
      <w:proofErr w:type="spellStart"/>
      <w:r w:rsidR="005D37B0" w:rsidRPr="009419F2">
        <w:rPr>
          <w:rFonts w:ascii="Arial" w:eastAsia="Times New Roman" w:hAnsi="Arial" w:cs="Arial"/>
          <w:sz w:val="22"/>
          <w:szCs w:val="22"/>
        </w:rPr>
        <w:t>Четин</w:t>
      </w:r>
      <w:proofErr w:type="spellEnd"/>
      <w:r w:rsidR="005D37B0" w:rsidRPr="009419F2">
        <w:rPr>
          <w:rFonts w:ascii="Arial" w:eastAsia="Times New Roman" w:hAnsi="Arial" w:cs="Arial"/>
          <w:sz w:val="22"/>
          <w:szCs w:val="22"/>
        </w:rPr>
        <w:t xml:space="preserve"> </w:t>
      </w:r>
      <w:r w:rsidR="00EC2DBD" w:rsidRPr="009419F2">
        <w:rPr>
          <w:rFonts w:ascii="Arial" w:eastAsia="Times New Roman" w:hAnsi="Arial" w:cs="Arial"/>
          <w:sz w:val="22"/>
          <w:szCs w:val="22"/>
        </w:rPr>
        <w:t>Акыны</w:t>
      </w:r>
      <w:r w:rsidR="005D37B0" w:rsidRPr="009419F2">
        <w:rPr>
          <w:rFonts w:ascii="Arial" w:eastAsia="Times New Roman" w:hAnsi="Arial" w:cs="Arial"/>
          <w:sz w:val="22"/>
          <w:szCs w:val="22"/>
        </w:rPr>
        <w:t xml:space="preserve">, </w:t>
      </w:r>
      <w:r w:rsidR="00CD308D" w:rsidRPr="009419F2">
        <w:rPr>
          <w:rFonts w:ascii="Arial" w:eastAsia="Times New Roman" w:hAnsi="Arial" w:cs="Arial"/>
          <w:sz w:val="22"/>
          <w:szCs w:val="22"/>
        </w:rPr>
        <w:t>С</w:t>
      </w:r>
      <w:r w:rsidRPr="009419F2">
        <w:rPr>
          <w:rFonts w:ascii="Arial" w:eastAsia="Times New Roman" w:hAnsi="Arial" w:cs="Arial"/>
          <w:sz w:val="22"/>
          <w:szCs w:val="22"/>
          <w:lang w:val="az-Latn-AZ"/>
        </w:rPr>
        <w:t>та</w:t>
      </w:r>
      <w:r w:rsidR="00CD308D" w:rsidRPr="009419F2">
        <w:rPr>
          <w:rFonts w:ascii="Arial" w:eastAsia="Times New Roman" w:hAnsi="Arial" w:cs="Arial"/>
          <w:sz w:val="22"/>
          <w:szCs w:val="22"/>
        </w:rPr>
        <w:t>м</w:t>
      </w:r>
      <w:r w:rsidRPr="009419F2">
        <w:rPr>
          <w:rFonts w:ascii="Arial" w:eastAsia="Times New Roman" w:hAnsi="Arial" w:cs="Arial"/>
          <w:sz w:val="22"/>
          <w:szCs w:val="22"/>
          <w:lang w:val="az-Latn-AZ"/>
        </w:rPr>
        <w:t>бул</w:t>
      </w:r>
      <w:r w:rsidR="00CD308D" w:rsidRPr="009419F2">
        <w:rPr>
          <w:rFonts w:ascii="Arial" w:eastAsia="Times New Roman" w:hAnsi="Arial" w:cs="Arial"/>
          <w:sz w:val="22"/>
          <w:szCs w:val="22"/>
        </w:rPr>
        <w:t>ь</w:t>
      </w:r>
      <w:r w:rsidRPr="009419F2">
        <w:rPr>
          <w:rFonts w:ascii="Arial" w:eastAsia="Times New Roman" w:hAnsi="Arial" w:cs="Arial"/>
          <w:sz w:val="22"/>
          <w:szCs w:val="22"/>
          <w:lang w:val="az-Latn-AZ"/>
        </w:rPr>
        <w:t>ский Технический Университет, Т</w:t>
      </w:r>
      <w:proofErr w:type="spellStart"/>
      <w:r w:rsidRPr="009419F2">
        <w:rPr>
          <w:rFonts w:ascii="Arial" w:eastAsia="Times New Roman" w:hAnsi="Arial" w:cs="Arial"/>
          <w:sz w:val="22"/>
          <w:szCs w:val="22"/>
        </w:rPr>
        <w:t>урция</w:t>
      </w:r>
      <w:proofErr w:type="spellEnd"/>
    </w:p>
    <w:p w:rsidR="00F6537E" w:rsidRPr="009419F2" w:rsidRDefault="00E72B4C" w:rsidP="00912EFF">
      <w:pPr>
        <w:shd w:val="clear" w:color="auto" w:fill="FFFFFF"/>
        <w:jc w:val="both"/>
        <w:rPr>
          <w:rFonts w:ascii="Arial" w:eastAsia="Times New Roman" w:hAnsi="Arial" w:cs="Arial"/>
          <w:sz w:val="22"/>
          <w:szCs w:val="22"/>
          <w:lang w:val="az-Latn-AZ"/>
        </w:rPr>
      </w:pPr>
      <w:r w:rsidRPr="009419F2">
        <w:rPr>
          <w:rFonts w:ascii="Arial" w:eastAsia="Times New Roman" w:hAnsi="Arial" w:cs="Arial"/>
          <w:sz w:val="22"/>
          <w:szCs w:val="22"/>
        </w:rPr>
        <w:t xml:space="preserve">Проф. </w:t>
      </w:r>
      <w:r w:rsidR="00F6537E" w:rsidRPr="009419F2">
        <w:rPr>
          <w:rFonts w:ascii="Arial" w:eastAsia="Times New Roman" w:hAnsi="Arial" w:cs="Arial"/>
          <w:sz w:val="22"/>
          <w:szCs w:val="22"/>
        </w:rPr>
        <w:t xml:space="preserve">Сергей </w:t>
      </w:r>
      <w:proofErr w:type="spellStart"/>
      <w:r w:rsidR="00F6537E" w:rsidRPr="009419F2">
        <w:rPr>
          <w:rFonts w:ascii="Arial" w:eastAsia="Times New Roman" w:hAnsi="Arial" w:cs="Arial"/>
          <w:sz w:val="22"/>
          <w:szCs w:val="22"/>
        </w:rPr>
        <w:t>Сендеров</w:t>
      </w:r>
      <w:proofErr w:type="spellEnd"/>
      <w:r w:rsidR="00F6537E" w:rsidRPr="009419F2">
        <w:rPr>
          <w:rFonts w:ascii="Arial" w:eastAsia="Times New Roman" w:hAnsi="Arial" w:cs="Arial"/>
          <w:sz w:val="22"/>
          <w:szCs w:val="22"/>
        </w:rPr>
        <w:t>, Институт систем эне</w:t>
      </w:r>
      <w:r w:rsidR="005D37B0" w:rsidRPr="009419F2">
        <w:rPr>
          <w:rFonts w:ascii="Arial" w:eastAsia="Times New Roman" w:hAnsi="Arial" w:cs="Arial"/>
          <w:sz w:val="22"/>
          <w:szCs w:val="22"/>
        </w:rPr>
        <w:t>р</w:t>
      </w:r>
      <w:r w:rsidR="00F6537E" w:rsidRPr="009419F2">
        <w:rPr>
          <w:rFonts w:ascii="Arial" w:eastAsia="Times New Roman" w:hAnsi="Arial" w:cs="Arial"/>
          <w:sz w:val="22"/>
          <w:szCs w:val="22"/>
        </w:rPr>
        <w:t>гетики им. Л.А.</w:t>
      </w:r>
      <w:r w:rsidR="005D37B0" w:rsidRPr="009419F2">
        <w:rPr>
          <w:rFonts w:ascii="Arial" w:eastAsia="Times New Roman" w:hAnsi="Arial" w:cs="Arial"/>
          <w:sz w:val="22"/>
          <w:szCs w:val="22"/>
        </w:rPr>
        <w:t xml:space="preserve"> </w:t>
      </w:r>
      <w:r w:rsidR="00F6537E" w:rsidRPr="009419F2">
        <w:rPr>
          <w:rFonts w:ascii="Arial" w:eastAsia="Times New Roman" w:hAnsi="Arial" w:cs="Arial"/>
          <w:sz w:val="22"/>
          <w:szCs w:val="22"/>
        </w:rPr>
        <w:t xml:space="preserve">Мелентьева, </w:t>
      </w:r>
      <w:r w:rsidRPr="009419F2">
        <w:rPr>
          <w:rFonts w:ascii="Arial" w:eastAsia="Times New Roman" w:hAnsi="Arial" w:cs="Arial"/>
          <w:sz w:val="22"/>
          <w:szCs w:val="22"/>
        </w:rPr>
        <w:t>Россия</w:t>
      </w:r>
    </w:p>
    <w:p w:rsidR="00F6537E" w:rsidRPr="009419F2" w:rsidRDefault="00E72B4C" w:rsidP="00912EFF">
      <w:pPr>
        <w:shd w:val="clear" w:color="auto" w:fill="FFFFFF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9419F2">
        <w:rPr>
          <w:rFonts w:ascii="Arial" w:hAnsi="Arial" w:cs="Arial"/>
          <w:sz w:val="22"/>
          <w:szCs w:val="22"/>
          <w:shd w:val="clear" w:color="auto" w:fill="FFFFFF"/>
        </w:rPr>
        <w:t xml:space="preserve">Проф. </w:t>
      </w:r>
      <w:proofErr w:type="spellStart"/>
      <w:r w:rsidR="005D37B0" w:rsidRPr="009419F2">
        <w:rPr>
          <w:rFonts w:ascii="Arial" w:hAnsi="Arial" w:cs="Arial"/>
          <w:sz w:val="22"/>
          <w:szCs w:val="22"/>
          <w:shd w:val="clear" w:color="auto" w:fill="FFFFFF"/>
        </w:rPr>
        <w:t>Ченгиз</w:t>
      </w:r>
      <w:proofErr w:type="spellEnd"/>
      <w:r w:rsidR="005D37B0" w:rsidRPr="009419F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proofErr w:type="spellStart"/>
      <w:r w:rsidR="005D37B0" w:rsidRPr="009419F2">
        <w:rPr>
          <w:rFonts w:ascii="Arial" w:hAnsi="Arial" w:cs="Arial"/>
          <w:sz w:val="22"/>
          <w:szCs w:val="22"/>
          <w:shd w:val="clear" w:color="auto" w:fill="FFFFFF"/>
        </w:rPr>
        <w:t>Тапламачы</w:t>
      </w:r>
      <w:proofErr w:type="spellEnd"/>
      <w:r w:rsidR="00367AE7" w:rsidRPr="009419F2">
        <w:rPr>
          <w:rFonts w:ascii="Arial" w:hAnsi="Arial" w:cs="Arial"/>
          <w:sz w:val="22"/>
          <w:szCs w:val="22"/>
          <w:shd w:val="clear" w:color="auto" w:fill="FFFFFF"/>
          <w:lang w:val="az-Latn-AZ"/>
        </w:rPr>
        <w:t xml:space="preserve"> </w:t>
      </w:r>
      <w:proofErr w:type="spellStart"/>
      <w:r w:rsidR="00EC2DBD" w:rsidRPr="009419F2">
        <w:rPr>
          <w:rFonts w:ascii="Arial" w:hAnsi="Arial" w:cs="Arial"/>
          <w:sz w:val="22"/>
          <w:szCs w:val="22"/>
          <w:shd w:val="clear" w:color="auto" w:fill="FFFFFF"/>
        </w:rPr>
        <w:t>оглы</w:t>
      </w:r>
      <w:proofErr w:type="spellEnd"/>
      <w:r w:rsidR="00F6537E" w:rsidRPr="009419F2">
        <w:rPr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Pr="009419F2">
        <w:rPr>
          <w:rFonts w:ascii="Arial" w:hAnsi="Arial" w:cs="Arial"/>
          <w:sz w:val="22"/>
          <w:szCs w:val="22"/>
          <w:shd w:val="clear" w:color="auto" w:fill="FFFFFF"/>
        </w:rPr>
        <w:t>Анкара, Гази Университет</w:t>
      </w:r>
      <w:r w:rsidR="00F6537E" w:rsidRPr="009419F2">
        <w:rPr>
          <w:rFonts w:ascii="Arial" w:eastAsia="Times New Roman" w:hAnsi="Arial" w:cs="Arial"/>
          <w:sz w:val="22"/>
          <w:szCs w:val="22"/>
        </w:rPr>
        <w:t xml:space="preserve">, </w:t>
      </w:r>
      <w:r w:rsidRPr="009419F2">
        <w:rPr>
          <w:rFonts w:ascii="Arial" w:eastAsia="Times New Roman" w:hAnsi="Arial" w:cs="Arial"/>
          <w:sz w:val="22"/>
          <w:szCs w:val="22"/>
        </w:rPr>
        <w:t>Турция</w:t>
      </w:r>
    </w:p>
    <w:p w:rsidR="00F6537E" w:rsidRPr="009419F2" w:rsidRDefault="00E72B4C" w:rsidP="009419F2">
      <w:pPr>
        <w:jc w:val="both"/>
        <w:rPr>
          <w:rFonts w:ascii="Arial" w:eastAsia="Times New Roman" w:hAnsi="Arial" w:cs="Arial"/>
          <w:sz w:val="22"/>
          <w:szCs w:val="22"/>
        </w:rPr>
      </w:pPr>
      <w:r w:rsidRPr="009419F2">
        <w:rPr>
          <w:rFonts w:ascii="Arial" w:hAnsi="Arial" w:cs="Arial"/>
          <w:sz w:val="22"/>
          <w:szCs w:val="22"/>
          <w:shd w:val="clear" w:color="auto" w:fill="FFFFFF"/>
        </w:rPr>
        <w:t xml:space="preserve">Доц. Владислав </w:t>
      </w:r>
      <w:proofErr w:type="spellStart"/>
      <w:r w:rsidRPr="009419F2">
        <w:rPr>
          <w:rFonts w:ascii="Arial" w:hAnsi="Arial" w:cs="Arial"/>
          <w:sz w:val="22"/>
          <w:szCs w:val="22"/>
          <w:shd w:val="clear" w:color="auto" w:fill="FFFFFF"/>
        </w:rPr>
        <w:t>Кучанский</w:t>
      </w:r>
      <w:proofErr w:type="spellEnd"/>
      <w:r w:rsidR="00F6537E" w:rsidRPr="009419F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9419F2">
        <w:rPr>
          <w:rFonts w:ascii="Arial" w:hAnsi="Arial" w:cs="Arial"/>
          <w:sz w:val="22"/>
          <w:szCs w:val="22"/>
          <w:shd w:val="clear" w:color="auto" w:fill="FFFFFF"/>
        </w:rPr>
        <w:t>–</w:t>
      </w:r>
      <w:r w:rsidR="00F6537E" w:rsidRPr="009419F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9419F2">
        <w:rPr>
          <w:rFonts w:ascii="Arial" w:hAnsi="Arial" w:cs="Arial"/>
          <w:sz w:val="22"/>
          <w:szCs w:val="22"/>
          <w:shd w:val="clear" w:color="auto" w:fill="FFFFFF"/>
        </w:rPr>
        <w:t>ННА, Институт электродинамики, Украина</w:t>
      </w:r>
      <w:r w:rsidR="00F6537E" w:rsidRPr="009419F2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:rsidR="00F6537E" w:rsidRPr="009419F2" w:rsidRDefault="00F6537E" w:rsidP="00EC2DB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/>
          <w:bCs/>
          <w:sz w:val="22"/>
          <w:szCs w:val="22"/>
          <w:lang w:val="az-Latn-AZ" w:eastAsia="en-US"/>
        </w:rPr>
        <w:t xml:space="preserve">    </w:t>
      </w:r>
    </w:p>
    <w:p w:rsidR="009419F2" w:rsidRDefault="00E72B4C" w:rsidP="00CD308D">
      <w:pPr>
        <w:jc w:val="both"/>
        <w:rPr>
          <w:rFonts w:ascii="Arial" w:hAnsi="Arial" w:cs="Arial"/>
          <w:b/>
          <w:sz w:val="22"/>
          <w:szCs w:val="22"/>
        </w:rPr>
      </w:pPr>
      <w:r w:rsidRPr="009419F2">
        <w:rPr>
          <w:rFonts w:ascii="Arial" w:hAnsi="Arial" w:cs="Arial"/>
          <w:b/>
          <w:sz w:val="22"/>
          <w:szCs w:val="22"/>
          <w:lang w:val="az-Latn-AZ"/>
        </w:rPr>
        <w:t>Заместители:</w:t>
      </w:r>
      <w:r w:rsidR="00B5351E" w:rsidRPr="009419F2">
        <w:rPr>
          <w:rFonts w:ascii="Arial" w:hAnsi="Arial" w:cs="Arial"/>
          <w:b/>
          <w:sz w:val="22"/>
          <w:szCs w:val="22"/>
        </w:rPr>
        <w:t xml:space="preserve"> </w:t>
      </w:r>
    </w:p>
    <w:p w:rsidR="009419F2" w:rsidRDefault="005D37B0" w:rsidP="00CD308D">
      <w:pPr>
        <w:jc w:val="both"/>
        <w:rPr>
          <w:rFonts w:ascii="Arial" w:eastAsia="Times New Roman" w:hAnsi="Arial" w:cs="Arial"/>
          <w:sz w:val="22"/>
          <w:szCs w:val="22"/>
          <w:lang w:eastAsia="en-US"/>
        </w:rPr>
      </w:pPr>
      <w:r w:rsidRPr="009419F2">
        <w:rPr>
          <w:rFonts w:ascii="Arial" w:eastAsia="Times New Roman" w:hAnsi="Arial" w:cs="Arial"/>
          <w:sz w:val="22"/>
          <w:szCs w:val="22"/>
          <w:lang w:val="az-Latn-AZ" w:eastAsia="en-US"/>
        </w:rPr>
        <w:t xml:space="preserve">Проф. </w:t>
      </w:r>
      <w:r w:rsidRPr="009419F2">
        <w:rPr>
          <w:rFonts w:ascii="Arial" w:eastAsia="Times New Roman" w:hAnsi="Arial" w:cs="Arial"/>
          <w:sz w:val="22"/>
          <w:szCs w:val="22"/>
          <w:lang w:eastAsia="en-US"/>
        </w:rPr>
        <w:t xml:space="preserve">З.З. </w:t>
      </w:r>
      <w:r w:rsidRPr="009419F2">
        <w:rPr>
          <w:rFonts w:ascii="Arial" w:eastAsia="Times New Roman" w:hAnsi="Arial" w:cs="Arial"/>
          <w:sz w:val="22"/>
          <w:szCs w:val="22"/>
          <w:lang w:val="az-Latn-AZ" w:eastAsia="en-US"/>
        </w:rPr>
        <w:t>Шарифов</w:t>
      </w:r>
      <w:r w:rsidRPr="009419F2">
        <w:rPr>
          <w:rFonts w:ascii="Arial" w:eastAsia="Times New Roman" w:hAnsi="Arial" w:cs="Arial"/>
          <w:sz w:val="22"/>
          <w:szCs w:val="22"/>
          <w:lang w:eastAsia="en-US"/>
        </w:rPr>
        <w:t xml:space="preserve"> </w:t>
      </w:r>
      <w:r w:rsidRPr="009419F2">
        <w:rPr>
          <w:rFonts w:ascii="Arial" w:eastAsia="Times New Roman" w:hAnsi="Arial" w:cs="Arial"/>
          <w:sz w:val="22"/>
          <w:szCs w:val="22"/>
          <w:lang w:val="az-Latn-AZ" w:eastAsia="en-US"/>
        </w:rPr>
        <w:t>–</w:t>
      </w:r>
      <w:r w:rsidRPr="009419F2">
        <w:rPr>
          <w:rFonts w:ascii="Arial" w:eastAsia="Times New Roman" w:hAnsi="Arial" w:cs="Arial"/>
          <w:sz w:val="22"/>
          <w:szCs w:val="22"/>
          <w:lang w:eastAsia="en-US"/>
        </w:rPr>
        <w:t xml:space="preserve"> АГМА, </w:t>
      </w:r>
      <w:r w:rsidRPr="009419F2">
        <w:rPr>
          <w:rFonts w:ascii="Arial" w:eastAsia="Times New Roman" w:hAnsi="Arial" w:cs="Arial"/>
          <w:sz w:val="22"/>
          <w:szCs w:val="22"/>
          <w:lang w:val="az-Latn-AZ" w:eastAsia="en-US"/>
        </w:rPr>
        <w:t>проректор по учебной и воспитательной работе</w:t>
      </w:r>
      <w:r w:rsidR="00CD308D" w:rsidRPr="009419F2">
        <w:rPr>
          <w:rFonts w:ascii="Arial" w:eastAsia="Times New Roman" w:hAnsi="Arial" w:cs="Arial"/>
          <w:sz w:val="22"/>
          <w:szCs w:val="22"/>
          <w:lang w:eastAsia="en-US"/>
        </w:rPr>
        <w:t xml:space="preserve">, </w:t>
      </w:r>
    </w:p>
    <w:p w:rsidR="009419F2" w:rsidRDefault="00CD308D" w:rsidP="00CD308D">
      <w:pPr>
        <w:jc w:val="both"/>
        <w:rPr>
          <w:rFonts w:ascii="Arial" w:eastAsia="Times New Roman" w:hAnsi="Arial" w:cs="Arial"/>
          <w:sz w:val="22"/>
          <w:szCs w:val="22"/>
          <w:lang w:eastAsia="en-US"/>
        </w:rPr>
      </w:pPr>
      <w:r w:rsidRPr="009419F2">
        <w:rPr>
          <w:rFonts w:ascii="Arial" w:eastAsia="Times New Roman" w:hAnsi="Arial" w:cs="Arial"/>
          <w:sz w:val="22"/>
          <w:szCs w:val="22"/>
          <w:lang w:eastAsia="en-US"/>
        </w:rPr>
        <w:t>д</w:t>
      </w:r>
      <w:r w:rsidR="005D37B0" w:rsidRPr="009419F2">
        <w:rPr>
          <w:rFonts w:ascii="Arial" w:eastAsia="Times New Roman" w:hAnsi="Arial" w:cs="Arial"/>
          <w:sz w:val="22"/>
          <w:szCs w:val="22"/>
          <w:lang w:val="az-Latn-AZ" w:eastAsia="en-US"/>
        </w:rPr>
        <w:t>о</w:t>
      </w:r>
      <w:r w:rsidR="005D37B0" w:rsidRPr="009419F2">
        <w:rPr>
          <w:rFonts w:ascii="Arial" w:eastAsia="Times New Roman" w:hAnsi="Arial" w:cs="Arial"/>
          <w:sz w:val="22"/>
          <w:szCs w:val="22"/>
          <w:lang w:eastAsia="en-US"/>
        </w:rPr>
        <w:t>ц</w:t>
      </w:r>
      <w:r w:rsidR="005D37B0" w:rsidRPr="009419F2">
        <w:rPr>
          <w:rFonts w:ascii="Arial" w:eastAsia="Times New Roman" w:hAnsi="Arial" w:cs="Arial"/>
          <w:sz w:val="22"/>
          <w:szCs w:val="22"/>
          <w:lang w:val="az-Latn-AZ" w:eastAsia="en-US"/>
        </w:rPr>
        <w:t xml:space="preserve">. </w:t>
      </w:r>
      <w:r w:rsidR="005D37B0" w:rsidRPr="009419F2">
        <w:rPr>
          <w:rFonts w:ascii="Arial" w:eastAsia="Times New Roman" w:hAnsi="Arial" w:cs="Arial"/>
          <w:sz w:val="22"/>
          <w:szCs w:val="22"/>
          <w:lang w:eastAsia="en-US"/>
        </w:rPr>
        <w:t xml:space="preserve">В.Б. </w:t>
      </w:r>
      <w:r w:rsidR="005D37B0" w:rsidRPr="009419F2">
        <w:rPr>
          <w:rFonts w:ascii="Arial" w:eastAsia="Times New Roman" w:hAnsi="Arial" w:cs="Arial"/>
          <w:sz w:val="22"/>
          <w:szCs w:val="22"/>
          <w:lang w:val="az-Latn-AZ" w:eastAsia="en-US"/>
        </w:rPr>
        <w:t>Садыгов</w:t>
      </w:r>
      <w:r w:rsidR="005D37B0" w:rsidRPr="009419F2">
        <w:rPr>
          <w:rFonts w:ascii="Arial" w:eastAsia="Times New Roman" w:hAnsi="Arial" w:cs="Arial"/>
          <w:sz w:val="22"/>
          <w:szCs w:val="22"/>
          <w:lang w:eastAsia="en-US"/>
        </w:rPr>
        <w:t xml:space="preserve"> </w:t>
      </w:r>
      <w:r w:rsidR="005D37B0" w:rsidRPr="009419F2">
        <w:rPr>
          <w:rFonts w:ascii="Arial" w:eastAsia="Times New Roman" w:hAnsi="Arial" w:cs="Arial"/>
          <w:sz w:val="22"/>
          <w:szCs w:val="22"/>
          <w:lang w:val="az-Latn-AZ" w:eastAsia="en-US"/>
        </w:rPr>
        <w:t>–</w:t>
      </w:r>
      <w:r w:rsidR="005D37B0" w:rsidRPr="009419F2">
        <w:rPr>
          <w:rFonts w:ascii="Arial" w:eastAsia="Times New Roman" w:hAnsi="Arial" w:cs="Arial"/>
          <w:sz w:val="22"/>
          <w:szCs w:val="22"/>
          <w:lang w:eastAsia="en-US"/>
        </w:rPr>
        <w:t xml:space="preserve"> АГМА, </w:t>
      </w:r>
      <w:r w:rsidR="005D37B0" w:rsidRPr="009419F2">
        <w:rPr>
          <w:rFonts w:ascii="Arial" w:eastAsia="Times New Roman" w:hAnsi="Arial" w:cs="Arial"/>
          <w:sz w:val="22"/>
          <w:szCs w:val="22"/>
          <w:lang w:val="az-Latn-AZ" w:eastAsia="en-US"/>
        </w:rPr>
        <w:t>проректор по научной работе и международным связям</w:t>
      </w:r>
      <w:r w:rsidRPr="009419F2">
        <w:rPr>
          <w:rFonts w:ascii="Arial" w:eastAsia="Times New Roman" w:hAnsi="Arial" w:cs="Arial"/>
          <w:sz w:val="22"/>
          <w:szCs w:val="22"/>
          <w:lang w:eastAsia="en-US"/>
        </w:rPr>
        <w:t xml:space="preserve">, </w:t>
      </w:r>
    </w:p>
    <w:p w:rsidR="00F6537E" w:rsidRPr="009419F2" w:rsidRDefault="00CD308D" w:rsidP="00CD308D">
      <w:pPr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eastAsia="Times New Roman" w:hAnsi="Arial" w:cs="Arial"/>
          <w:sz w:val="22"/>
          <w:szCs w:val="22"/>
          <w:lang w:eastAsia="en-US"/>
        </w:rPr>
        <w:t>д</w:t>
      </w:r>
      <w:r w:rsidR="005D37B0" w:rsidRPr="009419F2">
        <w:rPr>
          <w:rFonts w:ascii="Arial" w:hAnsi="Arial" w:cs="Arial"/>
          <w:bCs/>
          <w:sz w:val="22"/>
          <w:szCs w:val="22"/>
          <w:lang w:val="az-Latn-AZ" w:eastAsia="en-US"/>
        </w:rPr>
        <w:t>оц. Э.Ф. Султанов</w:t>
      </w:r>
      <w:r w:rsidR="005D37B0"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  <w:r w:rsidR="00F6537E" w:rsidRPr="009419F2">
        <w:rPr>
          <w:rFonts w:ascii="Arial" w:hAnsi="Arial" w:cs="Arial"/>
          <w:bCs/>
          <w:sz w:val="22"/>
          <w:szCs w:val="22"/>
          <w:lang w:val="az-Latn-AZ" w:eastAsia="en-US"/>
        </w:rPr>
        <w:t>–</w:t>
      </w:r>
      <w:r w:rsidR="005D37B0"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  <w:r w:rsidR="005D37B0"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АГМА, </w:t>
      </w:r>
      <w:r w:rsidR="005D37B0" w:rsidRPr="009419F2">
        <w:rPr>
          <w:rFonts w:ascii="Arial" w:hAnsi="Arial" w:cs="Arial"/>
          <w:bCs/>
          <w:sz w:val="22"/>
          <w:szCs w:val="22"/>
          <w:lang w:eastAsia="en-US"/>
        </w:rPr>
        <w:t>з</w:t>
      </w:r>
      <w:r w:rsidR="005D37B0" w:rsidRPr="009419F2">
        <w:rPr>
          <w:rFonts w:ascii="Arial" w:hAnsi="Arial" w:cs="Arial"/>
          <w:bCs/>
          <w:sz w:val="22"/>
          <w:szCs w:val="22"/>
          <w:lang w:val="az-Latn-AZ" w:eastAsia="en-US"/>
        </w:rPr>
        <w:t>аведующий кафедры «Судовая электроавтоматика»</w:t>
      </w:r>
      <w:r w:rsidR="005D37B0"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</w:p>
    <w:p w:rsidR="00F6537E" w:rsidRPr="009419F2" w:rsidRDefault="00F6537E" w:rsidP="00EC2DB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</w:p>
    <w:p w:rsidR="009419F2" w:rsidRDefault="005D37B0" w:rsidP="00B5351E">
      <w:pPr>
        <w:jc w:val="both"/>
        <w:rPr>
          <w:rFonts w:ascii="Arial" w:hAnsi="Arial" w:cs="Arial"/>
          <w:b/>
          <w:sz w:val="22"/>
          <w:szCs w:val="22"/>
        </w:rPr>
      </w:pPr>
      <w:r w:rsidRPr="009419F2">
        <w:rPr>
          <w:rFonts w:ascii="Arial" w:hAnsi="Arial" w:cs="Arial"/>
          <w:b/>
          <w:sz w:val="22"/>
          <w:szCs w:val="22"/>
          <w:lang w:val="az-Latn-AZ"/>
        </w:rPr>
        <w:t>Научный комитет</w:t>
      </w:r>
      <w:r w:rsidR="00F6537E" w:rsidRPr="009419F2">
        <w:rPr>
          <w:rFonts w:ascii="Arial" w:hAnsi="Arial" w:cs="Arial"/>
          <w:b/>
          <w:sz w:val="22"/>
          <w:szCs w:val="22"/>
          <w:lang w:val="az-Latn-AZ"/>
        </w:rPr>
        <w:t>:</w:t>
      </w:r>
      <w:r w:rsidR="00B5351E" w:rsidRPr="009419F2">
        <w:rPr>
          <w:rFonts w:ascii="Arial" w:hAnsi="Arial" w:cs="Arial"/>
          <w:b/>
          <w:sz w:val="22"/>
          <w:szCs w:val="22"/>
        </w:rPr>
        <w:t xml:space="preserve"> </w:t>
      </w:r>
    </w:p>
    <w:p w:rsidR="00F6537E" w:rsidRPr="009419F2" w:rsidRDefault="005D37B0" w:rsidP="00B5351E">
      <w:pPr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sz w:val="22"/>
          <w:szCs w:val="22"/>
          <w:lang w:val="az-Latn-AZ"/>
        </w:rPr>
        <w:t>Проф. Тахир Лазымов</w:t>
      </w:r>
      <w:r w:rsidRPr="009419F2">
        <w:rPr>
          <w:rFonts w:ascii="Arial" w:hAnsi="Arial" w:cs="Arial"/>
          <w:sz w:val="22"/>
          <w:szCs w:val="22"/>
        </w:rPr>
        <w:t>,</w:t>
      </w:r>
      <w:r w:rsidRPr="009419F2">
        <w:rPr>
          <w:rFonts w:ascii="Arial" w:hAnsi="Arial" w:cs="Arial"/>
          <w:sz w:val="22"/>
          <w:szCs w:val="22"/>
          <w:lang w:val="az-Latn-AZ"/>
        </w:rPr>
        <w:t xml:space="preserve"> Азербайджанская Государственная Морская Академия, Баку, </w:t>
      </w:r>
      <w:r w:rsidRPr="009419F2">
        <w:rPr>
          <w:rFonts w:ascii="Arial" w:hAnsi="Arial" w:cs="Arial"/>
          <w:sz w:val="22"/>
          <w:szCs w:val="22"/>
        </w:rPr>
        <w:t>Азербайджан</w:t>
      </w:r>
    </w:p>
    <w:p w:rsidR="00F6537E" w:rsidRPr="009419F2" w:rsidRDefault="005D37B0" w:rsidP="00B5351E">
      <w:pPr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Проф. Айдын Мурадалиев, </w:t>
      </w:r>
      <w:r w:rsidR="00E30595" w:rsidRPr="009419F2">
        <w:rPr>
          <w:rFonts w:ascii="Arial" w:hAnsi="Arial" w:cs="Arial"/>
          <w:bCs/>
          <w:sz w:val="22"/>
          <w:szCs w:val="22"/>
          <w:lang w:eastAsia="en-US"/>
        </w:rPr>
        <w:t xml:space="preserve">ООО 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«</w:t>
      </w:r>
      <w:r w:rsidR="00E30595" w:rsidRPr="009419F2">
        <w:rPr>
          <w:rFonts w:ascii="Arial" w:hAnsi="Arial" w:cs="Arial"/>
          <w:bCs/>
          <w:sz w:val="22"/>
          <w:szCs w:val="22"/>
          <w:lang w:val="az-Latn-AZ" w:eastAsia="en-US"/>
        </w:rPr>
        <w:t>Азербайджанский Научно</w:t>
      </w:r>
      <w:r w:rsidR="00E30595" w:rsidRPr="009419F2">
        <w:rPr>
          <w:rFonts w:ascii="Arial" w:hAnsi="Arial" w:cs="Arial"/>
          <w:bCs/>
          <w:sz w:val="22"/>
          <w:szCs w:val="22"/>
          <w:lang w:eastAsia="en-US"/>
        </w:rPr>
        <w:t>-И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сследовательск</w:t>
      </w:r>
      <w:proofErr w:type="spellStart"/>
      <w:r w:rsidR="00E30595" w:rsidRPr="009419F2">
        <w:rPr>
          <w:rFonts w:ascii="Arial" w:hAnsi="Arial" w:cs="Arial"/>
          <w:bCs/>
          <w:sz w:val="22"/>
          <w:szCs w:val="22"/>
          <w:lang w:eastAsia="en-US"/>
        </w:rPr>
        <w:t>ий</w:t>
      </w:r>
      <w:proofErr w:type="spellEnd"/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 и Проектно-</w:t>
      </w:r>
      <w:r w:rsidR="00E30595" w:rsidRPr="009419F2">
        <w:rPr>
          <w:rFonts w:ascii="Arial" w:hAnsi="Arial" w:cs="Arial"/>
          <w:bCs/>
          <w:sz w:val="22"/>
          <w:szCs w:val="22"/>
          <w:lang w:eastAsia="en-US"/>
        </w:rPr>
        <w:t xml:space="preserve">Изыскательный 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институт Энергетики»</w:t>
      </w:r>
      <w:r w:rsidR="00E30595" w:rsidRPr="009419F2">
        <w:rPr>
          <w:rFonts w:ascii="Arial" w:hAnsi="Arial" w:cs="Arial"/>
          <w:bCs/>
          <w:sz w:val="22"/>
          <w:szCs w:val="22"/>
          <w:lang w:val="az-Latn-AZ" w:eastAsia="en-US"/>
        </w:rPr>
        <w:t>, Баку, А</w:t>
      </w:r>
      <w:proofErr w:type="spellStart"/>
      <w:r w:rsidR="00E30595" w:rsidRPr="009419F2">
        <w:rPr>
          <w:rFonts w:ascii="Arial" w:hAnsi="Arial" w:cs="Arial"/>
          <w:bCs/>
          <w:sz w:val="22"/>
          <w:szCs w:val="22"/>
          <w:lang w:eastAsia="en-US"/>
        </w:rPr>
        <w:t>зербайджан</w:t>
      </w:r>
      <w:proofErr w:type="spellEnd"/>
      <w:r w:rsidR="00E30595"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</w:p>
    <w:p w:rsidR="00F6537E" w:rsidRPr="009419F2" w:rsidRDefault="00E30595" w:rsidP="00B535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 xml:space="preserve">Проф. </w:t>
      </w:r>
      <w:proofErr w:type="spellStart"/>
      <w:r w:rsidRPr="009419F2">
        <w:rPr>
          <w:rFonts w:ascii="Arial" w:hAnsi="Arial" w:cs="Arial"/>
          <w:sz w:val="22"/>
          <w:szCs w:val="22"/>
          <w:lang w:eastAsia="en-US"/>
        </w:rPr>
        <w:t>Орхан</w:t>
      </w:r>
      <w:proofErr w:type="spellEnd"/>
      <w:r w:rsidRPr="009419F2">
        <w:rPr>
          <w:rFonts w:ascii="Arial" w:hAnsi="Arial" w:cs="Arial"/>
          <w:sz w:val="22"/>
          <w:szCs w:val="22"/>
          <w:lang w:eastAsia="en-US"/>
        </w:rPr>
        <w:t xml:space="preserve"> </w:t>
      </w:r>
      <w:proofErr w:type="spellStart"/>
      <w:r w:rsidRPr="009419F2">
        <w:rPr>
          <w:rFonts w:ascii="Arial" w:hAnsi="Arial" w:cs="Arial"/>
          <w:sz w:val="22"/>
          <w:szCs w:val="22"/>
          <w:lang w:eastAsia="en-US"/>
        </w:rPr>
        <w:t>Эфендиев</w:t>
      </w:r>
      <w:proofErr w:type="spellEnd"/>
      <w:r w:rsidRPr="009419F2">
        <w:rPr>
          <w:rFonts w:ascii="Arial" w:hAnsi="Arial" w:cs="Arial"/>
          <w:sz w:val="22"/>
          <w:szCs w:val="22"/>
          <w:lang w:eastAsia="en-US"/>
        </w:rPr>
        <w:t>, Азербайджанский Технический Университет, Баку, Азербайджан</w:t>
      </w:r>
    </w:p>
    <w:p w:rsidR="00F6537E" w:rsidRPr="009419F2" w:rsidRDefault="00FE7FCB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Надир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Гаджибалаев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,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Сумгаитский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Государственный Университет, Сумгаит, Азербайджан</w:t>
      </w:r>
    </w:p>
    <w:p w:rsidR="00F6537E" w:rsidRPr="009419F2" w:rsidRDefault="00FE7FCB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Шюкюр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Насиров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>, Азербайджанский Государственный Университет Нефти и Промышленности, Баку, Азербайджан</w:t>
      </w:r>
    </w:p>
    <w:p w:rsidR="00F6537E" w:rsidRPr="009419F2" w:rsidRDefault="00907888" w:rsidP="00B535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Гусейнгулу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Гулиев, Азербайджанский Технический Университет, Баку, Азербайджан</w:t>
      </w:r>
    </w:p>
    <w:p w:rsidR="00907888" w:rsidRPr="009419F2" w:rsidRDefault="00907888" w:rsidP="00B535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Вахид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Фархадов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>, Азербайджанский Технический Университет, Баку, Азербайджан</w:t>
      </w:r>
    </w:p>
    <w:p w:rsidR="00F6537E" w:rsidRPr="009419F2" w:rsidRDefault="00907888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Рафиг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Аскеров, Азербайджанская Государственная Морская Академия, Баку, Азербайджан </w:t>
      </w:r>
    </w:p>
    <w:p w:rsidR="00907888" w:rsidRPr="009419F2" w:rsidRDefault="00907888" w:rsidP="00B5351E">
      <w:pPr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Айтек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Бабаева, ООО 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«Азербайджанский Научно</w:t>
      </w:r>
      <w:r w:rsidRPr="009419F2">
        <w:rPr>
          <w:rFonts w:ascii="Arial" w:hAnsi="Arial" w:cs="Arial"/>
          <w:bCs/>
          <w:sz w:val="22"/>
          <w:szCs w:val="22"/>
          <w:lang w:eastAsia="en-US"/>
        </w:rPr>
        <w:t>-И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сследовательск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ий</w:t>
      </w:r>
      <w:proofErr w:type="spellEnd"/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 и Проектно-</w:t>
      </w: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Изыскательный 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институт Энергетики», Баку, А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зербайджан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</w:p>
    <w:p w:rsidR="005917CE" w:rsidRPr="009419F2" w:rsidRDefault="005917CE" w:rsidP="00B5351E">
      <w:pPr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Валех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Насибов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, ООО 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«Азербайджанский Научно</w:t>
      </w:r>
      <w:r w:rsidRPr="009419F2">
        <w:rPr>
          <w:rFonts w:ascii="Arial" w:hAnsi="Arial" w:cs="Arial"/>
          <w:bCs/>
          <w:sz w:val="22"/>
          <w:szCs w:val="22"/>
          <w:lang w:eastAsia="en-US"/>
        </w:rPr>
        <w:t>-И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сследовательск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ий</w:t>
      </w:r>
      <w:proofErr w:type="spellEnd"/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 и Проектно-</w:t>
      </w: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Изыскательный 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институт Энергетики», Баку, А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зербайджан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</w:p>
    <w:p w:rsidR="005917CE" w:rsidRPr="009419F2" w:rsidRDefault="005917CE" w:rsidP="00B5351E">
      <w:pPr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Ляман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Гасанова, ООО 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«Азербайджанский Научно</w:t>
      </w:r>
      <w:r w:rsidRPr="009419F2">
        <w:rPr>
          <w:rFonts w:ascii="Arial" w:hAnsi="Arial" w:cs="Arial"/>
          <w:bCs/>
          <w:sz w:val="22"/>
          <w:szCs w:val="22"/>
          <w:lang w:eastAsia="en-US"/>
        </w:rPr>
        <w:t>-И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сследовательск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ий</w:t>
      </w:r>
      <w:proofErr w:type="spellEnd"/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 и Проектно-</w:t>
      </w: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Изыскательный </w:t>
      </w: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>институт Энергетики», Баку, А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зербайджан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</w:p>
    <w:p w:rsidR="005917CE" w:rsidRPr="009419F2" w:rsidRDefault="005917CE" w:rsidP="00B5351E">
      <w:pPr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Доц. Рена Ализаде, ООО «Азербайджанский Научно-Исследовательский и Проектно-Изыскательный институт Энергетики», Баку, Азербайджан </w:t>
      </w:r>
    </w:p>
    <w:p w:rsidR="005917CE" w:rsidRPr="009419F2" w:rsidRDefault="005917CE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Доц.Афаг Салимова, </w:t>
      </w:r>
      <w:r w:rsidRPr="009419F2">
        <w:rPr>
          <w:rFonts w:ascii="Arial" w:hAnsi="Arial" w:cs="Arial"/>
          <w:sz w:val="22"/>
          <w:szCs w:val="22"/>
          <w:lang w:val="az-Latn-AZ"/>
        </w:rPr>
        <w:t xml:space="preserve">Азербайджанская Государственная Морская Академия, Баку, </w:t>
      </w:r>
      <w:r w:rsidRPr="009419F2">
        <w:rPr>
          <w:rFonts w:ascii="Arial" w:hAnsi="Arial" w:cs="Arial"/>
          <w:sz w:val="22"/>
          <w:szCs w:val="22"/>
        </w:rPr>
        <w:t>Азербайджан</w:t>
      </w:r>
    </w:p>
    <w:p w:rsidR="005917CE" w:rsidRPr="009419F2" w:rsidRDefault="005917CE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Закир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Гасанов, Азербайджанский Государственный Университет Нефти и Промышленности, Баку, Азербайджан</w:t>
      </w:r>
    </w:p>
    <w:p w:rsidR="005917CE" w:rsidRPr="009419F2" w:rsidRDefault="005917CE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>Доц. Эльбрус Ахмедов, Азербайджанский Государственный Университет Нефти и Промышленности, Баку, Азербайджан</w:t>
      </w:r>
    </w:p>
    <w:p w:rsidR="005917CE" w:rsidRPr="009419F2" w:rsidRDefault="005917CE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Доц.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Самира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 xml:space="preserve"> </w:t>
      </w:r>
      <w:proofErr w:type="spellStart"/>
      <w:r w:rsidRPr="009419F2">
        <w:rPr>
          <w:rFonts w:ascii="Arial" w:hAnsi="Arial" w:cs="Arial"/>
          <w:bCs/>
          <w:sz w:val="22"/>
          <w:szCs w:val="22"/>
          <w:lang w:eastAsia="en-US"/>
        </w:rPr>
        <w:t>Ханахмедова</w:t>
      </w:r>
      <w:proofErr w:type="spellEnd"/>
      <w:r w:rsidRPr="009419F2">
        <w:rPr>
          <w:rFonts w:ascii="Arial" w:hAnsi="Arial" w:cs="Arial"/>
          <w:bCs/>
          <w:sz w:val="22"/>
          <w:szCs w:val="22"/>
          <w:lang w:eastAsia="en-US"/>
        </w:rPr>
        <w:t>, Азербайджанский Государственный Университет Нефти и Промышленности, Баку, Азербайджан</w:t>
      </w:r>
    </w:p>
    <w:p w:rsidR="00F6537E" w:rsidRPr="009419F2" w:rsidRDefault="00F6537E" w:rsidP="00EC2DB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</w:p>
    <w:p w:rsidR="00F6537E" w:rsidRPr="009419F2" w:rsidRDefault="005917CE" w:rsidP="009419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/>
          <w:bCs/>
          <w:sz w:val="22"/>
          <w:szCs w:val="22"/>
          <w:lang w:val="az-Latn-AZ" w:eastAsia="en-US"/>
        </w:rPr>
        <w:t>Ответственный секретарь</w:t>
      </w:r>
      <w:r w:rsidR="00F6537E" w:rsidRPr="009419F2">
        <w:rPr>
          <w:rFonts w:ascii="Arial" w:hAnsi="Arial" w:cs="Arial"/>
          <w:b/>
          <w:bCs/>
          <w:sz w:val="22"/>
          <w:szCs w:val="22"/>
          <w:lang w:val="az-Latn-AZ" w:eastAsia="en-US"/>
        </w:rPr>
        <w:t>:</w:t>
      </w:r>
    </w:p>
    <w:p w:rsidR="005917CE" w:rsidRPr="009419F2" w:rsidRDefault="005917CE" w:rsidP="00EC2DBD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sz w:val="22"/>
          <w:szCs w:val="22"/>
          <w:lang w:val="az-Latn-AZ" w:eastAsia="en-US"/>
        </w:rPr>
        <w:t xml:space="preserve">Эльсевар Гасанов, </w:t>
      </w:r>
      <w:r w:rsidRPr="009419F2">
        <w:rPr>
          <w:rFonts w:ascii="Arial" w:hAnsi="Arial" w:cs="Arial"/>
          <w:sz w:val="22"/>
          <w:szCs w:val="22"/>
          <w:lang w:val="az-Latn-AZ"/>
        </w:rPr>
        <w:t>Азербайджанская Госуда</w:t>
      </w:r>
      <w:r w:rsidR="009419F2">
        <w:rPr>
          <w:rFonts w:ascii="Arial" w:hAnsi="Arial" w:cs="Arial"/>
          <w:sz w:val="22"/>
          <w:szCs w:val="22"/>
          <w:lang w:val="az-Latn-AZ"/>
        </w:rPr>
        <w:t xml:space="preserve">рственная Морская Академия, </w:t>
      </w:r>
      <w:r w:rsidR="009419F2" w:rsidRPr="009419F2">
        <w:rPr>
          <w:rFonts w:ascii="Arial" w:hAnsi="Arial" w:cs="Arial"/>
          <w:sz w:val="22"/>
          <w:szCs w:val="22"/>
        </w:rPr>
        <w:t>Азербайджан</w:t>
      </w:r>
      <w:r w:rsidRPr="009419F2">
        <w:rPr>
          <w:rFonts w:ascii="Arial" w:hAnsi="Arial" w:cs="Arial"/>
          <w:sz w:val="22"/>
          <w:szCs w:val="22"/>
          <w:lang w:val="az-Latn-AZ"/>
        </w:rPr>
        <w:t xml:space="preserve">, </w:t>
      </w:r>
    </w:p>
    <w:p w:rsidR="00F6537E" w:rsidRPr="009419F2" w:rsidRDefault="00F6537E" w:rsidP="009419F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val="az-Latn-AZ" w:eastAsia="en-US"/>
        </w:rPr>
      </w:pPr>
      <w:r w:rsidRPr="009419F2">
        <w:rPr>
          <w:rFonts w:ascii="Arial" w:hAnsi="Arial" w:cs="Arial"/>
          <w:bCs/>
          <w:color w:val="00B0F0"/>
          <w:sz w:val="22"/>
          <w:szCs w:val="22"/>
          <w:lang w:val="az-Latn-AZ" w:eastAsia="en-US"/>
        </w:rPr>
        <w:t xml:space="preserve">(e-mail: </w:t>
      </w:r>
      <w:r w:rsidR="0004778A" w:rsidRPr="009419F2">
        <w:rPr>
          <w:rFonts w:ascii="Arial" w:hAnsi="Arial" w:cs="Arial"/>
          <w:color w:val="00B0F0"/>
          <w:sz w:val="22"/>
          <w:szCs w:val="22"/>
        </w:rPr>
        <w:fldChar w:fldCharType="begin"/>
      </w:r>
      <w:r w:rsidR="0004778A" w:rsidRPr="009419F2">
        <w:rPr>
          <w:rFonts w:ascii="Arial" w:hAnsi="Arial" w:cs="Arial"/>
          <w:color w:val="00B0F0"/>
          <w:sz w:val="22"/>
          <w:szCs w:val="22"/>
          <w:lang w:val="en-US"/>
        </w:rPr>
        <w:instrText xml:space="preserve"> HYPERLINK "https://e.mail.ru/compose/?mailto=mailto%3aadda.conference.2022@gmail.com" \t "_blank" </w:instrText>
      </w:r>
      <w:r w:rsidR="0004778A" w:rsidRPr="009419F2">
        <w:rPr>
          <w:rFonts w:ascii="Arial" w:hAnsi="Arial" w:cs="Arial"/>
          <w:color w:val="00B0F0"/>
          <w:sz w:val="22"/>
          <w:szCs w:val="22"/>
        </w:rPr>
        <w:fldChar w:fldCharType="separate"/>
      </w:r>
      <w:r w:rsidR="0004778A" w:rsidRPr="009419F2">
        <w:rPr>
          <w:rStyle w:val="a3"/>
          <w:rFonts w:ascii="Arial" w:hAnsi="Arial" w:cs="Arial"/>
          <w:color w:val="00B0F0"/>
          <w:spacing w:val="3"/>
          <w:sz w:val="22"/>
          <w:szCs w:val="22"/>
          <w:u w:val="none"/>
          <w:lang w:val="en-US"/>
        </w:rPr>
        <w:t>adda.conference.2022@gmail.com</w:t>
      </w:r>
      <w:r w:rsidR="0004778A" w:rsidRPr="009419F2">
        <w:rPr>
          <w:rFonts w:ascii="Arial" w:hAnsi="Arial" w:cs="Arial"/>
          <w:color w:val="00B0F0"/>
          <w:sz w:val="22"/>
          <w:szCs w:val="22"/>
        </w:rPr>
        <w:fldChar w:fldCharType="end"/>
      </w:r>
      <w:r w:rsidR="0004778A" w:rsidRPr="009419F2">
        <w:rPr>
          <w:rFonts w:ascii="Arial" w:hAnsi="Arial" w:cs="Arial"/>
          <w:bCs/>
          <w:color w:val="00B0F0"/>
          <w:sz w:val="22"/>
          <w:szCs w:val="22"/>
          <w:lang w:val="az-Latn-AZ" w:eastAsia="en-US"/>
        </w:rPr>
        <w:t>)</w:t>
      </w:r>
      <w:bookmarkStart w:id="0" w:name="_GoBack"/>
      <w:bookmarkEnd w:id="0"/>
    </w:p>
    <w:p w:rsidR="00977E05" w:rsidRPr="009419F2" w:rsidRDefault="00977E05" w:rsidP="00367AE7">
      <w:pPr>
        <w:jc w:val="center"/>
        <w:rPr>
          <w:rFonts w:ascii="Arial" w:eastAsia="Times New Roman" w:hAnsi="Arial" w:cs="Arial"/>
          <w:b/>
          <w:sz w:val="22"/>
          <w:szCs w:val="22"/>
          <w:lang w:val="az-Latn-AZ"/>
        </w:rPr>
      </w:pPr>
      <w:r w:rsidRPr="009419F2">
        <w:rPr>
          <w:rFonts w:ascii="Arial" w:eastAsia="Times New Roman" w:hAnsi="Arial" w:cs="Arial"/>
          <w:sz w:val="22"/>
          <w:szCs w:val="22"/>
          <w:lang w:val="en-US" w:eastAsia="en-US"/>
        </w:rPr>
        <w:br w:type="page"/>
      </w:r>
      <w:r w:rsidRPr="009419F2">
        <w:rPr>
          <w:rFonts w:ascii="Arial" w:eastAsia="Times New Roman" w:hAnsi="Arial" w:cs="Arial"/>
          <w:b/>
          <w:sz w:val="22"/>
          <w:szCs w:val="22"/>
        </w:rPr>
        <w:lastRenderedPageBreak/>
        <w:t>ПРАВИЛА ОФОРМЛЕНИЯ СТАТЕЙ</w:t>
      </w:r>
    </w:p>
    <w:p w:rsidR="00977E05" w:rsidRPr="009419F2" w:rsidRDefault="00977E05" w:rsidP="00367AE7">
      <w:pPr>
        <w:jc w:val="center"/>
        <w:rPr>
          <w:rFonts w:ascii="Arial" w:eastAsia="Times New Roman" w:hAnsi="Arial" w:cs="Arial"/>
          <w:b/>
          <w:sz w:val="22"/>
          <w:szCs w:val="22"/>
        </w:rPr>
      </w:pPr>
    </w:p>
    <w:p w:rsidR="00977E05" w:rsidRPr="009419F2" w:rsidRDefault="00A16647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Ф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ормат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бумаги -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 А4 (210х297 мм)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. </w:t>
      </w:r>
      <w:r w:rsidRPr="009419F2">
        <w:rPr>
          <w:rFonts w:ascii="Arial" w:hAnsi="Arial" w:cs="Arial"/>
          <w:color w:val="333333"/>
          <w:sz w:val="22"/>
          <w:szCs w:val="22"/>
        </w:rPr>
        <w:t>Параметры страницы: поля – верхнее, нижнее и левое 25 мм, правое 20 мм.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 Объём рукописи не должен превышать </w:t>
      </w:r>
      <w:r w:rsidR="00977E05" w:rsidRPr="009419F2">
        <w:rPr>
          <w:rFonts w:ascii="Arial" w:hAnsi="Arial" w:cs="Arial"/>
          <w:b/>
          <w:sz w:val="22"/>
          <w:szCs w:val="22"/>
          <w:lang w:eastAsia="en-US"/>
        </w:rPr>
        <w:t>8-10 страниц.</w:t>
      </w:r>
    </w:p>
    <w:p w:rsidR="00977E05" w:rsidRPr="009419F2" w:rsidRDefault="002A0511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color w:val="333333"/>
          <w:sz w:val="22"/>
          <w:szCs w:val="22"/>
        </w:rPr>
        <w:t xml:space="preserve">На первой странице статьи указывается индекс УДК и </w:t>
      </w:r>
      <w:r w:rsidRPr="009419F2">
        <w:rPr>
          <w:rFonts w:ascii="Arial" w:hAnsi="Arial" w:cs="Arial"/>
          <w:b/>
          <w:sz w:val="22"/>
          <w:szCs w:val="22"/>
          <w:lang w:val="az-Latn-AZ" w:eastAsia="en-US"/>
        </w:rPr>
        <w:t>PACS</w:t>
      </w:r>
      <w:r w:rsidR="00977E05" w:rsidRPr="009419F2">
        <w:rPr>
          <w:rFonts w:ascii="Arial" w:hAnsi="Arial" w:cs="Arial"/>
          <w:sz w:val="22"/>
          <w:szCs w:val="22"/>
          <w:lang w:val="az-Latn-AZ" w:eastAsia="en-US"/>
        </w:rPr>
        <w:t xml:space="preserve"> </w:t>
      </w:r>
    </w:p>
    <w:p w:rsidR="00105D62" w:rsidRPr="009419F2" w:rsidRDefault="002A0511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Статья пишется на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 одном из трёх языков: азербайджанском, русском или английском. </w:t>
      </w:r>
    </w:p>
    <w:p w:rsidR="00977E05" w:rsidRPr="009419F2" w:rsidRDefault="00977E05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Аннотация пред</w:t>
      </w:r>
      <w:r w:rsidR="002A0511" w:rsidRPr="009419F2">
        <w:rPr>
          <w:rFonts w:ascii="Arial" w:hAnsi="Arial" w:cs="Arial"/>
          <w:sz w:val="22"/>
          <w:szCs w:val="22"/>
          <w:lang w:eastAsia="en-US"/>
        </w:rPr>
        <w:t>о</w:t>
      </w:r>
      <w:r w:rsidRPr="009419F2">
        <w:rPr>
          <w:rFonts w:ascii="Arial" w:hAnsi="Arial" w:cs="Arial"/>
          <w:sz w:val="22"/>
          <w:szCs w:val="22"/>
          <w:lang w:eastAsia="en-US"/>
        </w:rPr>
        <w:t>ставляется на 3 языках</w:t>
      </w:r>
      <w:r w:rsidR="005F25F0" w:rsidRPr="009419F2">
        <w:rPr>
          <w:rFonts w:ascii="Arial" w:hAnsi="Arial" w:cs="Arial"/>
          <w:sz w:val="22"/>
          <w:szCs w:val="22"/>
          <w:lang w:eastAsia="en-US"/>
        </w:rPr>
        <w:t>. Объём: 100-150 слов</w:t>
      </w:r>
      <w:r w:rsidRPr="009419F2">
        <w:rPr>
          <w:rFonts w:ascii="Arial" w:hAnsi="Arial" w:cs="Arial"/>
          <w:sz w:val="22"/>
          <w:szCs w:val="22"/>
          <w:lang w:eastAsia="en-US"/>
        </w:rPr>
        <w:t>. Текст</w:t>
      </w:r>
      <w:r w:rsidR="005F25F0" w:rsidRPr="009419F2">
        <w:rPr>
          <w:rFonts w:ascii="Arial" w:hAnsi="Arial" w:cs="Arial"/>
          <w:sz w:val="22"/>
          <w:szCs w:val="22"/>
          <w:lang w:eastAsia="en-US"/>
        </w:rPr>
        <w:t>ы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аннотаци</w:t>
      </w:r>
      <w:r w:rsidR="005F25F0" w:rsidRPr="009419F2">
        <w:rPr>
          <w:rFonts w:ascii="Arial" w:hAnsi="Arial" w:cs="Arial"/>
          <w:sz w:val="22"/>
          <w:szCs w:val="22"/>
          <w:lang w:eastAsia="en-US"/>
        </w:rPr>
        <w:t>й на разных языках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должны быть идентичными и соответствовать содержани</w:t>
      </w:r>
      <w:r w:rsidR="005F25F0" w:rsidRPr="009419F2">
        <w:rPr>
          <w:rFonts w:ascii="Arial" w:hAnsi="Arial" w:cs="Arial"/>
          <w:sz w:val="22"/>
          <w:szCs w:val="22"/>
          <w:lang w:eastAsia="en-US"/>
        </w:rPr>
        <w:t xml:space="preserve">ю статьи. 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Ключевые слова </w:t>
      </w:r>
      <w:r w:rsidR="005F25F0" w:rsidRPr="009419F2">
        <w:rPr>
          <w:rFonts w:ascii="Arial" w:hAnsi="Arial" w:cs="Arial"/>
          <w:sz w:val="22"/>
          <w:szCs w:val="22"/>
          <w:lang w:eastAsia="en-US"/>
        </w:rPr>
        <w:t xml:space="preserve">предоставляются на </w:t>
      </w:r>
      <w:r w:rsidRPr="009419F2">
        <w:rPr>
          <w:rFonts w:ascii="Arial" w:hAnsi="Arial" w:cs="Arial"/>
          <w:sz w:val="22"/>
          <w:szCs w:val="22"/>
          <w:lang w:eastAsia="en-US"/>
        </w:rPr>
        <w:t>трёх языках: азербайджанск</w:t>
      </w:r>
      <w:r w:rsidR="005F25F0" w:rsidRPr="009419F2">
        <w:rPr>
          <w:rFonts w:ascii="Arial" w:hAnsi="Arial" w:cs="Arial"/>
          <w:sz w:val="22"/>
          <w:szCs w:val="22"/>
          <w:lang w:eastAsia="en-US"/>
        </w:rPr>
        <w:t>ий</w:t>
      </w:r>
      <w:r w:rsidRPr="009419F2">
        <w:rPr>
          <w:rFonts w:ascii="Arial" w:hAnsi="Arial" w:cs="Arial"/>
          <w:sz w:val="22"/>
          <w:szCs w:val="22"/>
          <w:lang w:eastAsia="en-US"/>
        </w:rPr>
        <w:t>, русск</w:t>
      </w:r>
      <w:r w:rsidR="005F25F0" w:rsidRPr="009419F2">
        <w:rPr>
          <w:rFonts w:ascii="Arial" w:hAnsi="Arial" w:cs="Arial"/>
          <w:sz w:val="22"/>
          <w:szCs w:val="22"/>
          <w:lang w:eastAsia="en-US"/>
        </w:rPr>
        <w:t>ий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и английск</w:t>
      </w:r>
      <w:r w:rsidR="005F25F0" w:rsidRPr="009419F2">
        <w:rPr>
          <w:rFonts w:ascii="Arial" w:hAnsi="Arial" w:cs="Arial"/>
          <w:sz w:val="22"/>
          <w:szCs w:val="22"/>
          <w:lang w:eastAsia="en-US"/>
        </w:rPr>
        <w:t>ий. Минимальное число слов - 5</w:t>
      </w:r>
      <w:r w:rsidRPr="009419F2">
        <w:rPr>
          <w:rFonts w:ascii="Arial" w:hAnsi="Arial" w:cs="Arial"/>
          <w:sz w:val="22"/>
          <w:szCs w:val="22"/>
          <w:lang w:eastAsia="en-US"/>
        </w:rPr>
        <w:t>.</w:t>
      </w:r>
    </w:p>
    <w:p w:rsidR="00977E05" w:rsidRPr="009419F2" w:rsidRDefault="008837F8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Основной т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екст статьи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: </w:t>
      </w:r>
      <w:r w:rsidRPr="009419F2">
        <w:rPr>
          <w:rFonts w:ascii="Arial" w:hAnsi="Arial" w:cs="Arial"/>
          <w:color w:val="333333"/>
          <w:sz w:val="22"/>
          <w:szCs w:val="22"/>
        </w:rPr>
        <w:t>шрифт «</w:t>
      </w:r>
      <w:proofErr w:type="spellStart"/>
      <w:r w:rsidRPr="009419F2">
        <w:rPr>
          <w:rFonts w:ascii="Arial" w:hAnsi="Arial" w:cs="Arial"/>
          <w:color w:val="333333"/>
          <w:sz w:val="22"/>
          <w:szCs w:val="22"/>
        </w:rPr>
        <w:t>Times</w:t>
      </w:r>
      <w:proofErr w:type="spellEnd"/>
      <w:r w:rsidRPr="009419F2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Pr="009419F2">
        <w:rPr>
          <w:rFonts w:ascii="Arial" w:hAnsi="Arial" w:cs="Arial"/>
          <w:color w:val="333333"/>
          <w:sz w:val="22"/>
          <w:szCs w:val="22"/>
        </w:rPr>
        <w:t>New</w:t>
      </w:r>
      <w:proofErr w:type="spellEnd"/>
      <w:r w:rsidRPr="009419F2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Pr="009419F2">
        <w:rPr>
          <w:rFonts w:ascii="Arial" w:hAnsi="Arial" w:cs="Arial"/>
          <w:color w:val="333333"/>
          <w:sz w:val="22"/>
          <w:szCs w:val="22"/>
        </w:rPr>
        <w:t>Roman</w:t>
      </w:r>
      <w:proofErr w:type="spellEnd"/>
      <w:r w:rsidRPr="009419F2">
        <w:rPr>
          <w:rFonts w:ascii="Arial" w:hAnsi="Arial" w:cs="Arial"/>
          <w:color w:val="333333"/>
          <w:sz w:val="22"/>
          <w:szCs w:val="22"/>
        </w:rPr>
        <w:t xml:space="preserve">» 12 </w:t>
      </w:r>
      <w:proofErr w:type="spellStart"/>
      <w:r w:rsidRPr="009419F2">
        <w:rPr>
          <w:rFonts w:ascii="Arial" w:hAnsi="Arial" w:cs="Arial"/>
          <w:color w:val="333333"/>
          <w:sz w:val="22"/>
          <w:szCs w:val="22"/>
        </w:rPr>
        <w:t>pt</w:t>
      </w:r>
      <w:proofErr w:type="spellEnd"/>
      <w:r w:rsidRPr="009419F2">
        <w:rPr>
          <w:rFonts w:ascii="Arial" w:hAnsi="Arial" w:cs="Arial"/>
          <w:color w:val="333333"/>
          <w:sz w:val="22"/>
          <w:szCs w:val="22"/>
        </w:rPr>
        <w:t>; выравнивание по ширине; меж</w:t>
      </w:r>
      <w:r w:rsidR="005F25F0" w:rsidRPr="009419F2">
        <w:rPr>
          <w:rFonts w:ascii="Arial" w:hAnsi="Arial" w:cs="Arial"/>
          <w:color w:val="333333"/>
          <w:sz w:val="22"/>
          <w:szCs w:val="22"/>
        </w:rPr>
        <w:t>ду</w:t>
      </w:r>
      <w:r w:rsidRPr="009419F2">
        <w:rPr>
          <w:rFonts w:ascii="Arial" w:hAnsi="Arial" w:cs="Arial"/>
          <w:color w:val="333333"/>
          <w:sz w:val="22"/>
          <w:szCs w:val="22"/>
        </w:rPr>
        <w:t>строчный интервал одинарный; автоматическая расстановка переносов; шрифт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 азербайджанско</w:t>
      </w:r>
      <w:r w:rsidRPr="009419F2">
        <w:rPr>
          <w:rFonts w:ascii="Arial" w:hAnsi="Arial" w:cs="Arial"/>
          <w:sz w:val="22"/>
          <w:szCs w:val="22"/>
          <w:lang w:eastAsia="en-US"/>
        </w:rPr>
        <w:t>го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 язык</w:t>
      </w:r>
      <w:r w:rsidRPr="009419F2">
        <w:rPr>
          <w:rFonts w:ascii="Arial" w:hAnsi="Arial" w:cs="Arial"/>
          <w:sz w:val="22"/>
          <w:szCs w:val="22"/>
          <w:lang w:eastAsia="en-US"/>
        </w:rPr>
        <w:t>а</w:t>
      </w:r>
      <w:r w:rsidR="00977E05" w:rsidRPr="009419F2">
        <w:rPr>
          <w:rFonts w:ascii="Arial" w:hAnsi="Arial" w:cs="Arial"/>
          <w:sz w:val="22"/>
          <w:szCs w:val="22"/>
          <w:lang w:val="az-Latn-AZ" w:eastAsia="en-US"/>
        </w:rPr>
        <w:t xml:space="preserve"> 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-</w:t>
      </w:r>
      <w:r w:rsidR="00977E05" w:rsidRPr="009419F2">
        <w:rPr>
          <w:rFonts w:ascii="Arial" w:hAnsi="Arial" w:cs="Arial"/>
          <w:sz w:val="22"/>
          <w:szCs w:val="22"/>
          <w:lang w:val="az-Latn-AZ" w:eastAsia="en-US"/>
        </w:rPr>
        <w:t xml:space="preserve"> </w:t>
      </w:r>
      <w:r w:rsidRPr="009419F2">
        <w:rPr>
          <w:rFonts w:ascii="Arial" w:hAnsi="Arial" w:cs="Arial"/>
          <w:sz w:val="22"/>
          <w:szCs w:val="22"/>
          <w:lang w:eastAsia="en-US"/>
        </w:rPr>
        <w:t>латиница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, русско</w:t>
      </w:r>
      <w:r w:rsidRPr="009419F2">
        <w:rPr>
          <w:rFonts w:ascii="Arial" w:hAnsi="Arial" w:cs="Arial"/>
          <w:sz w:val="22"/>
          <w:szCs w:val="22"/>
          <w:lang w:eastAsia="en-US"/>
        </w:rPr>
        <w:t>го</w:t>
      </w:r>
      <w:r w:rsidR="00977E05" w:rsidRPr="009419F2">
        <w:rPr>
          <w:rFonts w:ascii="Arial" w:hAnsi="Arial" w:cs="Arial"/>
          <w:sz w:val="22"/>
          <w:szCs w:val="22"/>
          <w:lang w:val="az-Latn-AZ" w:eastAsia="en-US"/>
        </w:rPr>
        <w:t xml:space="preserve"> 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-</w:t>
      </w:r>
      <w:r w:rsidR="00977E05" w:rsidRPr="009419F2">
        <w:rPr>
          <w:rFonts w:ascii="Arial" w:hAnsi="Arial" w:cs="Arial"/>
          <w:sz w:val="22"/>
          <w:szCs w:val="22"/>
          <w:lang w:val="az-Latn-AZ" w:eastAsia="en-US"/>
        </w:rPr>
        <w:t xml:space="preserve"> </w:t>
      </w:r>
      <w:proofErr w:type="gramStart"/>
      <w:r w:rsidR="00977E05" w:rsidRPr="009419F2">
        <w:rPr>
          <w:rFonts w:ascii="Arial" w:hAnsi="Arial" w:cs="Arial"/>
          <w:sz w:val="22"/>
          <w:szCs w:val="22"/>
          <w:lang w:eastAsia="en-US"/>
        </w:rPr>
        <w:t>кириллиц</w:t>
      </w:r>
      <w:r w:rsidRPr="009419F2">
        <w:rPr>
          <w:rFonts w:ascii="Arial" w:hAnsi="Arial" w:cs="Arial"/>
          <w:sz w:val="22"/>
          <w:szCs w:val="22"/>
          <w:lang w:eastAsia="en-US"/>
        </w:rPr>
        <w:t>а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,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 английского</w:t>
      </w:r>
      <w:proofErr w:type="gramEnd"/>
      <w:r w:rsidR="00977E05" w:rsidRPr="009419F2">
        <w:rPr>
          <w:rFonts w:ascii="Arial" w:hAnsi="Arial" w:cs="Arial"/>
          <w:sz w:val="22"/>
          <w:szCs w:val="22"/>
          <w:lang w:val="az-Latn-AZ" w:eastAsia="en-US"/>
        </w:rPr>
        <w:t xml:space="preserve"> 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- </w:t>
      </w:r>
      <w:r w:rsidR="00977E05" w:rsidRPr="009419F2">
        <w:rPr>
          <w:rFonts w:ascii="Arial" w:hAnsi="Arial" w:cs="Arial"/>
          <w:sz w:val="22"/>
          <w:szCs w:val="22"/>
          <w:lang w:val="az-Latn-AZ" w:eastAsia="en-US"/>
        </w:rPr>
        <w:t xml:space="preserve"> </w:t>
      </w:r>
      <w:proofErr w:type="spellStart"/>
      <w:r w:rsidR="00977E05" w:rsidRPr="009419F2">
        <w:rPr>
          <w:rFonts w:ascii="Arial" w:hAnsi="Arial" w:cs="Arial"/>
          <w:sz w:val="22"/>
          <w:szCs w:val="22"/>
          <w:lang w:eastAsia="en-US"/>
        </w:rPr>
        <w:t>англий</w:t>
      </w:r>
      <w:proofErr w:type="spellEnd"/>
      <w:r w:rsidR="00977E05" w:rsidRPr="009419F2">
        <w:rPr>
          <w:rFonts w:ascii="Arial" w:hAnsi="Arial" w:cs="Arial"/>
          <w:sz w:val="22"/>
          <w:szCs w:val="22"/>
          <w:lang w:val="az-Latn-AZ" w:eastAsia="en-US"/>
        </w:rPr>
        <w:softHyphen/>
      </w:r>
      <w:r w:rsidR="00977E05" w:rsidRPr="009419F2">
        <w:rPr>
          <w:rFonts w:ascii="Arial" w:hAnsi="Arial" w:cs="Arial"/>
          <w:sz w:val="22"/>
          <w:szCs w:val="22"/>
          <w:lang w:val="az-Latn-AZ" w:eastAsia="en-US"/>
        </w:rPr>
        <w:softHyphen/>
      </w:r>
      <w:proofErr w:type="spellStart"/>
      <w:r w:rsidR="00977E05" w:rsidRPr="009419F2">
        <w:rPr>
          <w:rFonts w:ascii="Arial" w:hAnsi="Arial" w:cs="Arial"/>
          <w:sz w:val="22"/>
          <w:szCs w:val="22"/>
          <w:lang w:eastAsia="en-US"/>
        </w:rPr>
        <w:t>ски</w:t>
      </w:r>
      <w:r w:rsidRPr="009419F2">
        <w:rPr>
          <w:rFonts w:ascii="Arial" w:hAnsi="Arial" w:cs="Arial"/>
          <w:sz w:val="22"/>
          <w:szCs w:val="22"/>
          <w:lang w:eastAsia="en-US"/>
        </w:rPr>
        <w:t>й</w:t>
      </w:r>
      <w:proofErr w:type="spellEnd"/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 алфавит.</w:t>
      </w:r>
    </w:p>
    <w:p w:rsidR="00977E05" w:rsidRPr="009419F2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Уравнения и формулы должны быть отделены от текста одной строкой.</w:t>
      </w:r>
    </w:p>
    <w:p w:rsidR="00977E05" w:rsidRPr="009419F2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 xml:space="preserve">Уравнения необходимо последовательно нумеровать с правой стороны </w:t>
      </w:r>
      <w:proofErr w:type="gramStart"/>
      <w:r w:rsidRPr="009419F2">
        <w:rPr>
          <w:rFonts w:ascii="Arial" w:hAnsi="Arial" w:cs="Arial"/>
          <w:sz w:val="22"/>
          <w:szCs w:val="22"/>
          <w:lang w:eastAsia="en-US"/>
        </w:rPr>
        <w:t>строки  круглы</w:t>
      </w:r>
      <w:r w:rsidR="005601A6" w:rsidRPr="009419F2">
        <w:rPr>
          <w:rFonts w:ascii="Arial" w:hAnsi="Arial" w:cs="Arial"/>
          <w:sz w:val="22"/>
          <w:szCs w:val="22"/>
          <w:lang w:eastAsia="en-US"/>
        </w:rPr>
        <w:t>ми</w:t>
      </w:r>
      <w:proofErr w:type="gramEnd"/>
      <w:r w:rsidRPr="009419F2">
        <w:rPr>
          <w:rFonts w:ascii="Arial" w:hAnsi="Arial" w:cs="Arial"/>
          <w:sz w:val="22"/>
          <w:szCs w:val="22"/>
          <w:lang w:eastAsia="en-US"/>
        </w:rPr>
        <w:t xml:space="preserve"> скобка</w:t>
      </w:r>
      <w:r w:rsidR="005601A6" w:rsidRPr="009419F2">
        <w:rPr>
          <w:rFonts w:ascii="Arial" w:hAnsi="Arial" w:cs="Arial"/>
          <w:sz w:val="22"/>
          <w:szCs w:val="22"/>
          <w:lang w:eastAsia="en-US"/>
        </w:rPr>
        <w:t>ми</w:t>
      </w:r>
      <w:r w:rsidRPr="009419F2">
        <w:rPr>
          <w:rFonts w:ascii="Arial" w:hAnsi="Arial" w:cs="Arial"/>
          <w:sz w:val="22"/>
          <w:szCs w:val="22"/>
          <w:lang w:eastAsia="en-US"/>
        </w:rPr>
        <w:t>.</w:t>
      </w:r>
    </w:p>
    <w:p w:rsidR="00977E05" w:rsidRPr="009419F2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Пояснения</w:t>
      </w:r>
      <w:r w:rsidR="00820B32" w:rsidRPr="009419F2">
        <w:rPr>
          <w:rFonts w:ascii="Arial" w:hAnsi="Arial" w:cs="Arial"/>
          <w:sz w:val="22"/>
          <w:szCs w:val="22"/>
          <w:lang w:eastAsia="en-US"/>
        </w:rPr>
        <w:t xml:space="preserve"> символов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и числовы</w:t>
      </w:r>
      <w:r w:rsidR="00820B32" w:rsidRPr="009419F2">
        <w:rPr>
          <w:rFonts w:ascii="Arial" w:hAnsi="Arial" w:cs="Arial"/>
          <w:sz w:val="22"/>
          <w:szCs w:val="22"/>
          <w:lang w:eastAsia="en-US"/>
        </w:rPr>
        <w:t>х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коэффициент</w:t>
      </w:r>
      <w:r w:rsidR="00820B32" w:rsidRPr="009419F2">
        <w:rPr>
          <w:rFonts w:ascii="Arial" w:hAnsi="Arial" w:cs="Arial"/>
          <w:sz w:val="22"/>
          <w:szCs w:val="22"/>
          <w:lang w:eastAsia="en-US"/>
        </w:rPr>
        <w:t>ов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820B32" w:rsidRPr="009419F2">
        <w:rPr>
          <w:rFonts w:ascii="Arial" w:hAnsi="Arial" w:cs="Arial"/>
          <w:sz w:val="22"/>
          <w:szCs w:val="22"/>
          <w:lang w:eastAsia="en-US"/>
        </w:rPr>
        <w:t>указыв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аются непосредственно </w:t>
      </w:r>
      <w:r w:rsidR="00820B32" w:rsidRPr="009419F2">
        <w:rPr>
          <w:rFonts w:ascii="Arial" w:hAnsi="Arial" w:cs="Arial"/>
          <w:sz w:val="22"/>
          <w:szCs w:val="22"/>
          <w:lang w:eastAsia="en-US"/>
        </w:rPr>
        <w:t>в нижней части уравнения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в</w:t>
      </w:r>
      <w:r w:rsidR="00820B32" w:rsidRPr="009419F2">
        <w:rPr>
          <w:rFonts w:ascii="Arial" w:hAnsi="Arial" w:cs="Arial"/>
          <w:sz w:val="22"/>
          <w:szCs w:val="22"/>
          <w:lang w:eastAsia="en-US"/>
        </w:rPr>
        <w:t xml:space="preserve"> соответствующей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последовательности.</w:t>
      </w:r>
    </w:p>
    <w:p w:rsidR="00977E05" w:rsidRPr="009419F2" w:rsidRDefault="00FF4F7A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В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ывод</w:t>
      </w:r>
      <w:r w:rsidRPr="009419F2">
        <w:rPr>
          <w:rFonts w:ascii="Arial" w:hAnsi="Arial" w:cs="Arial"/>
          <w:sz w:val="22"/>
          <w:szCs w:val="22"/>
          <w:lang w:eastAsia="en-US"/>
        </w:rPr>
        <w:t>ы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 статьи </w:t>
      </w:r>
      <w:r w:rsidRPr="009419F2">
        <w:rPr>
          <w:rFonts w:ascii="Arial" w:hAnsi="Arial" w:cs="Arial"/>
          <w:sz w:val="22"/>
          <w:szCs w:val="22"/>
          <w:lang w:eastAsia="en-US"/>
        </w:rPr>
        <w:t>д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олжны в ясной форме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содержать</w:t>
      </w:r>
      <w:r w:rsidR="00214E74" w:rsidRPr="009419F2">
        <w:rPr>
          <w:rFonts w:ascii="Arial" w:hAnsi="Arial" w:cs="Arial"/>
          <w:sz w:val="22"/>
          <w:szCs w:val="22"/>
          <w:lang w:eastAsia="en-US"/>
        </w:rPr>
        <w:t xml:space="preserve"> достигнутые результаты и их применимость, </w:t>
      </w:r>
      <w:r w:rsidRPr="009419F2">
        <w:rPr>
          <w:rFonts w:ascii="Arial" w:hAnsi="Arial" w:cs="Arial"/>
          <w:sz w:val="22"/>
          <w:szCs w:val="22"/>
          <w:lang w:eastAsia="en-US"/>
        </w:rPr>
        <w:t>научную новизну работы</w:t>
      </w:r>
      <w:r w:rsidR="00102D71" w:rsidRPr="009419F2">
        <w:rPr>
          <w:rFonts w:ascii="Arial" w:hAnsi="Arial" w:cs="Arial"/>
          <w:sz w:val="22"/>
          <w:szCs w:val="22"/>
          <w:lang w:eastAsia="en-US"/>
        </w:rPr>
        <w:t xml:space="preserve"> и</w:t>
      </w:r>
      <w:r w:rsidR="00214E74" w:rsidRPr="009419F2">
        <w:rPr>
          <w:rFonts w:ascii="Arial" w:hAnsi="Arial" w:cs="Arial"/>
          <w:sz w:val="22"/>
          <w:szCs w:val="22"/>
          <w:lang w:eastAsia="en-US"/>
        </w:rPr>
        <w:t xml:space="preserve"> её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102D71" w:rsidRPr="009419F2">
        <w:rPr>
          <w:rFonts w:ascii="Arial" w:hAnsi="Arial" w:cs="Arial"/>
          <w:sz w:val="22"/>
          <w:szCs w:val="22"/>
          <w:lang w:eastAsia="en-US"/>
        </w:rPr>
        <w:t xml:space="preserve">экономическое значение, 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соответствующие характеру статьи.</w:t>
      </w:r>
    </w:p>
    <w:p w:rsidR="00977E05" w:rsidRPr="009419F2" w:rsidRDefault="00820B32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После основного текста статьи следует</w:t>
      </w:r>
      <w:r w:rsidRPr="009419F2">
        <w:rPr>
          <w:rFonts w:ascii="Arial" w:hAnsi="Arial" w:cs="Arial"/>
          <w:color w:val="333333"/>
          <w:sz w:val="22"/>
          <w:szCs w:val="22"/>
        </w:rPr>
        <w:t xml:space="preserve"> библиографическое описание источника с порядковым номером ссылки на него по тексту, начиная с первого.</w:t>
      </w:r>
      <w:r w:rsidR="0041479A" w:rsidRPr="009419F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41479A" w:rsidRPr="009419F2">
        <w:rPr>
          <w:rStyle w:val="a6"/>
          <w:rFonts w:ascii="Arial" w:hAnsi="Arial" w:cs="Arial"/>
          <w:color w:val="333333"/>
          <w:sz w:val="22"/>
          <w:szCs w:val="22"/>
        </w:rPr>
        <w:t>Ссылки</w:t>
      </w:r>
      <w:r w:rsidR="0041479A" w:rsidRPr="009419F2">
        <w:rPr>
          <w:rFonts w:ascii="Arial" w:hAnsi="Arial" w:cs="Arial"/>
          <w:color w:val="333333"/>
          <w:sz w:val="22"/>
          <w:szCs w:val="22"/>
        </w:rPr>
        <w:t> оформляются в основном тексте статьи путем указания в конце предложения в </w:t>
      </w:r>
      <w:r w:rsidR="0041479A" w:rsidRPr="009419F2">
        <w:rPr>
          <w:rStyle w:val="a6"/>
          <w:rFonts w:ascii="Arial" w:hAnsi="Arial" w:cs="Arial"/>
          <w:color w:val="333333"/>
          <w:sz w:val="22"/>
          <w:szCs w:val="22"/>
        </w:rPr>
        <w:t>квадратных скобках</w:t>
      </w:r>
      <w:r w:rsidR="0041479A" w:rsidRPr="009419F2">
        <w:rPr>
          <w:rFonts w:ascii="Arial" w:hAnsi="Arial" w:cs="Arial"/>
          <w:color w:val="333333"/>
          <w:sz w:val="22"/>
          <w:szCs w:val="22"/>
        </w:rPr>
        <w:t xml:space="preserve"> порядкового номера упоминаемого произведения из списка литературы </w:t>
      </w:r>
      <w:r w:rsidR="0041479A" w:rsidRPr="009419F2">
        <w:rPr>
          <w:rFonts w:ascii="Arial" w:hAnsi="Arial" w:cs="Arial"/>
          <w:sz w:val="22"/>
          <w:szCs w:val="22"/>
          <w:lang w:eastAsia="en-US"/>
        </w:rPr>
        <w:t>[1]</w:t>
      </w:r>
      <w:r w:rsidR="0041479A" w:rsidRPr="009419F2">
        <w:rPr>
          <w:rFonts w:ascii="Arial" w:hAnsi="Arial" w:cs="Arial"/>
          <w:color w:val="333333"/>
          <w:sz w:val="22"/>
          <w:szCs w:val="22"/>
        </w:rPr>
        <w:t>, а в случае цитаты – и номера страницы цитируемого произведения [3. – С. 5].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 В качестве использованной литературы </w:t>
      </w:r>
      <w:r w:rsidR="0041479A" w:rsidRPr="009419F2">
        <w:rPr>
          <w:rFonts w:ascii="Arial" w:hAnsi="Arial" w:cs="Arial"/>
          <w:sz w:val="22"/>
          <w:szCs w:val="22"/>
          <w:lang w:eastAsia="en-US"/>
        </w:rPr>
        <w:t>пред</w:t>
      </w:r>
      <w:r w:rsidR="0041479A" w:rsidRPr="009419F2">
        <w:rPr>
          <w:rFonts w:ascii="Arial" w:hAnsi="Arial" w:cs="Arial"/>
          <w:sz w:val="22"/>
          <w:szCs w:val="22"/>
          <w:lang w:val="az-Latn-AZ" w:eastAsia="en-US"/>
        </w:rPr>
        <w:softHyphen/>
      </w:r>
      <w:r w:rsidR="0041479A" w:rsidRPr="009419F2">
        <w:rPr>
          <w:rFonts w:ascii="Arial" w:hAnsi="Arial" w:cs="Arial"/>
          <w:sz w:val="22"/>
          <w:szCs w:val="22"/>
          <w:lang w:eastAsia="en-US"/>
        </w:rPr>
        <w:t xml:space="preserve">почтение 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отда</w:t>
      </w:r>
      <w:r w:rsidR="0041479A" w:rsidRPr="009419F2">
        <w:rPr>
          <w:rFonts w:ascii="Arial" w:hAnsi="Arial" w:cs="Arial"/>
          <w:sz w:val="22"/>
          <w:szCs w:val="22"/>
          <w:lang w:eastAsia="en-US"/>
        </w:rPr>
        <w:t>ется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 xml:space="preserve"> публик</w:t>
      </w:r>
      <w:r w:rsidR="0041479A" w:rsidRPr="009419F2">
        <w:rPr>
          <w:rFonts w:ascii="Arial" w:hAnsi="Arial" w:cs="Arial"/>
          <w:sz w:val="22"/>
          <w:szCs w:val="22"/>
          <w:lang w:eastAsia="en-US"/>
        </w:rPr>
        <w:t xml:space="preserve">ациям 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за последние 5-10 лет.</w:t>
      </w:r>
    </w:p>
    <w:p w:rsidR="00977E05" w:rsidRPr="009419F2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 xml:space="preserve"> В статье </w:t>
      </w:r>
      <w:r w:rsidR="004A3877" w:rsidRPr="009419F2">
        <w:rPr>
          <w:rFonts w:ascii="Arial" w:hAnsi="Arial" w:cs="Arial"/>
          <w:sz w:val="22"/>
          <w:szCs w:val="22"/>
          <w:lang w:eastAsia="en-US"/>
        </w:rPr>
        <w:t>должно быть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указ</w:t>
      </w:r>
      <w:r w:rsidR="004A3877" w:rsidRPr="009419F2">
        <w:rPr>
          <w:rFonts w:ascii="Arial" w:hAnsi="Arial" w:cs="Arial"/>
          <w:sz w:val="22"/>
          <w:szCs w:val="22"/>
          <w:lang w:eastAsia="en-US"/>
        </w:rPr>
        <w:t>ано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место работы автора (</w:t>
      </w:r>
      <w:r w:rsidR="005F25F0" w:rsidRPr="009419F2">
        <w:rPr>
          <w:rFonts w:ascii="Arial" w:hAnsi="Arial" w:cs="Arial"/>
          <w:sz w:val="22"/>
          <w:szCs w:val="22"/>
          <w:lang w:eastAsia="en-US"/>
        </w:rPr>
        <w:t>-</w:t>
      </w:r>
      <w:proofErr w:type="spellStart"/>
      <w:r w:rsidRPr="009419F2">
        <w:rPr>
          <w:rFonts w:ascii="Arial" w:hAnsi="Arial" w:cs="Arial"/>
          <w:sz w:val="22"/>
          <w:szCs w:val="22"/>
          <w:lang w:eastAsia="en-US"/>
        </w:rPr>
        <w:t>ов</w:t>
      </w:r>
      <w:proofErr w:type="spellEnd"/>
      <w:r w:rsidRPr="009419F2">
        <w:rPr>
          <w:rFonts w:ascii="Arial" w:hAnsi="Arial" w:cs="Arial"/>
          <w:sz w:val="22"/>
          <w:szCs w:val="22"/>
          <w:lang w:eastAsia="en-US"/>
        </w:rPr>
        <w:t>), адрес и адрес электронной почты.</w:t>
      </w:r>
    </w:p>
    <w:p w:rsidR="00977E05" w:rsidRPr="009419F2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 xml:space="preserve"> Страницы должны быть пронумерованы карандашом с правой стороны внизу страницы. </w:t>
      </w:r>
    </w:p>
    <w:p w:rsidR="00977E05" w:rsidRPr="009419F2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 xml:space="preserve"> В статье </w:t>
      </w:r>
      <w:r w:rsidR="004A3877" w:rsidRPr="009419F2">
        <w:rPr>
          <w:rFonts w:ascii="Arial" w:hAnsi="Arial" w:cs="Arial"/>
          <w:sz w:val="22"/>
          <w:szCs w:val="22"/>
          <w:lang w:eastAsia="en-US"/>
        </w:rPr>
        <w:t xml:space="preserve">информация </w:t>
      </w:r>
      <w:r w:rsidRPr="009419F2">
        <w:rPr>
          <w:rFonts w:ascii="Arial" w:hAnsi="Arial" w:cs="Arial"/>
          <w:sz w:val="22"/>
          <w:szCs w:val="22"/>
          <w:lang w:eastAsia="en-US"/>
        </w:rPr>
        <w:t>должна быть</w:t>
      </w:r>
      <w:r w:rsidR="004A3877" w:rsidRPr="009419F2">
        <w:rPr>
          <w:rFonts w:ascii="Arial" w:hAnsi="Arial" w:cs="Arial"/>
          <w:sz w:val="22"/>
          <w:szCs w:val="22"/>
          <w:lang w:eastAsia="en-US"/>
        </w:rPr>
        <w:t xml:space="preserve"> представлена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в следующем порядке:</w:t>
      </w:r>
    </w:p>
    <w:p w:rsidR="004A3877" w:rsidRPr="009419F2" w:rsidRDefault="008C766D" w:rsidP="00AA4914">
      <w:pPr>
        <w:pStyle w:val="a5"/>
        <w:numPr>
          <w:ilvl w:val="0"/>
          <w:numId w:val="2"/>
        </w:numPr>
        <w:ind w:left="567" w:hanging="357"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color w:val="333333"/>
          <w:sz w:val="22"/>
          <w:szCs w:val="22"/>
        </w:rPr>
        <w:t>И</w:t>
      </w:r>
      <w:r w:rsidR="004A3877" w:rsidRPr="009419F2">
        <w:rPr>
          <w:rFonts w:ascii="Arial" w:hAnsi="Arial" w:cs="Arial"/>
          <w:color w:val="333333"/>
          <w:sz w:val="22"/>
          <w:szCs w:val="22"/>
        </w:rPr>
        <w:t xml:space="preserve">ндекс УДК </w:t>
      </w:r>
      <w:r w:rsidR="00AA4914" w:rsidRPr="009419F2">
        <w:rPr>
          <w:rFonts w:ascii="Arial" w:hAnsi="Arial" w:cs="Arial"/>
          <w:color w:val="333333"/>
          <w:sz w:val="22"/>
          <w:szCs w:val="22"/>
        </w:rPr>
        <w:t>(в левом верхнем углу</w:t>
      </w:r>
      <w:r w:rsidR="004A3877" w:rsidRPr="009419F2">
        <w:rPr>
          <w:rFonts w:ascii="Arial" w:hAnsi="Arial" w:cs="Arial"/>
          <w:color w:val="333333"/>
          <w:sz w:val="22"/>
          <w:szCs w:val="22"/>
        </w:rPr>
        <w:t>, шрифт «</w:t>
      </w:r>
      <w:proofErr w:type="spellStart"/>
      <w:r w:rsidR="004A3877" w:rsidRPr="009419F2">
        <w:rPr>
          <w:rFonts w:ascii="Arial" w:hAnsi="Arial" w:cs="Arial"/>
          <w:color w:val="333333"/>
          <w:sz w:val="22"/>
          <w:szCs w:val="22"/>
        </w:rPr>
        <w:t>Times</w:t>
      </w:r>
      <w:proofErr w:type="spellEnd"/>
      <w:r w:rsidR="004A3877" w:rsidRPr="009419F2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="004A3877" w:rsidRPr="009419F2">
        <w:rPr>
          <w:rFonts w:ascii="Arial" w:hAnsi="Arial" w:cs="Arial"/>
          <w:color w:val="333333"/>
          <w:sz w:val="22"/>
          <w:szCs w:val="22"/>
        </w:rPr>
        <w:t>New</w:t>
      </w:r>
      <w:proofErr w:type="spellEnd"/>
      <w:r w:rsidR="004A3877" w:rsidRPr="009419F2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="004A3877" w:rsidRPr="009419F2">
        <w:rPr>
          <w:rFonts w:ascii="Arial" w:hAnsi="Arial" w:cs="Arial"/>
          <w:color w:val="333333"/>
          <w:sz w:val="22"/>
          <w:szCs w:val="22"/>
        </w:rPr>
        <w:t>Roman</w:t>
      </w:r>
      <w:proofErr w:type="spellEnd"/>
      <w:r w:rsidR="004A3877" w:rsidRPr="009419F2">
        <w:rPr>
          <w:rFonts w:ascii="Arial" w:hAnsi="Arial" w:cs="Arial"/>
          <w:color w:val="333333"/>
          <w:sz w:val="22"/>
          <w:szCs w:val="22"/>
        </w:rPr>
        <w:t xml:space="preserve">» 11 </w:t>
      </w:r>
      <w:proofErr w:type="spellStart"/>
      <w:r w:rsidR="004A3877" w:rsidRPr="009419F2">
        <w:rPr>
          <w:rFonts w:ascii="Arial" w:hAnsi="Arial" w:cs="Arial"/>
          <w:color w:val="333333"/>
          <w:sz w:val="22"/>
          <w:szCs w:val="22"/>
        </w:rPr>
        <w:t>pt</w:t>
      </w:r>
      <w:proofErr w:type="spellEnd"/>
      <w:r w:rsidR="004A3877" w:rsidRPr="009419F2">
        <w:rPr>
          <w:rFonts w:ascii="Arial" w:hAnsi="Arial" w:cs="Arial"/>
          <w:color w:val="333333"/>
          <w:sz w:val="22"/>
          <w:szCs w:val="22"/>
        </w:rPr>
        <w:t>.</w:t>
      </w:r>
      <w:r w:rsidRPr="009419F2">
        <w:rPr>
          <w:rFonts w:ascii="Arial" w:hAnsi="Arial" w:cs="Arial"/>
          <w:color w:val="333333"/>
          <w:sz w:val="22"/>
          <w:szCs w:val="22"/>
        </w:rPr>
        <w:t xml:space="preserve"> жирный</w:t>
      </w:r>
      <w:r w:rsidR="004A3877" w:rsidRPr="009419F2">
        <w:rPr>
          <w:rFonts w:ascii="Arial" w:hAnsi="Arial" w:cs="Arial"/>
          <w:color w:val="333333"/>
          <w:sz w:val="22"/>
          <w:szCs w:val="22"/>
        </w:rPr>
        <w:t xml:space="preserve">, </w:t>
      </w:r>
      <w:r w:rsidR="004A3877" w:rsidRPr="009419F2">
        <w:rPr>
          <w:rFonts w:ascii="Arial" w:hAnsi="Arial" w:cs="Arial"/>
          <w:sz w:val="22"/>
          <w:szCs w:val="22"/>
          <w:lang w:eastAsia="en-US"/>
        </w:rPr>
        <w:t>прописной</w:t>
      </w:r>
      <w:r w:rsidR="004A3877" w:rsidRPr="009419F2">
        <w:rPr>
          <w:rFonts w:ascii="Arial" w:hAnsi="Arial" w:cs="Arial"/>
          <w:color w:val="333333"/>
          <w:sz w:val="22"/>
          <w:szCs w:val="22"/>
        </w:rPr>
        <w:t>; межстрочный интервал одинарный</w:t>
      </w:r>
    </w:p>
    <w:p w:rsidR="00977E05" w:rsidRPr="009419F2" w:rsidRDefault="00977E05" w:rsidP="00367AE7">
      <w:pPr>
        <w:numPr>
          <w:ilvl w:val="0"/>
          <w:numId w:val="2"/>
        </w:numPr>
        <w:ind w:left="567" w:hanging="283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Название статьи (жирн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ый</w:t>
      </w:r>
      <w:r w:rsidRPr="009419F2">
        <w:rPr>
          <w:rFonts w:ascii="Arial" w:hAnsi="Arial" w:cs="Arial"/>
          <w:sz w:val="22"/>
          <w:szCs w:val="22"/>
          <w:lang w:eastAsia="en-US"/>
        </w:rPr>
        <w:t>, 12</w:t>
      </w:r>
      <w:r w:rsidR="00AA4914" w:rsidRPr="009419F2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="00AA4914" w:rsidRPr="009419F2">
        <w:rPr>
          <w:rFonts w:ascii="Arial" w:hAnsi="Arial" w:cs="Arial"/>
          <w:color w:val="333333"/>
          <w:sz w:val="22"/>
          <w:szCs w:val="22"/>
        </w:rPr>
        <w:t>pt</w:t>
      </w:r>
      <w:proofErr w:type="spellEnd"/>
      <w:r w:rsidRPr="009419F2">
        <w:rPr>
          <w:rFonts w:ascii="Arial" w:hAnsi="Arial" w:cs="Arial"/>
          <w:sz w:val="22"/>
          <w:szCs w:val="22"/>
          <w:lang w:eastAsia="en-US"/>
        </w:rPr>
        <w:t xml:space="preserve">, прописными буквами, </w:t>
      </w:r>
      <w:r w:rsidR="008C766D" w:rsidRPr="009419F2">
        <w:rPr>
          <w:rFonts w:ascii="Arial" w:hAnsi="Arial" w:cs="Arial"/>
          <w:sz w:val="22"/>
          <w:szCs w:val="22"/>
          <w:lang w:eastAsia="en-US"/>
        </w:rPr>
        <w:t xml:space="preserve">интервал 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между индексом УДК и названием статьи </w:t>
      </w:r>
      <w:r w:rsidR="008C766D" w:rsidRPr="009419F2">
        <w:rPr>
          <w:rFonts w:ascii="Arial" w:hAnsi="Arial" w:cs="Arial"/>
          <w:sz w:val="22"/>
          <w:szCs w:val="22"/>
          <w:lang w:eastAsia="en-US"/>
        </w:rPr>
        <w:t>- двойной</w:t>
      </w:r>
      <w:r w:rsidRPr="009419F2">
        <w:rPr>
          <w:rFonts w:ascii="Arial" w:hAnsi="Arial" w:cs="Arial"/>
          <w:sz w:val="22"/>
          <w:szCs w:val="22"/>
          <w:lang w:eastAsia="en-US"/>
        </w:rPr>
        <w:t>).</w:t>
      </w:r>
    </w:p>
    <w:p w:rsidR="00977E05" w:rsidRPr="009419F2" w:rsidRDefault="00977E05" w:rsidP="00367AE7">
      <w:pPr>
        <w:numPr>
          <w:ilvl w:val="0"/>
          <w:numId w:val="2"/>
        </w:numPr>
        <w:ind w:left="567" w:hanging="283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Фамилия и инициалы</w:t>
      </w:r>
      <w:r w:rsidR="008C766D" w:rsidRPr="009419F2">
        <w:rPr>
          <w:rFonts w:ascii="Arial" w:hAnsi="Arial" w:cs="Arial"/>
          <w:sz w:val="22"/>
          <w:szCs w:val="22"/>
          <w:lang w:eastAsia="en-US"/>
        </w:rPr>
        <w:t xml:space="preserve"> автор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а(-</w:t>
      </w:r>
      <w:proofErr w:type="spellStart"/>
      <w:r w:rsidR="00AA4914" w:rsidRPr="009419F2">
        <w:rPr>
          <w:rFonts w:ascii="Arial" w:hAnsi="Arial" w:cs="Arial"/>
          <w:sz w:val="22"/>
          <w:szCs w:val="22"/>
          <w:lang w:eastAsia="en-US"/>
        </w:rPr>
        <w:t>ов</w:t>
      </w:r>
      <w:proofErr w:type="spellEnd"/>
      <w:r w:rsidR="00AA4914" w:rsidRPr="009419F2">
        <w:rPr>
          <w:rFonts w:ascii="Arial" w:hAnsi="Arial" w:cs="Arial"/>
          <w:sz w:val="22"/>
          <w:szCs w:val="22"/>
          <w:lang w:eastAsia="en-US"/>
        </w:rPr>
        <w:t>)</w:t>
      </w:r>
      <w:r w:rsidRPr="009419F2">
        <w:rPr>
          <w:rFonts w:ascii="Arial" w:hAnsi="Arial" w:cs="Arial"/>
          <w:sz w:val="22"/>
          <w:szCs w:val="22"/>
          <w:lang w:val="az-Latn-AZ" w:eastAsia="en-US"/>
        </w:rPr>
        <w:t xml:space="preserve"> </w:t>
      </w:r>
      <w:r w:rsidRPr="009419F2">
        <w:rPr>
          <w:rFonts w:ascii="Arial" w:hAnsi="Arial" w:cs="Arial"/>
          <w:sz w:val="22"/>
          <w:szCs w:val="22"/>
          <w:lang w:eastAsia="en-US"/>
        </w:rPr>
        <w:t>строчными буквами, жирн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ый</w:t>
      </w:r>
      <w:r w:rsidRPr="009419F2">
        <w:rPr>
          <w:rFonts w:ascii="Arial" w:hAnsi="Arial" w:cs="Arial"/>
          <w:sz w:val="22"/>
          <w:szCs w:val="22"/>
          <w:lang w:eastAsia="en-US"/>
        </w:rPr>
        <w:t>, 12</w:t>
      </w:r>
      <w:r w:rsidR="00AA4914" w:rsidRPr="009419F2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="00AA4914" w:rsidRPr="009419F2">
        <w:rPr>
          <w:rFonts w:ascii="Arial" w:hAnsi="Arial" w:cs="Arial"/>
          <w:color w:val="333333"/>
          <w:sz w:val="22"/>
          <w:szCs w:val="22"/>
        </w:rPr>
        <w:t>pt</w:t>
      </w:r>
      <w:proofErr w:type="spellEnd"/>
      <w:r w:rsidRPr="009419F2">
        <w:rPr>
          <w:rFonts w:ascii="Arial" w:hAnsi="Arial" w:cs="Arial"/>
          <w:sz w:val="22"/>
          <w:szCs w:val="22"/>
          <w:lang w:eastAsia="en-US"/>
        </w:rPr>
        <w:t xml:space="preserve">. </w:t>
      </w:r>
      <w:proofErr w:type="gramStart"/>
      <w:r w:rsidR="00AA4914" w:rsidRPr="009419F2">
        <w:rPr>
          <w:rFonts w:ascii="Arial" w:hAnsi="Arial" w:cs="Arial"/>
          <w:color w:val="333333"/>
          <w:sz w:val="22"/>
          <w:szCs w:val="22"/>
        </w:rPr>
        <w:t xml:space="preserve">Интервал 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 xml:space="preserve"> м</w:t>
      </w:r>
      <w:r w:rsidRPr="009419F2">
        <w:rPr>
          <w:rFonts w:ascii="Arial" w:hAnsi="Arial" w:cs="Arial"/>
          <w:sz w:val="22"/>
          <w:szCs w:val="22"/>
          <w:lang w:eastAsia="en-US"/>
        </w:rPr>
        <w:t>ежду</w:t>
      </w:r>
      <w:proofErr w:type="gramEnd"/>
      <w:r w:rsidRPr="009419F2">
        <w:rPr>
          <w:rFonts w:ascii="Arial" w:hAnsi="Arial" w:cs="Arial"/>
          <w:sz w:val="22"/>
          <w:szCs w:val="22"/>
          <w:lang w:eastAsia="en-US"/>
        </w:rPr>
        <w:t xml:space="preserve"> названием статьи и 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сведениями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об авторах 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одинарный</w:t>
      </w:r>
      <w:r w:rsidRPr="009419F2">
        <w:rPr>
          <w:rFonts w:ascii="Arial" w:hAnsi="Arial" w:cs="Arial"/>
          <w:sz w:val="22"/>
          <w:szCs w:val="22"/>
          <w:lang w:eastAsia="en-US"/>
        </w:rPr>
        <w:t>.</w:t>
      </w:r>
    </w:p>
    <w:p w:rsidR="00977E05" w:rsidRPr="009419F2" w:rsidRDefault="00977E05" w:rsidP="00367AE7">
      <w:pPr>
        <w:numPr>
          <w:ilvl w:val="0"/>
          <w:numId w:val="2"/>
        </w:numPr>
        <w:ind w:left="567" w:hanging="283"/>
        <w:contextualSpacing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 xml:space="preserve">Название организации, адрес, </w:t>
      </w:r>
      <w:r w:rsidRPr="009419F2">
        <w:rPr>
          <w:rFonts w:ascii="Arial" w:hAnsi="Arial" w:cs="Arial"/>
          <w:sz w:val="22"/>
          <w:szCs w:val="22"/>
          <w:lang w:val="az-Latn-AZ" w:eastAsia="en-US"/>
        </w:rPr>
        <w:t xml:space="preserve">e-mail </w:t>
      </w:r>
      <w:r w:rsidRPr="009419F2">
        <w:rPr>
          <w:rFonts w:ascii="Arial" w:hAnsi="Arial" w:cs="Arial"/>
          <w:sz w:val="22"/>
          <w:szCs w:val="22"/>
          <w:lang w:eastAsia="en-US"/>
        </w:rPr>
        <w:t>авторов строчными буквами, курсив, размер 12</w:t>
      </w:r>
      <w:r w:rsidR="00AA4914" w:rsidRPr="009419F2">
        <w:rPr>
          <w:rFonts w:ascii="Arial" w:hAnsi="Arial" w:cs="Arial"/>
          <w:color w:val="333333"/>
          <w:sz w:val="22"/>
          <w:szCs w:val="22"/>
        </w:rPr>
        <w:t xml:space="preserve"> </w:t>
      </w:r>
      <w:proofErr w:type="spellStart"/>
      <w:r w:rsidR="00AA4914" w:rsidRPr="009419F2">
        <w:rPr>
          <w:rFonts w:ascii="Arial" w:hAnsi="Arial" w:cs="Arial"/>
          <w:color w:val="333333"/>
          <w:sz w:val="22"/>
          <w:szCs w:val="22"/>
        </w:rPr>
        <w:t>pt</w:t>
      </w:r>
      <w:proofErr w:type="spellEnd"/>
      <w:r w:rsidRPr="009419F2">
        <w:rPr>
          <w:rFonts w:ascii="Arial" w:hAnsi="Arial" w:cs="Arial"/>
          <w:sz w:val="22"/>
          <w:szCs w:val="22"/>
          <w:lang w:eastAsia="en-US"/>
        </w:rPr>
        <w:t xml:space="preserve">. 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Интервал м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ежду 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 xml:space="preserve">инициалами </w:t>
      </w:r>
      <w:r w:rsidRPr="009419F2">
        <w:rPr>
          <w:rFonts w:ascii="Arial" w:hAnsi="Arial" w:cs="Arial"/>
          <w:sz w:val="22"/>
          <w:szCs w:val="22"/>
          <w:lang w:eastAsia="en-US"/>
        </w:rPr>
        <w:t>авторов и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 xml:space="preserve"> их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сведениями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один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арный</w:t>
      </w:r>
      <w:r w:rsidRPr="009419F2">
        <w:rPr>
          <w:rFonts w:ascii="Arial" w:hAnsi="Arial" w:cs="Arial"/>
          <w:sz w:val="22"/>
          <w:szCs w:val="22"/>
          <w:lang w:eastAsia="en-US"/>
        </w:rPr>
        <w:t>.</w:t>
      </w:r>
    </w:p>
    <w:p w:rsidR="00977E05" w:rsidRPr="009419F2" w:rsidRDefault="0041479A" w:rsidP="0041479A">
      <w:pPr>
        <w:spacing w:before="120" w:after="200"/>
        <w:ind w:left="568" w:hanging="284"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Структура с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тать</w:t>
      </w:r>
      <w:r w:rsidRPr="009419F2">
        <w:rPr>
          <w:rFonts w:ascii="Arial" w:hAnsi="Arial" w:cs="Arial"/>
          <w:sz w:val="22"/>
          <w:szCs w:val="22"/>
          <w:lang w:eastAsia="en-US"/>
        </w:rPr>
        <w:t>и</w:t>
      </w:r>
      <w:r w:rsidR="00977E05" w:rsidRPr="009419F2">
        <w:rPr>
          <w:rFonts w:ascii="Arial" w:hAnsi="Arial" w:cs="Arial"/>
          <w:sz w:val="22"/>
          <w:szCs w:val="22"/>
          <w:lang w:eastAsia="en-US"/>
        </w:rPr>
        <w:t>:</w:t>
      </w:r>
    </w:p>
    <w:p w:rsidR="00977E05" w:rsidRPr="009419F2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9419F2">
        <w:rPr>
          <w:rFonts w:ascii="Arial" w:hAnsi="Arial" w:cs="Arial"/>
          <w:b/>
          <w:sz w:val="22"/>
          <w:szCs w:val="22"/>
          <w:lang w:eastAsia="en-US"/>
        </w:rPr>
        <w:t>Аннотация</w:t>
      </w:r>
    </w:p>
    <w:p w:rsidR="00977E05" w:rsidRPr="009419F2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9419F2">
        <w:rPr>
          <w:rFonts w:ascii="Arial" w:hAnsi="Arial" w:cs="Arial"/>
          <w:b/>
          <w:sz w:val="22"/>
          <w:szCs w:val="22"/>
          <w:lang w:eastAsia="en-US"/>
        </w:rPr>
        <w:t>Ключевые слова</w:t>
      </w:r>
    </w:p>
    <w:p w:rsidR="00977E05" w:rsidRPr="009419F2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9419F2">
        <w:rPr>
          <w:rFonts w:ascii="Arial" w:hAnsi="Arial" w:cs="Arial"/>
          <w:b/>
          <w:sz w:val="22"/>
          <w:szCs w:val="22"/>
          <w:lang w:eastAsia="en-US"/>
        </w:rPr>
        <w:t>Введение</w:t>
      </w:r>
    </w:p>
    <w:p w:rsidR="00977E05" w:rsidRPr="009419F2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9419F2">
        <w:rPr>
          <w:rFonts w:ascii="Arial" w:hAnsi="Arial" w:cs="Arial"/>
          <w:b/>
          <w:sz w:val="22"/>
          <w:szCs w:val="22"/>
          <w:lang w:eastAsia="en-US"/>
        </w:rPr>
        <w:t>Постановка задачи</w:t>
      </w:r>
    </w:p>
    <w:p w:rsidR="00977E05" w:rsidRPr="009419F2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9419F2">
        <w:rPr>
          <w:rFonts w:ascii="Arial" w:hAnsi="Arial" w:cs="Arial"/>
          <w:b/>
          <w:sz w:val="22"/>
          <w:szCs w:val="22"/>
          <w:lang w:eastAsia="en-US"/>
        </w:rPr>
        <w:t>Анализ полученных результатов</w:t>
      </w:r>
    </w:p>
    <w:p w:rsidR="00977E05" w:rsidRPr="009419F2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9419F2">
        <w:rPr>
          <w:rFonts w:ascii="Arial" w:hAnsi="Arial" w:cs="Arial"/>
          <w:b/>
          <w:sz w:val="22"/>
          <w:szCs w:val="22"/>
          <w:lang w:eastAsia="en-US"/>
        </w:rPr>
        <w:t>Выводы</w:t>
      </w:r>
    </w:p>
    <w:p w:rsidR="00977E05" w:rsidRPr="009419F2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9419F2">
        <w:rPr>
          <w:rFonts w:ascii="Arial" w:hAnsi="Arial" w:cs="Arial"/>
          <w:b/>
          <w:sz w:val="22"/>
          <w:szCs w:val="22"/>
          <w:lang w:eastAsia="en-US"/>
        </w:rPr>
        <w:t xml:space="preserve">Литература </w:t>
      </w:r>
    </w:p>
    <w:p w:rsidR="00977E05" w:rsidRPr="009419F2" w:rsidRDefault="00977E05" w:rsidP="00367AE7">
      <w:pPr>
        <w:numPr>
          <w:ilvl w:val="0"/>
          <w:numId w:val="1"/>
        </w:numPr>
        <w:tabs>
          <w:tab w:val="left" w:pos="426"/>
        </w:tabs>
        <w:ind w:left="0" w:firstLine="0"/>
        <w:contextualSpacing/>
        <w:jc w:val="both"/>
        <w:rPr>
          <w:rFonts w:ascii="Arial" w:hAnsi="Arial" w:cs="Arial"/>
          <w:sz w:val="22"/>
          <w:szCs w:val="22"/>
          <w:lang w:eastAsia="en-US"/>
        </w:rPr>
      </w:pPr>
      <w:r w:rsidRPr="009419F2">
        <w:rPr>
          <w:rFonts w:ascii="Arial" w:hAnsi="Arial" w:cs="Arial"/>
          <w:sz w:val="22"/>
          <w:szCs w:val="22"/>
          <w:lang w:eastAsia="en-US"/>
        </w:rPr>
        <w:t>Стать</w:t>
      </w:r>
      <w:r w:rsidR="0041479A" w:rsidRPr="009419F2">
        <w:rPr>
          <w:rFonts w:ascii="Arial" w:hAnsi="Arial" w:cs="Arial"/>
          <w:sz w:val="22"/>
          <w:szCs w:val="22"/>
          <w:lang w:eastAsia="en-US"/>
        </w:rPr>
        <w:t>ю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необходимо пред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о</w:t>
      </w:r>
      <w:r w:rsidRPr="009419F2">
        <w:rPr>
          <w:rFonts w:ascii="Arial" w:hAnsi="Arial" w:cs="Arial"/>
          <w:sz w:val="22"/>
          <w:szCs w:val="22"/>
          <w:lang w:eastAsia="en-US"/>
        </w:rPr>
        <w:t>став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и</w:t>
      </w:r>
      <w:r w:rsidRPr="009419F2">
        <w:rPr>
          <w:rFonts w:ascii="Arial" w:hAnsi="Arial" w:cs="Arial"/>
          <w:sz w:val="22"/>
          <w:szCs w:val="22"/>
          <w:lang w:eastAsia="en-US"/>
        </w:rPr>
        <w:t>ть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 xml:space="preserve"> в форме </w:t>
      </w:r>
      <w:r w:rsidR="00AA4914" w:rsidRPr="009419F2">
        <w:rPr>
          <w:rFonts w:ascii="Arial" w:hAnsi="Arial" w:cs="Arial"/>
          <w:color w:val="333333"/>
          <w:sz w:val="22"/>
          <w:szCs w:val="22"/>
        </w:rPr>
        <w:t>распечатки рукописи (2 экз.)</w:t>
      </w:r>
      <w:r w:rsidRPr="009419F2">
        <w:rPr>
          <w:rFonts w:ascii="Arial" w:hAnsi="Arial" w:cs="Arial"/>
          <w:sz w:val="22"/>
          <w:szCs w:val="22"/>
          <w:lang w:eastAsia="en-US"/>
        </w:rPr>
        <w:t xml:space="preserve"> и в электронной </w:t>
      </w:r>
      <w:r w:rsidR="00AA4914" w:rsidRPr="009419F2">
        <w:rPr>
          <w:rFonts w:ascii="Arial" w:hAnsi="Arial" w:cs="Arial"/>
          <w:sz w:val="22"/>
          <w:szCs w:val="22"/>
          <w:lang w:eastAsia="en-US"/>
        </w:rPr>
        <w:t>форме</w:t>
      </w:r>
      <w:r w:rsidRPr="009419F2">
        <w:rPr>
          <w:rFonts w:ascii="Arial" w:hAnsi="Arial" w:cs="Arial"/>
          <w:sz w:val="22"/>
          <w:szCs w:val="22"/>
          <w:lang w:eastAsia="en-US"/>
        </w:rPr>
        <w:t>.</w:t>
      </w:r>
    </w:p>
    <w:p w:rsidR="00977E05" w:rsidRPr="009419F2" w:rsidRDefault="00977E05" w:rsidP="00367AE7">
      <w:pPr>
        <w:autoSpaceDE w:val="0"/>
        <w:autoSpaceDN w:val="0"/>
        <w:adjustRightInd w:val="0"/>
        <w:ind w:firstLine="284"/>
        <w:jc w:val="both"/>
        <w:rPr>
          <w:rFonts w:ascii="Arial" w:eastAsia="Times New Roman" w:hAnsi="Arial" w:cs="Arial"/>
          <w:sz w:val="22"/>
          <w:szCs w:val="22"/>
          <w:lang w:eastAsia="en-US"/>
        </w:rPr>
      </w:pPr>
    </w:p>
    <w:p w:rsidR="00F553DC" w:rsidRDefault="00F553DC">
      <w:pPr>
        <w:rPr>
          <w:sz w:val="28"/>
          <w:szCs w:val="28"/>
        </w:rPr>
      </w:pPr>
    </w:p>
    <w:p w:rsidR="00F74F05" w:rsidRDefault="00F74F05">
      <w:pPr>
        <w:rPr>
          <w:sz w:val="28"/>
          <w:szCs w:val="28"/>
        </w:rPr>
      </w:pPr>
    </w:p>
    <w:p w:rsidR="00F74F05" w:rsidRPr="00AA4914" w:rsidRDefault="00F74F05">
      <w:pPr>
        <w:rPr>
          <w:sz w:val="28"/>
          <w:szCs w:val="28"/>
        </w:rPr>
      </w:pPr>
    </w:p>
    <w:sectPr w:rsidR="00F74F05" w:rsidRPr="00AA4914" w:rsidSect="006C5090">
      <w:pgSz w:w="11906" w:h="16838"/>
      <w:pgMar w:top="540" w:right="850" w:bottom="13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37B75"/>
    <w:multiLevelType w:val="hybridMultilevel"/>
    <w:tmpl w:val="081A37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5834F2"/>
    <w:multiLevelType w:val="hybridMultilevel"/>
    <w:tmpl w:val="0C1832F8"/>
    <w:lvl w:ilvl="0" w:tplc="B9326D0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 w15:restartNumberingAfterBreak="0">
    <w:nsid w:val="40703834"/>
    <w:multiLevelType w:val="hybridMultilevel"/>
    <w:tmpl w:val="62E212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E05"/>
    <w:rsid w:val="0004778A"/>
    <w:rsid w:val="00102D71"/>
    <w:rsid w:val="00105D62"/>
    <w:rsid w:val="00214E74"/>
    <w:rsid w:val="002A0511"/>
    <w:rsid w:val="00367AE7"/>
    <w:rsid w:val="0040333D"/>
    <w:rsid w:val="0041479A"/>
    <w:rsid w:val="004A3877"/>
    <w:rsid w:val="005601A6"/>
    <w:rsid w:val="005917CE"/>
    <w:rsid w:val="005D37B0"/>
    <w:rsid w:val="005F25F0"/>
    <w:rsid w:val="0075402B"/>
    <w:rsid w:val="00820B32"/>
    <w:rsid w:val="008837F8"/>
    <w:rsid w:val="008C766D"/>
    <w:rsid w:val="00907888"/>
    <w:rsid w:val="00912EFF"/>
    <w:rsid w:val="009419F2"/>
    <w:rsid w:val="00977E05"/>
    <w:rsid w:val="009E4150"/>
    <w:rsid w:val="00A16647"/>
    <w:rsid w:val="00AA4914"/>
    <w:rsid w:val="00B5351E"/>
    <w:rsid w:val="00BD1BB5"/>
    <w:rsid w:val="00CD308D"/>
    <w:rsid w:val="00D50D18"/>
    <w:rsid w:val="00E30595"/>
    <w:rsid w:val="00E65726"/>
    <w:rsid w:val="00E72B4C"/>
    <w:rsid w:val="00EC2DBD"/>
    <w:rsid w:val="00EF3E28"/>
    <w:rsid w:val="00F553DC"/>
    <w:rsid w:val="00F6537E"/>
    <w:rsid w:val="00F74F05"/>
    <w:rsid w:val="00FE7FCB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29E92"/>
  <w15:chartTrackingRefBased/>
  <w15:docId w15:val="{A6531347-F056-4E64-82BA-522EAB98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E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6537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74F05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styleId="a5">
    <w:name w:val="List Paragraph"/>
    <w:basedOn w:val="a"/>
    <w:uiPriority w:val="34"/>
    <w:qFormat/>
    <w:rsid w:val="00AA4914"/>
    <w:pPr>
      <w:ind w:left="720"/>
      <w:contextualSpacing/>
    </w:pPr>
  </w:style>
  <w:style w:type="character" w:styleId="a6">
    <w:name w:val="Strong"/>
    <w:basedOn w:val="a0"/>
    <w:uiPriority w:val="22"/>
    <w:qFormat/>
    <w:rsid w:val="004147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 Sadıqov</dc:creator>
  <cp:keywords/>
  <dc:description/>
  <cp:lastModifiedBy>Elşən Sultanov</cp:lastModifiedBy>
  <cp:revision>21</cp:revision>
  <dcterms:created xsi:type="dcterms:W3CDTF">2021-07-09T09:35:00Z</dcterms:created>
  <dcterms:modified xsi:type="dcterms:W3CDTF">2022-07-08T09:03:00Z</dcterms:modified>
</cp:coreProperties>
</file>