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216AAE" w14:textId="5C0CAD91" w:rsidR="00C23F25" w:rsidRDefault="00C23F25" w:rsidP="00C23F25">
      <w:pPr>
        <w:jc w:val="center"/>
        <w:rPr>
          <w:noProof/>
          <w:lang w:val="en-GB" w:eastAsia="en-GB"/>
        </w:rPr>
      </w:pPr>
      <w:r w:rsidRPr="00585416">
        <w:rPr>
          <w:noProof/>
          <w:lang w:val="en-GB" w:eastAsia="en-GB"/>
        </w:rPr>
        <w:drawing>
          <wp:inline distT="0" distB="0" distL="0" distR="0" wp14:anchorId="62090C15" wp14:editId="70CC29FE">
            <wp:extent cx="838200" cy="723900"/>
            <wp:effectExtent l="0" t="0" r="0" b="0"/>
            <wp:docPr id="1" name="Picture 1"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240201360302613907 - копия - копия"/>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8200" cy="723900"/>
                    </a:xfrm>
                    <a:prstGeom prst="rect">
                      <a:avLst/>
                    </a:prstGeom>
                    <a:noFill/>
                    <a:ln>
                      <a:noFill/>
                    </a:ln>
                  </pic:spPr>
                </pic:pic>
              </a:graphicData>
            </a:graphic>
          </wp:inline>
        </w:drawing>
      </w:r>
    </w:p>
    <w:p w14:paraId="6D066203" w14:textId="77777777" w:rsidR="00C23F25" w:rsidRPr="00395480" w:rsidRDefault="00C23F25" w:rsidP="00C23F25">
      <w:pPr>
        <w:jc w:val="center"/>
        <w:rPr>
          <w:rFonts w:ascii="Arial" w:hAnsi="Arial" w:cs="Arial"/>
          <w:b/>
          <w:lang w:val="az-Latn-AZ"/>
        </w:rPr>
      </w:pPr>
    </w:p>
    <w:p w14:paraId="28EAEDE6" w14:textId="77777777" w:rsidR="00C23F25" w:rsidRPr="00395480" w:rsidRDefault="00C23F25" w:rsidP="00C23F25">
      <w:pPr>
        <w:spacing w:line="360" w:lineRule="auto"/>
        <w:jc w:val="center"/>
        <w:rPr>
          <w:rFonts w:ascii="Arial" w:hAnsi="Arial" w:cs="Arial"/>
          <w:b/>
          <w:lang w:val="az-Latn-AZ"/>
        </w:rPr>
      </w:pPr>
      <w:r w:rsidRPr="00395480">
        <w:rPr>
          <w:rFonts w:ascii="Arial" w:hAnsi="Arial" w:cs="Arial"/>
          <w:b/>
          <w:lang w:val="az-Latn-AZ"/>
        </w:rPr>
        <w:t>“AZƏRBAYCAN DÖVLƏT DƏNİZ AKADEMİYASI”</w:t>
      </w:r>
    </w:p>
    <w:p w14:paraId="57B55E1B" w14:textId="77777777" w:rsidR="00C23F25" w:rsidRPr="00395480" w:rsidRDefault="00C23F25" w:rsidP="00C23F25">
      <w:pPr>
        <w:spacing w:line="360" w:lineRule="auto"/>
        <w:jc w:val="center"/>
        <w:rPr>
          <w:rFonts w:ascii="Arial" w:hAnsi="Arial" w:cs="Arial"/>
          <w:b/>
          <w:lang w:val="az-Latn-AZ"/>
        </w:rPr>
      </w:pPr>
      <w:r w:rsidRPr="00395480">
        <w:rPr>
          <w:rFonts w:ascii="Arial" w:hAnsi="Arial" w:cs="Arial"/>
          <w:b/>
          <w:lang w:val="az-Latn-AZ"/>
        </w:rPr>
        <w:t>PUBLİK HÜQUQİ ŞƏXSİ</w:t>
      </w:r>
    </w:p>
    <w:p w14:paraId="63E80B92" w14:textId="77777777" w:rsidR="00C23F25" w:rsidRDefault="00C23F25" w:rsidP="00C23F25">
      <w:pPr>
        <w:jc w:val="center"/>
        <w:rPr>
          <w:rFonts w:ascii="Arial" w:hAnsi="Arial" w:cs="Arial"/>
          <w:lang w:val="az-Latn-AZ"/>
        </w:rPr>
      </w:pPr>
    </w:p>
    <w:p w14:paraId="5810D11B" w14:textId="77777777" w:rsidR="00C23F25" w:rsidRDefault="00C23F25" w:rsidP="00C23F25">
      <w:pPr>
        <w:jc w:val="center"/>
        <w:rPr>
          <w:rFonts w:ascii="Arial" w:hAnsi="Arial" w:cs="Arial"/>
          <w:lang w:val="az-Latn-AZ"/>
        </w:rPr>
      </w:pPr>
    </w:p>
    <w:p w14:paraId="1832D652" w14:textId="77777777" w:rsidR="00C23F25" w:rsidRDefault="00C23F25" w:rsidP="00C23F25">
      <w:pPr>
        <w:jc w:val="center"/>
        <w:rPr>
          <w:rFonts w:ascii="Arial" w:hAnsi="Arial" w:cs="Arial"/>
          <w:lang w:val="az-Latn-AZ"/>
        </w:rPr>
      </w:pPr>
    </w:p>
    <w:p w14:paraId="7154D5A3" w14:textId="77777777" w:rsidR="00C23F25" w:rsidRPr="00395480" w:rsidRDefault="00C23F25" w:rsidP="00C23F25">
      <w:pPr>
        <w:jc w:val="center"/>
        <w:rPr>
          <w:rFonts w:ascii="Arial" w:hAnsi="Arial" w:cs="Arial"/>
          <w:lang w:val="az-Latn-AZ"/>
        </w:rPr>
      </w:pPr>
    </w:p>
    <w:p w14:paraId="5E94C3DA" w14:textId="77777777" w:rsidR="00C23F25" w:rsidRPr="00395480" w:rsidRDefault="00C23F25" w:rsidP="00C23F25">
      <w:pPr>
        <w:pStyle w:val="HTMLPreformatted"/>
        <w:shd w:val="clear" w:color="auto" w:fill="FFFFFF"/>
        <w:tabs>
          <w:tab w:val="left" w:pos="8931"/>
        </w:tabs>
        <w:spacing w:line="540" w:lineRule="atLeast"/>
        <w:ind w:left="142" w:right="425" w:hanging="709"/>
        <w:jc w:val="both"/>
        <w:rPr>
          <w:rStyle w:val="y2iqfc"/>
          <w:rFonts w:ascii="Arial" w:hAnsi="Arial" w:cs="Arial"/>
          <w:b/>
          <w:sz w:val="24"/>
          <w:szCs w:val="24"/>
          <w:lang w:val="az-Latn-AZ"/>
        </w:rPr>
      </w:pPr>
      <w:r w:rsidRPr="00395480">
        <w:rPr>
          <w:rStyle w:val="y2iqfc"/>
          <w:rFonts w:ascii="Arial" w:hAnsi="Arial" w:cs="Arial"/>
          <w:b/>
          <w:sz w:val="24"/>
          <w:szCs w:val="24"/>
          <w:lang w:val="az-Latn-AZ"/>
        </w:rPr>
        <w:t xml:space="preserve">                                                                                     “TƏSDİQ EDİRƏM”</w:t>
      </w:r>
    </w:p>
    <w:p w14:paraId="0C2A62EE" w14:textId="77777777" w:rsidR="00C23F25" w:rsidRPr="00395480" w:rsidRDefault="00C23F25" w:rsidP="00C23F25">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395480">
        <w:rPr>
          <w:rStyle w:val="y2iqfc"/>
          <w:rFonts w:ascii="Arial" w:hAnsi="Arial" w:cs="Arial"/>
          <w:b/>
          <w:sz w:val="24"/>
          <w:szCs w:val="24"/>
          <w:lang w:val="az-Latn-AZ"/>
        </w:rPr>
        <w:t xml:space="preserve">                                                                            </w:t>
      </w:r>
      <w:r w:rsidRPr="00395480">
        <w:rPr>
          <w:rStyle w:val="y2iqfc"/>
          <w:rFonts w:ascii="Arial" w:hAnsi="Arial" w:cs="Arial"/>
          <w:sz w:val="24"/>
          <w:szCs w:val="24"/>
          <w:lang w:val="az-Latn-AZ"/>
        </w:rPr>
        <w:t>“Azərbaycan Dövlət Dəniz Akademiyası”</w:t>
      </w:r>
    </w:p>
    <w:p w14:paraId="51220B0B" w14:textId="77777777" w:rsidR="00C23F25" w:rsidRPr="00395480" w:rsidRDefault="00C23F25" w:rsidP="00C23F25">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395480">
        <w:rPr>
          <w:rStyle w:val="y2iqfc"/>
          <w:rFonts w:ascii="Arial" w:hAnsi="Arial" w:cs="Arial"/>
          <w:sz w:val="24"/>
          <w:szCs w:val="24"/>
          <w:lang w:val="az-Latn-AZ"/>
        </w:rPr>
        <w:t xml:space="preserve">                                                                             Publik Hüquqi Şəxsin</w:t>
      </w:r>
    </w:p>
    <w:p w14:paraId="220E82E2" w14:textId="33D18389" w:rsidR="00C23F25" w:rsidRPr="00395480" w:rsidRDefault="00C23F25" w:rsidP="00C23F25">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395480">
        <w:rPr>
          <w:rStyle w:val="y2iqfc"/>
          <w:rFonts w:ascii="Arial" w:hAnsi="Arial" w:cs="Arial"/>
          <w:sz w:val="24"/>
          <w:szCs w:val="24"/>
          <w:lang w:val="az-Latn-AZ"/>
        </w:rPr>
        <w:t xml:space="preserve">                                                                 </w:t>
      </w:r>
      <w:r>
        <w:rPr>
          <w:rStyle w:val="y2iqfc"/>
          <w:rFonts w:ascii="Arial" w:hAnsi="Arial" w:cs="Arial"/>
          <w:sz w:val="24"/>
          <w:szCs w:val="24"/>
          <w:lang w:val="az-Latn-AZ"/>
        </w:rPr>
        <w:t xml:space="preserve">            </w:t>
      </w:r>
      <w:r w:rsidR="0035583B">
        <w:rPr>
          <w:rStyle w:val="y2iqfc"/>
          <w:rFonts w:ascii="Arial" w:hAnsi="Arial" w:cs="Arial"/>
          <w:sz w:val="24"/>
          <w:szCs w:val="24"/>
          <w:lang w:val="az-Latn-AZ"/>
        </w:rPr>
        <w:t>prorektoru___</w:t>
      </w:r>
      <w:r>
        <w:rPr>
          <w:rStyle w:val="y2iqfc"/>
          <w:rFonts w:ascii="Arial" w:hAnsi="Arial" w:cs="Arial"/>
          <w:sz w:val="24"/>
          <w:szCs w:val="24"/>
          <w:lang w:val="az-Latn-AZ"/>
        </w:rPr>
        <w:t>____</w:t>
      </w:r>
      <w:r w:rsidRPr="00395480">
        <w:rPr>
          <w:rStyle w:val="y2iqfc"/>
          <w:rFonts w:ascii="Arial" w:hAnsi="Arial" w:cs="Arial"/>
          <w:sz w:val="24"/>
          <w:szCs w:val="24"/>
          <w:lang w:val="az-Latn-AZ"/>
        </w:rPr>
        <w:t>__</w:t>
      </w:r>
      <w:r>
        <w:rPr>
          <w:rStyle w:val="y2iqfc"/>
          <w:rFonts w:ascii="Arial" w:hAnsi="Arial" w:cs="Arial"/>
          <w:sz w:val="24"/>
          <w:szCs w:val="24"/>
          <w:lang w:val="az-Latn-AZ"/>
        </w:rPr>
        <w:t>dos. V.B.Sadıqov</w:t>
      </w:r>
    </w:p>
    <w:p w14:paraId="21BFE26F" w14:textId="00C59670" w:rsidR="00C23F25" w:rsidRPr="00395480" w:rsidRDefault="00C23F25" w:rsidP="00C23F25">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395480">
        <w:rPr>
          <w:rStyle w:val="y2iqfc"/>
          <w:rFonts w:ascii="Arial" w:hAnsi="Arial" w:cs="Arial"/>
          <w:sz w:val="24"/>
          <w:szCs w:val="24"/>
          <w:lang w:val="az-Latn-AZ"/>
        </w:rPr>
        <w:t xml:space="preserve">                                                                      </w:t>
      </w:r>
      <w:r w:rsidR="00157859">
        <w:rPr>
          <w:rStyle w:val="y2iqfc"/>
          <w:rFonts w:ascii="Arial" w:hAnsi="Arial" w:cs="Arial"/>
          <w:sz w:val="24"/>
          <w:szCs w:val="24"/>
          <w:lang w:val="az-Latn-AZ"/>
        </w:rPr>
        <w:t xml:space="preserve">      “___”_________________2025-ci</w:t>
      </w:r>
      <w:r w:rsidRPr="00395480">
        <w:rPr>
          <w:rStyle w:val="y2iqfc"/>
          <w:rFonts w:ascii="Arial" w:hAnsi="Arial" w:cs="Arial"/>
          <w:sz w:val="24"/>
          <w:szCs w:val="24"/>
          <w:lang w:val="az-Latn-AZ"/>
        </w:rPr>
        <w:t xml:space="preserve"> il</w:t>
      </w:r>
    </w:p>
    <w:p w14:paraId="595E76FE" w14:textId="77777777" w:rsidR="00C23F25" w:rsidRPr="00395480" w:rsidRDefault="00C23F25" w:rsidP="00C23F25">
      <w:pPr>
        <w:pStyle w:val="HTMLPreformatted"/>
        <w:shd w:val="clear" w:color="auto" w:fill="FFFFFF"/>
        <w:tabs>
          <w:tab w:val="left" w:pos="8931"/>
        </w:tabs>
        <w:spacing w:line="540" w:lineRule="atLeast"/>
        <w:ind w:left="142" w:right="425" w:hanging="709"/>
        <w:jc w:val="both"/>
        <w:rPr>
          <w:rStyle w:val="y2iqfc"/>
          <w:rFonts w:ascii="Arial" w:hAnsi="Arial" w:cs="Arial"/>
          <w:b/>
          <w:sz w:val="24"/>
          <w:szCs w:val="24"/>
          <w:lang w:val="az-Latn-AZ"/>
        </w:rPr>
      </w:pPr>
    </w:p>
    <w:p w14:paraId="1807D0BB" w14:textId="77777777" w:rsidR="00C23F25" w:rsidRPr="00395480" w:rsidRDefault="00C23F25" w:rsidP="00C23F25">
      <w:pPr>
        <w:jc w:val="both"/>
        <w:rPr>
          <w:rFonts w:ascii="Arial" w:hAnsi="Arial" w:cs="Arial"/>
          <w:lang w:val="az-Latn-AZ"/>
        </w:rPr>
      </w:pPr>
    </w:p>
    <w:p w14:paraId="7EDF6355" w14:textId="77777777" w:rsidR="00C23F25" w:rsidRDefault="00C23F25" w:rsidP="00C23F25">
      <w:pPr>
        <w:jc w:val="both"/>
        <w:rPr>
          <w:rFonts w:ascii="Arial" w:hAnsi="Arial" w:cs="Arial"/>
          <w:lang w:val="az-Latn-AZ"/>
        </w:rPr>
      </w:pPr>
    </w:p>
    <w:p w14:paraId="5AF2A611" w14:textId="77777777" w:rsidR="00C23F25" w:rsidRDefault="00C23F25" w:rsidP="00C23F25">
      <w:pPr>
        <w:jc w:val="both"/>
        <w:rPr>
          <w:rFonts w:ascii="Arial" w:hAnsi="Arial" w:cs="Arial"/>
          <w:lang w:val="az-Latn-AZ"/>
        </w:rPr>
      </w:pPr>
    </w:p>
    <w:p w14:paraId="29D9D37D" w14:textId="77777777" w:rsidR="00C23F25" w:rsidRPr="00395480" w:rsidRDefault="00C23F25" w:rsidP="00C23F25">
      <w:pPr>
        <w:jc w:val="both"/>
        <w:rPr>
          <w:rFonts w:ascii="Arial" w:hAnsi="Arial" w:cs="Arial"/>
          <w:lang w:val="az-Latn-AZ"/>
        </w:rPr>
      </w:pPr>
    </w:p>
    <w:p w14:paraId="249318CF" w14:textId="77777777" w:rsidR="00C23F25" w:rsidRPr="00395480" w:rsidRDefault="00C23F25" w:rsidP="00C23F25">
      <w:pPr>
        <w:jc w:val="both"/>
        <w:rPr>
          <w:rFonts w:ascii="Arial" w:hAnsi="Arial" w:cs="Arial"/>
          <w:lang w:val="az-Latn-AZ"/>
        </w:rPr>
      </w:pPr>
    </w:p>
    <w:p w14:paraId="3A2B9218" w14:textId="77777777" w:rsidR="00C23F25" w:rsidRPr="00395480" w:rsidRDefault="00C23F25" w:rsidP="00C23F25">
      <w:pPr>
        <w:jc w:val="both"/>
        <w:rPr>
          <w:rFonts w:ascii="Arial" w:hAnsi="Arial" w:cs="Arial"/>
          <w:lang w:val="az-Latn-AZ"/>
        </w:rPr>
      </w:pPr>
    </w:p>
    <w:p w14:paraId="349074D7" w14:textId="77777777" w:rsidR="00C23F25" w:rsidRPr="00395480" w:rsidRDefault="00C23F25" w:rsidP="00C23F25">
      <w:pPr>
        <w:spacing w:line="360" w:lineRule="auto"/>
        <w:jc w:val="center"/>
        <w:rPr>
          <w:rFonts w:ascii="Arial" w:hAnsi="Arial" w:cs="Arial"/>
          <w:b/>
          <w:sz w:val="28"/>
          <w:lang w:val="az-Latn-AZ"/>
        </w:rPr>
      </w:pPr>
      <w:r w:rsidRPr="00395480">
        <w:rPr>
          <w:rFonts w:ascii="Arial" w:hAnsi="Arial" w:cs="Arial"/>
          <w:b/>
          <w:sz w:val="28"/>
          <w:lang w:val="az-Latn-AZ"/>
        </w:rPr>
        <w:t>KEYFİYYƏTİ İDARƏETMƏ SİSTEMİ</w:t>
      </w:r>
    </w:p>
    <w:p w14:paraId="7B5356C0" w14:textId="77777777" w:rsidR="00C23F25" w:rsidRDefault="00C23F25" w:rsidP="00C23F25">
      <w:pPr>
        <w:pStyle w:val="HTMLPreformatted"/>
        <w:spacing w:line="540" w:lineRule="atLeast"/>
        <w:jc w:val="center"/>
        <w:rPr>
          <w:rStyle w:val="y2iqfc"/>
          <w:rFonts w:ascii="Arial" w:hAnsi="Arial" w:cs="Arial"/>
          <w:b/>
          <w:color w:val="202124"/>
          <w:sz w:val="28"/>
          <w:szCs w:val="24"/>
          <w:lang w:val="az-Latn-AZ"/>
        </w:rPr>
      </w:pPr>
      <w:r w:rsidRPr="00C23F25">
        <w:rPr>
          <w:rStyle w:val="y2iqfc"/>
          <w:rFonts w:ascii="Arial" w:hAnsi="Arial" w:cs="Arial"/>
          <w:b/>
          <w:color w:val="202124"/>
          <w:sz w:val="28"/>
          <w:szCs w:val="24"/>
          <w:lang w:val="az-Latn-AZ"/>
        </w:rPr>
        <w:t>Tədris qeydiyyat şöbəsinin</w:t>
      </w:r>
    </w:p>
    <w:p w14:paraId="2298516A" w14:textId="66F25FD5" w:rsidR="00C23F25" w:rsidRDefault="00C23F25" w:rsidP="00C23F25">
      <w:pPr>
        <w:pStyle w:val="HTMLPreformatted"/>
        <w:spacing w:line="540" w:lineRule="atLeast"/>
        <w:jc w:val="center"/>
        <w:rPr>
          <w:rStyle w:val="y2iqfc"/>
          <w:rFonts w:ascii="Arial" w:hAnsi="Arial" w:cs="Arial"/>
          <w:b/>
          <w:color w:val="202124"/>
          <w:sz w:val="28"/>
          <w:szCs w:val="24"/>
          <w:lang w:val="az-Latn-AZ"/>
        </w:rPr>
      </w:pPr>
      <w:r w:rsidRPr="00585416">
        <w:rPr>
          <w:rStyle w:val="y2iqfc"/>
          <w:rFonts w:ascii="Arial" w:hAnsi="Arial" w:cs="Arial"/>
          <w:b/>
          <w:color w:val="202124"/>
          <w:sz w:val="28"/>
          <w:szCs w:val="24"/>
          <w:lang w:val="az-Latn-AZ"/>
        </w:rPr>
        <w:t xml:space="preserve"> ƏSASNAMƏSİ </w:t>
      </w:r>
    </w:p>
    <w:p w14:paraId="48781D82" w14:textId="1DD88604" w:rsidR="00C23F25" w:rsidRPr="00585416" w:rsidRDefault="0035583B" w:rsidP="00C23F25">
      <w:pPr>
        <w:pStyle w:val="HTMLPreformatted"/>
        <w:spacing w:line="540" w:lineRule="atLeast"/>
        <w:jc w:val="center"/>
        <w:rPr>
          <w:rFonts w:ascii="Arial" w:hAnsi="Arial" w:cs="Arial"/>
          <w:b/>
          <w:color w:val="202124"/>
          <w:sz w:val="24"/>
          <w:szCs w:val="28"/>
          <w:lang w:val="az-Latn-AZ"/>
        </w:rPr>
      </w:pPr>
      <w:r>
        <w:rPr>
          <w:rStyle w:val="y2iqfc"/>
          <w:rFonts w:ascii="Arial" w:hAnsi="Arial" w:cs="Arial"/>
          <w:b/>
          <w:color w:val="202124"/>
          <w:sz w:val="24"/>
          <w:szCs w:val="28"/>
          <w:lang w:val="az-Latn-AZ"/>
        </w:rPr>
        <w:t>ADDA-ƏS-021</w:t>
      </w:r>
    </w:p>
    <w:p w14:paraId="4310E170" w14:textId="77777777" w:rsidR="00C23F25" w:rsidRPr="00395480" w:rsidRDefault="00C23F25" w:rsidP="00C23F25">
      <w:pPr>
        <w:jc w:val="center"/>
        <w:rPr>
          <w:rFonts w:ascii="Arial" w:hAnsi="Arial" w:cs="Arial"/>
          <w:b/>
          <w:lang w:val="az-Latn-AZ"/>
        </w:rPr>
      </w:pPr>
    </w:p>
    <w:p w14:paraId="79A55E06" w14:textId="77777777" w:rsidR="00C23F25" w:rsidRPr="00395480" w:rsidRDefault="00C23F25" w:rsidP="00C23F25">
      <w:pPr>
        <w:jc w:val="center"/>
        <w:rPr>
          <w:rFonts w:ascii="Arial" w:hAnsi="Arial" w:cs="Arial"/>
          <w:b/>
          <w:lang w:val="az-Latn-AZ"/>
        </w:rPr>
      </w:pPr>
    </w:p>
    <w:p w14:paraId="5815124D" w14:textId="77777777" w:rsidR="00C23F25" w:rsidRPr="00395480" w:rsidRDefault="00C23F25" w:rsidP="00C23F25">
      <w:pPr>
        <w:jc w:val="center"/>
        <w:rPr>
          <w:rFonts w:ascii="Arial" w:hAnsi="Arial" w:cs="Arial"/>
          <w:b/>
          <w:lang w:val="az-Latn-AZ"/>
        </w:rPr>
      </w:pPr>
    </w:p>
    <w:p w14:paraId="3B6BF335" w14:textId="77777777" w:rsidR="00C23F25" w:rsidRDefault="00C23F25" w:rsidP="00C23F25">
      <w:pPr>
        <w:jc w:val="center"/>
        <w:rPr>
          <w:rFonts w:ascii="Arial" w:hAnsi="Arial" w:cs="Arial"/>
          <w:b/>
          <w:lang w:val="az-Latn-AZ"/>
        </w:rPr>
      </w:pPr>
    </w:p>
    <w:p w14:paraId="375E0CEC" w14:textId="3E01390F" w:rsidR="00C23F25" w:rsidRDefault="00C23F25" w:rsidP="00C23F25">
      <w:pPr>
        <w:jc w:val="center"/>
        <w:rPr>
          <w:rFonts w:ascii="Arial" w:hAnsi="Arial" w:cs="Arial"/>
          <w:b/>
          <w:lang w:val="az-Latn-AZ"/>
        </w:rPr>
      </w:pPr>
    </w:p>
    <w:p w14:paraId="4FF6C60C" w14:textId="49188CC8" w:rsidR="00C23F25" w:rsidRDefault="00C23F25" w:rsidP="00C23F25">
      <w:pPr>
        <w:jc w:val="center"/>
        <w:rPr>
          <w:rFonts w:ascii="Arial" w:hAnsi="Arial" w:cs="Arial"/>
          <w:b/>
          <w:lang w:val="az-Latn-AZ"/>
        </w:rPr>
      </w:pPr>
    </w:p>
    <w:p w14:paraId="4DDDA700" w14:textId="77777777" w:rsidR="00C23F25" w:rsidRDefault="00C23F25" w:rsidP="00C23F25">
      <w:pPr>
        <w:jc w:val="center"/>
        <w:rPr>
          <w:rFonts w:ascii="Arial" w:hAnsi="Arial" w:cs="Arial"/>
          <w:b/>
          <w:lang w:val="az-Latn-AZ"/>
        </w:rPr>
      </w:pPr>
    </w:p>
    <w:p w14:paraId="2E229D51" w14:textId="77777777" w:rsidR="00C23F25" w:rsidRDefault="00C23F25" w:rsidP="00C23F25">
      <w:pPr>
        <w:jc w:val="center"/>
        <w:rPr>
          <w:rFonts w:ascii="Arial" w:hAnsi="Arial" w:cs="Arial"/>
          <w:b/>
          <w:lang w:val="az-Latn-AZ"/>
        </w:rPr>
      </w:pPr>
    </w:p>
    <w:p w14:paraId="00F9EF44" w14:textId="77777777" w:rsidR="00C23F25" w:rsidRDefault="00C23F25" w:rsidP="00C23F25">
      <w:pPr>
        <w:jc w:val="center"/>
        <w:rPr>
          <w:rFonts w:ascii="Arial" w:hAnsi="Arial" w:cs="Arial"/>
          <w:b/>
          <w:lang w:val="az-Latn-AZ"/>
        </w:rPr>
      </w:pPr>
    </w:p>
    <w:p w14:paraId="0F5CB815" w14:textId="77777777" w:rsidR="00C23F25" w:rsidRPr="00395480" w:rsidRDefault="00C23F25" w:rsidP="00C23F25">
      <w:pPr>
        <w:jc w:val="center"/>
        <w:rPr>
          <w:rFonts w:ascii="Arial" w:hAnsi="Arial" w:cs="Arial"/>
          <w:b/>
          <w:lang w:val="az-Latn-AZ"/>
        </w:rPr>
      </w:pPr>
    </w:p>
    <w:p w14:paraId="730EAFD4" w14:textId="77777777" w:rsidR="00C23F25" w:rsidRPr="00395480" w:rsidRDefault="00C23F25" w:rsidP="00C23F25">
      <w:pPr>
        <w:jc w:val="center"/>
        <w:rPr>
          <w:rFonts w:ascii="Arial" w:hAnsi="Arial" w:cs="Arial"/>
          <w:b/>
          <w:lang w:val="az-Latn-AZ"/>
        </w:rPr>
      </w:pPr>
    </w:p>
    <w:p w14:paraId="157C582F" w14:textId="77777777" w:rsidR="00C23F25" w:rsidRPr="00395480" w:rsidRDefault="00C23F25" w:rsidP="00C23F25">
      <w:pPr>
        <w:jc w:val="center"/>
        <w:rPr>
          <w:rFonts w:ascii="Arial" w:hAnsi="Arial" w:cs="Arial"/>
          <w:b/>
          <w:lang w:val="az-Latn-AZ"/>
        </w:rPr>
      </w:pPr>
    </w:p>
    <w:p w14:paraId="5E4FBE31" w14:textId="77777777" w:rsidR="00C23F25" w:rsidRPr="00395480" w:rsidRDefault="00C23F25" w:rsidP="00C23F25">
      <w:pPr>
        <w:jc w:val="center"/>
        <w:rPr>
          <w:rFonts w:ascii="Arial" w:hAnsi="Arial" w:cs="Arial"/>
          <w:b/>
          <w:lang w:val="az-Latn-AZ"/>
        </w:rPr>
      </w:pPr>
    </w:p>
    <w:p w14:paraId="344043B4" w14:textId="3B380ECF" w:rsidR="00C23F25" w:rsidRPr="00395480" w:rsidRDefault="00C23F25" w:rsidP="00C23F25">
      <w:pPr>
        <w:jc w:val="center"/>
        <w:rPr>
          <w:rFonts w:ascii="Arial" w:hAnsi="Arial" w:cs="Arial"/>
          <w:b/>
          <w:lang w:val="az-Latn-AZ"/>
        </w:rPr>
      </w:pPr>
      <w:r w:rsidRPr="00395480">
        <w:rPr>
          <w:rFonts w:ascii="Arial" w:hAnsi="Arial" w:cs="Arial"/>
          <w:b/>
          <w:lang w:val="az-Latn-AZ"/>
        </w:rPr>
        <w:t xml:space="preserve"> Bakı 202</w:t>
      </w:r>
      <w:r w:rsidR="00157859">
        <w:rPr>
          <w:rFonts w:ascii="Arial" w:hAnsi="Arial" w:cs="Arial"/>
          <w:b/>
          <w:lang w:val="az-Latn-AZ"/>
        </w:rPr>
        <w:t>5</w:t>
      </w:r>
    </w:p>
    <w:p w14:paraId="5DA935EB" w14:textId="44573E97" w:rsidR="007D3010" w:rsidRDefault="007D3010" w:rsidP="00C23F25">
      <w:pPr>
        <w:pStyle w:val="20"/>
        <w:shd w:val="clear" w:color="auto" w:fill="auto"/>
        <w:spacing w:after="0" w:line="360" w:lineRule="auto"/>
        <w:contextualSpacing/>
        <w:rPr>
          <w:rFonts w:ascii="Arial" w:hAnsi="Arial" w:cs="Arial"/>
          <w:b w:val="0"/>
          <w:bCs w:val="0"/>
          <w:color w:val="auto"/>
          <w:sz w:val="24"/>
          <w:szCs w:val="24"/>
        </w:rPr>
      </w:pPr>
    </w:p>
    <w:p w14:paraId="3883B00E" w14:textId="77777777" w:rsidR="00C23F25" w:rsidRDefault="00C23F25" w:rsidP="002D29DE">
      <w:pPr>
        <w:pStyle w:val="1"/>
        <w:shd w:val="clear" w:color="auto" w:fill="auto"/>
        <w:spacing w:line="360" w:lineRule="auto"/>
        <w:ind w:firstLine="0"/>
        <w:contextualSpacing/>
        <w:jc w:val="center"/>
        <w:rPr>
          <w:rFonts w:ascii="Arial" w:hAnsi="Arial" w:cs="Arial"/>
          <w:b/>
          <w:bCs/>
          <w:color w:val="auto"/>
          <w:sz w:val="24"/>
          <w:szCs w:val="24"/>
        </w:rPr>
      </w:pPr>
    </w:p>
    <w:p w14:paraId="6B916E63" w14:textId="77777777" w:rsidR="00C23F25" w:rsidRDefault="00C23F25" w:rsidP="002D29DE">
      <w:pPr>
        <w:pStyle w:val="1"/>
        <w:shd w:val="clear" w:color="auto" w:fill="auto"/>
        <w:spacing w:line="360" w:lineRule="auto"/>
        <w:ind w:firstLine="0"/>
        <w:contextualSpacing/>
        <w:jc w:val="center"/>
        <w:rPr>
          <w:rFonts w:ascii="Arial" w:hAnsi="Arial" w:cs="Arial"/>
          <w:b/>
          <w:bCs/>
          <w:color w:val="auto"/>
          <w:sz w:val="24"/>
          <w:szCs w:val="24"/>
        </w:rPr>
      </w:pPr>
    </w:p>
    <w:p w14:paraId="1DAF9039" w14:textId="77777777" w:rsidR="00C23F25" w:rsidRDefault="00C23F25" w:rsidP="002D29DE">
      <w:pPr>
        <w:pStyle w:val="1"/>
        <w:shd w:val="clear" w:color="auto" w:fill="auto"/>
        <w:spacing w:line="360" w:lineRule="auto"/>
        <w:ind w:firstLine="0"/>
        <w:contextualSpacing/>
        <w:jc w:val="center"/>
        <w:rPr>
          <w:rFonts w:ascii="Arial" w:hAnsi="Arial" w:cs="Arial"/>
          <w:b/>
          <w:bCs/>
          <w:color w:val="auto"/>
          <w:sz w:val="24"/>
          <w:szCs w:val="24"/>
        </w:rPr>
      </w:pPr>
    </w:p>
    <w:p w14:paraId="0BC36D47" w14:textId="77777777" w:rsidR="00C23F25" w:rsidRDefault="00C23F25" w:rsidP="002D29DE">
      <w:pPr>
        <w:pStyle w:val="1"/>
        <w:shd w:val="clear" w:color="auto" w:fill="auto"/>
        <w:spacing w:line="360" w:lineRule="auto"/>
        <w:ind w:firstLine="0"/>
        <w:contextualSpacing/>
        <w:jc w:val="center"/>
        <w:rPr>
          <w:rFonts w:ascii="Arial" w:hAnsi="Arial" w:cs="Arial"/>
          <w:b/>
          <w:bCs/>
          <w:color w:val="auto"/>
          <w:sz w:val="24"/>
          <w:szCs w:val="24"/>
        </w:rPr>
      </w:pPr>
    </w:p>
    <w:p w14:paraId="166F63F0" w14:textId="7B3718E8" w:rsidR="00607D3D" w:rsidRPr="00920A31" w:rsidRDefault="00CA4859" w:rsidP="002D29DE">
      <w:pPr>
        <w:pStyle w:val="1"/>
        <w:shd w:val="clear" w:color="auto" w:fill="auto"/>
        <w:spacing w:line="360" w:lineRule="auto"/>
        <w:ind w:firstLine="0"/>
        <w:contextualSpacing/>
        <w:jc w:val="center"/>
        <w:rPr>
          <w:rFonts w:ascii="Arial" w:hAnsi="Arial" w:cs="Arial"/>
          <w:b/>
          <w:bCs/>
          <w:color w:val="auto"/>
          <w:sz w:val="24"/>
          <w:szCs w:val="24"/>
        </w:rPr>
      </w:pPr>
      <w:r w:rsidRPr="00920A31">
        <w:rPr>
          <w:rFonts w:ascii="Arial" w:hAnsi="Arial" w:cs="Arial"/>
          <w:b/>
          <w:bCs/>
          <w:color w:val="auto"/>
          <w:sz w:val="24"/>
          <w:szCs w:val="24"/>
        </w:rPr>
        <w:t>MÜNDƏRİCAT</w:t>
      </w:r>
    </w:p>
    <w:p w14:paraId="3ABDEB02" w14:textId="77777777" w:rsidR="007A7C36" w:rsidRPr="00920A31" w:rsidRDefault="007A7C36" w:rsidP="002D29DE">
      <w:pPr>
        <w:pStyle w:val="1"/>
        <w:shd w:val="clear" w:color="auto" w:fill="auto"/>
        <w:spacing w:line="360" w:lineRule="auto"/>
        <w:ind w:firstLine="0"/>
        <w:contextualSpacing/>
        <w:jc w:val="both"/>
        <w:rPr>
          <w:rFonts w:ascii="Arial" w:hAnsi="Arial" w:cs="Arial"/>
          <w:color w:val="auto"/>
          <w:sz w:val="24"/>
          <w:szCs w:val="24"/>
        </w:rPr>
      </w:pPr>
    </w:p>
    <w:p w14:paraId="3AE26592" w14:textId="44BC6914" w:rsidR="006C45EB" w:rsidRPr="00C23F25" w:rsidRDefault="00C23F25" w:rsidP="002D29DE">
      <w:pPr>
        <w:pStyle w:val="1"/>
        <w:numPr>
          <w:ilvl w:val="0"/>
          <w:numId w:val="1"/>
        </w:numPr>
        <w:shd w:val="clear" w:color="auto" w:fill="auto"/>
        <w:tabs>
          <w:tab w:val="left" w:pos="349"/>
        </w:tabs>
        <w:spacing w:line="360" w:lineRule="auto"/>
        <w:ind w:firstLine="0"/>
        <w:contextualSpacing/>
        <w:jc w:val="both"/>
        <w:rPr>
          <w:rFonts w:ascii="Arial" w:hAnsi="Arial" w:cs="Arial"/>
          <w:b/>
          <w:color w:val="auto"/>
          <w:sz w:val="24"/>
          <w:szCs w:val="24"/>
        </w:rPr>
      </w:pPr>
      <w:proofErr w:type="spellStart"/>
      <w:r>
        <w:rPr>
          <w:rFonts w:ascii="Arial" w:hAnsi="Arial" w:cs="Arial"/>
          <w:b/>
          <w:color w:val="auto"/>
          <w:sz w:val="24"/>
          <w:szCs w:val="24"/>
        </w:rPr>
        <w:t>Daxil</w:t>
      </w:r>
      <w:proofErr w:type="spellEnd"/>
      <w:r>
        <w:rPr>
          <w:rFonts w:ascii="Arial" w:hAnsi="Arial" w:cs="Arial"/>
          <w:b/>
          <w:color w:val="auto"/>
          <w:sz w:val="24"/>
          <w:szCs w:val="24"/>
        </w:rPr>
        <w:t xml:space="preserve"> </w:t>
      </w:r>
      <w:proofErr w:type="spellStart"/>
      <w:r>
        <w:rPr>
          <w:rFonts w:ascii="Arial" w:hAnsi="Arial" w:cs="Arial"/>
          <w:b/>
          <w:color w:val="auto"/>
          <w:sz w:val="24"/>
          <w:szCs w:val="24"/>
        </w:rPr>
        <w:t>olan</w:t>
      </w:r>
      <w:proofErr w:type="spellEnd"/>
      <w:r>
        <w:rPr>
          <w:rFonts w:ascii="Arial" w:hAnsi="Arial" w:cs="Arial"/>
          <w:b/>
          <w:color w:val="auto"/>
          <w:sz w:val="24"/>
          <w:szCs w:val="24"/>
        </w:rPr>
        <w:t xml:space="preserve"> </w:t>
      </w:r>
      <w:proofErr w:type="spellStart"/>
      <w:r>
        <w:rPr>
          <w:rFonts w:ascii="Arial" w:hAnsi="Arial" w:cs="Arial"/>
          <w:b/>
          <w:color w:val="auto"/>
          <w:sz w:val="24"/>
          <w:szCs w:val="24"/>
        </w:rPr>
        <w:t>məlumatlar</w:t>
      </w:r>
      <w:proofErr w:type="spellEnd"/>
      <w:r w:rsidRPr="00C23F25">
        <w:rPr>
          <w:rFonts w:ascii="Arial" w:hAnsi="Arial" w:cs="Arial"/>
          <w:b/>
          <w:color w:val="auto"/>
          <w:sz w:val="24"/>
          <w:szCs w:val="24"/>
        </w:rPr>
        <w:t>………………………</w:t>
      </w:r>
      <w:r w:rsidR="00442E8E" w:rsidRPr="00C23F25">
        <w:rPr>
          <w:rFonts w:ascii="Arial" w:hAnsi="Arial" w:cs="Arial"/>
          <w:b/>
          <w:color w:val="auto"/>
          <w:sz w:val="24"/>
          <w:szCs w:val="24"/>
        </w:rPr>
        <w:t>…………………………</w:t>
      </w:r>
      <w:r>
        <w:rPr>
          <w:rFonts w:ascii="Arial" w:hAnsi="Arial" w:cs="Arial"/>
          <w:b/>
          <w:color w:val="auto"/>
          <w:sz w:val="24"/>
          <w:szCs w:val="24"/>
        </w:rPr>
        <w:t>……….</w:t>
      </w:r>
      <w:r w:rsidR="00442E8E" w:rsidRPr="00C23F25">
        <w:rPr>
          <w:rFonts w:ascii="Arial" w:hAnsi="Arial" w:cs="Arial"/>
          <w:b/>
          <w:color w:val="auto"/>
          <w:sz w:val="24"/>
          <w:szCs w:val="24"/>
        </w:rPr>
        <w:t>……….3</w:t>
      </w:r>
    </w:p>
    <w:p w14:paraId="1A5F5900" w14:textId="191355B7" w:rsidR="006C45EB" w:rsidRPr="00C23F25" w:rsidRDefault="00442E8E" w:rsidP="002D29DE">
      <w:pPr>
        <w:pStyle w:val="1"/>
        <w:numPr>
          <w:ilvl w:val="0"/>
          <w:numId w:val="1"/>
        </w:numPr>
        <w:shd w:val="clear" w:color="auto" w:fill="auto"/>
        <w:tabs>
          <w:tab w:val="left" w:pos="349"/>
        </w:tabs>
        <w:spacing w:line="360" w:lineRule="auto"/>
        <w:ind w:firstLine="0"/>
        <w:contextualSpacing/>
        <w:jc w:val="both"/>
        <w:rPr>
          <w:rFonts w:ascii="Arial" w:hAnsi="Arial" w:cs="Arial"/>
          <w:b/>
          <w:color w:val="auto"/>
          <w:sz w:val="24"/>
          <w:szCs w:val="24"/>
        </w:rPr>
      </w:pPr>
      <w:r w:rsidRPr="00C23F25">
        <w:rPr>
          <w:rFonts w:ascii="Arial" w:eastAsia="Calibri" w:hAnsi="Arial" w:cs="Arial"/>
          <w:b/>
          <w:color w:val="auto"/>
          <w:sz w:val="24"/>
          <w:szCs w:val="24"/>
          <w:lang w:val="az-Latn-AZ"/>
        </w:rPr>
        <w:t>Şöbənin fəaliyyətinin məqsədi və vəzifələri</w:t>
      </w:r>
      <w:r w:rsidRPr="00C23F25">
        <w:rPr>
          <w:rFonts w:ascii="Arial" w:hAnsi="Arial" w:cs="Arial"/>
          <w:b/>
          <w:color w:val="auto"/>
          <w:sz w:val="24"/>
          <w:szCs w:val="24"/>
        </w:rPr>
        <w:t xml:space="preserve"> </w:t>
      </w:r>
      <w:r w:rsidR="008B000E" w:rsidRPr="00C23F25">
        <w:rPr>
          <w:rFonts w:ascii="Arial" w:hAnsi="Arial" w:cs="Arial"/>
          <w:b/>
          <w:color w:val="auto"/>
          <w:sz w:val="24"/>
          <w:szCs w:val="24"/>
        </w:rPr>
        <w:t xml:space="preserve">  </w:t>
      </w:r>
      <w:r w:rsidRPr="00C23F25">
        <w:rPr>
          <w:rFonts w:ascii="Arial" w:hAnsi="Arial" w:cs="Arial"/>
          <w:b/>
          <w:color w:val="auto"/>
          <w:sz w:val="24"/>
          <w:szCs w:val="24"/>
        </w:rPr>
        <w:t>…</w:t>
      </w:r>
      <w:r w:rsidR="003265C0" w:rsidRPr="00C23F25">
        <w:rPr>
          <w:rFonts w:ascii="Arial" w:hAnsi="Arial" w:cs="Arial"/>
          <w:b/>
          <w:color w:val="auto"/>
          <w:sz w:val="24"/>
          <w:szCs w:val="24"/>
        </w:rPr>
        <w:t>…………</w:t>
      </w:r>
      <w:r w:rsidR="00065D37" w:rsidRPr="00C23F25">
        <w:rPr>
          <w:rFonts w:ascii="Arial" w:hAnsi="Arial" w:cs="Arial"/>
          <w:b/>
          <w:color w:val="auto"/>
          <w:sz w:val="24"/>
          <w:szCs w:val="24"/>
        </w:rPr>
        <w:t>……</w:t>
      </w:r>
      <w:r w:rsidRPr="00C23F25">
        <w:rPr>
          <w:rFonts w:ascii="Arial" w:hAnsi="Arial" w:cs="Arial"/>
          <w:b/>
          <w:color w:val="auto"/>
          <w:sz w:val="24"/>
          <w:szCs w:val="24"/>
        </w:rPr>
        <w:t>…</w:t>
      </w:r>
      <w:r w:rsidR="00065D37" w:rsidRPr="00C23F25">
        <w:rPr>
          <w:rFonts w:ascii="Arial" w:hAnsi="Arial" w:cs="Arial"/>
          <w:b/>
          <w:color w:val="auto"/>
          <w:sz w:val="24"/>
          <w:szCs w:val="24"/>
        </w:rPr>
        <w:t>…</w:t>
      </w:r>
      <w:r w:rsidR="00C23F25">
        <w:rPr>
          <w:rFonts w:ascii="Arial" w:hAnsi="Arial" w:cs="Arial"/>
          <w:b/>
          <w:color w:val="auto"/>
          <w:sz w:val="24"/>
          <w:szCs w:val="24"/>
        </w:rPr>
        <w:t>…..</w:t>
      </w:r>
      <w:r w:rsidRPr="00C23F25">
        <w:rPr>
          <w:rFonts w:ascii="Arial" w:hAnsi="Arial" w:cs="Arial"/>
          <w:b/>
          <w:color w:val="auto"/>
          <w:sz w:val="24"/>
          <w:szCs w:val="24"/>
        </w:rPr>
        <w:t>………</w:t>
      </w:r>
      <w:r w:rsidR="00065D37" w:rsidRPr="00C23F25">
        <w:rPr>
          <w:rFonts w:ascii="Arial" w:hAnsi="Arial" w:cs="Arial"/>
          <w:b/>
          <w:color w:val="auto"/>
          <w:sz w:val="24"/>
          <w:szCs w:val="24"/>
        </w:rPr>
        <w:t>….</w:t>
      </w:r>
      <w:r w:rsidR="008A4D05" w:rsidRPr="00C23F25">
        <w:rPr>
          <w:rFonts w:ascii="Arial" w:hAnsi="Arial" w:cs="Arial"/>
          <w:b/>
          <w:color w:val="auto"/>
          <w:sz w:val="24"/>
          <w:szCs w:val="24"/>
        </w:rPr>
        <w:t>3</w:t>
      </w:r>
    </w:p>
    <w:p w14:paraId="56E60900" w14:textId="0BDFB4E1" w:rsidR="006C45EB" w:rsidRPr="00C23F25" w:rsidRDefault="00442E8E" w:rsidP="002D29DE">
      <w:pPr>
        <w:pStyle w:val="1"/>
        <w:numPr>
          <w:ilvl w:val="0"/>
          <w:numId w:val="1"/>
        </w:numPr>
        <w:shd w:val="clear" w:color="auto" w:fill="auto"/>
        <w:tabs>
          <w:tab w:val="left" w:pos="349"/>
        </w:tabs>
        <w:spacing w:line="360" w:lineRule="auto"/>
        <w:ind w:firstLine="0"/>
        <w:contextualSpacing/>
        <w:jc w:val="both"/>
        <w:rPr>
          <w:rFonts w:ascii="Arial" w:hAnsi="Arial" w:cs="Arial"/>
          <w:b/>
          <w:color w:val="auto"/>
          <w:sz w:val="24"/>
          <w:szCs w:val="24"/>
        </w:rPr>
      </w:pPr>
      <w:r w:rsidRPr="00C23F25">
        <w:rPr>
          <w:rFonts w:ascii="Arial" w:eastAsia="Calibri" w:hAnsi="Arial" w:cs="Arial"/>
          <w:b/>
          <w:color w:val="auto"/>
          <w:sz w:val="24"/>
          <w:szCs w:val="24"/>
          <w:lang w:val="az-Latn-AZ"/>
        </w:rPr>
        <w:t>Şöbənin məsuliyyəti</w:t>
      </w:r>
      <w:r w:rsidR="008B000E" w:rsidRPr="00C23F25">
        <w:rPr>
          <w:rFonts w:ascii="Arial" w:eastAsia="Calibri" w:hAnsi="Arial" w:cs="Arial"/>
          <w:b/>
          <w:color w:val="auto"/>
          <w:sz w:val="24"/>
          <w:szCs w:val="24"/>
          <w:lang w:val="az-Latn-AZ"/>
        </w:rPr>
        <w:t xml:space="preserve">  </w:t>
      </w:r>
      <w:r w:rsidRPr="00C23F25">
        <w:rPr>
          <w:rFonts w:ascii="Arial" w:hAnsi="Arial" w:cs="Arial"/>
          <w:b/>
          <w:color w:val="auto"/>
          <w:sz w:val="24"/>
          <w:szCs w:val="24"/>
        </w:rPr>
        <w:t xml:space="preserve"> </w:t>
      </w:r>
      <w:r w:rsidR="00065D37" w:rsidRPr="00C23F25">
        <w:rPr>
          <w:rFonts w:ascii="Arial" w:hAnsi="Arial" w:cs="Arial"/>
          <w:b/>
          <w:color w:val="auto"/>
          <w:sz w:val="24"/>
          <w:szCs w:val="24"/>
        </w:rPr>
        <w:t>……………</w:t>
      </w:r>
      <w:r w:rsidR="008B000E" w:rsidRPr="00C23F25">
        <w:rPr>
          <w:rFonts w:ascii="Arial" w:hAnsi="Arial" w:cs="Arial"/>
          <w:b/>
          <w:color w:val="auto"/>
          <w:sz w:val="24"/>
          <w:szCs w:val="24"/>
        </w:rPr>
        <w:t>…</w:t>
      </w:r>
      <w:r w:rsidR="00065D37" w:rsidRPr="00C23F25">
        <w:rPr>
          <w:rFonts w:ascii="Arial" w:hAnsi="Arial" w:cs="Arial"/>
          <w:b/>
          <w:color w:val="auto"/>
          <w:sz w:val="24"/>
          <w:szCs w:val="24"/>
        </w:rPr>
        <w:t>…</w:t>
      </w:r>
      <w:r w:rsidRPr="00C23F25">
        <w:rPr>
          <w:rFonts w:ascii="Arial" w:hAnsi="Arial" w:cs="Arial"/>
          <w:b/>
          <w:color w:val="auto"/>
          <w:sz w:val="24"/>
          <w:szCs w:val="24"/>
        </w:rPr>
        <w:t>…</w:t>
      </w:r>
      <w:r w:rsidR="00065D37" w:rsidRPr="00C23F25">
        <w:rPr>
          <w:rFonts w:ascii="Arial" w:hAnsi="Arial" w:cs="Arial"/>
          <w:b/>
          <w:color w:val="auto"/>
          <w:sz w:val="24"/>
          <w:szCs w:val="24"/>
        </w:rPr>
        <w:t>…</w:t>
      </w:r>
      <w:r w:rsidRPr="00C23F25">
        <w:rPr>
          <w:rFonts w:ascii="Arial" w:hAnsi="Arial" w:cs="Arial"/>
          <w:b/>
          <w:color w:val="auto"/>
          <w:sz w:val="24"/>
          <w:szCs w:val="24"/>
        </w:rPr>
        <w:t>…</w:t>
      </w:r>
      <w:r w:rsidR="00065D37" w:rsidRPr="00C23F25">
        <w:rPr>
          <w:rFonts w:ascii="Arial" w:hAnsi="Arial" w:cs="Arial"/>
          <w:b/>
          <w:color w:val="auto"/>
          <w:sz w:val="24"/>
          <w:szCs w:val="24"/>
        </w:rPr>
        <w:t>……………………</w:t>
      </w:r>
      <w:r w:rsidR="009F0F3D" w:rsidRPr="00C23F25">
        <w:rPr>
          <w:rFonts w:ascii="Arial" w:hAnsi="Arial" w:cs="Arial"/>
          <w:b/>
          <w:color w:val="auto"/>
          <w:sz w:val="24"/>
          <w:szCs w:val="24"/>
        </w:rPr>
        <w:t>...</w:t>
      </w:r>
      <w:r w:rsidR="00065D37" w:rsidRPr="00C23F25">
        <w:rPr>
          <w:rFonts w:ascii="Arial" w:hAnsi="Arial" w:cs="Arial"/>
          <w:b/>
          <w:color w:val="auto"/>
          <w:sz w:val="24"/>
          <w:szCs w:val="24"/>
        </w:rPr>
        <w:t>…</w:t>
      </w:r>
      <w:r w:rsidR="00C23F25">
        <w:rPr>
          <w:rFonts w:ascii="Arial" w:hAnsi="Arial" w:cs="Arial"/>
          <w:b/>
          <w:color w:val="auto"/>
          <w:sz w:val="24"/>
          <w:szCs w:val="24"/>
        </w:rPr>
        <w:t>….</w:t>
      </w:r>
      <w:r w:rsidR="00065D37" w:rsidRPr="00C23F25">
        <w:rPr>
          <w:rFonts w:ascii="Arial" w:hAnsi="Arial" w:cs="Arial"/>
          <w:b/>
          <w:color w:val="auto"/>
          <w:sz w:val="24"/>
          <w:szCs w:val="24"/>
        </w:rPr>
        <w:t>…………</w:t>
      </w:r>
      <w:r w:rsidRPr="00C23F25">
        <w:rPr>
          <w:rFonts w:ascii="Arial" w:hAnsi="Arial" w:cs="Arial"/>
          <w:b/>
          <w:color w:val="auto"/>
          <w:sz w:val="24"/>
          <w:szCs w:val="24"/>
        </w:rPr>
        <w:t xml:space="preserve"> 6</w:t>
      </w:r>
    </w:p>
    <w:p w14:paraId="09276BC3" w14:textId="69BADE7D" w:rsidR="00E55748" w:rsidRPr="00C23F25" w:rsidRDefault="00442E8E" w:rsidP="002D29DE">
      <w:pPr>
        <w:pStyle w:val="1"/>
        <w:numPr>
          <w:ilvl w:val="0"/>
          <w:numId w:val="1"/>
        </w:numPr>
        <w:shd w:val="clear" w:color="auto" w:fill="auto"/>
        <w:tabs>
          <w:tab w:val="left" w:pos="349"/>
        </w:tabs>
        <w:spacing w:line="360" w:lineRule="auto"/>
        <w:ind w:firstLine="0"/>
        <w:contextualSpacing/>
        <w:jc w:val="both"/>
        <w:rPr>
          <w:rFonts w:ascii="Arial" w:hAnsi="Arial" w:cs="Arial"/>
          <w:b/>
          <w:color w:val="auto"/>
          <w:sz w:val="24"/>
          <w:szCs w:val="24"/>
        </w:rPr>
      </w:pPr>
      <w:r w:rsidRPr="00C23F25">
        <w:rPr>
          <w:rFonts w:ascii="Arial" w:eastAsia="Calibri" w:hAnsi="Arial" w:cs="Arial"/>
          <w:b/>
          <w:color w:val="auto"/>
          <w:sz w:val="24"/>
          <w:szCs w:val="24"/>
          <w:lang w:val="az-Latn-AZ"/>
        </w:rPr>
        <w:t>Şöbənin idarə olunması</w:t>
      </w:r>
      <w:r w:rsidRPr="00C23F25">
        <w:rPr>
          <w:rFonts w:ascii="Arial" w:hAnsi="Arial" w:cs="Arial"/>
          <w:b/>
          <w:color w:val="auto"/>
          <w:sz w:val="24"/>
          <w:szCs w:val="24"/>
        </w:rPr>
        <w:t xml:space="preserve"> </w:t>
      </w:r>
      <w:r w:rsidR="003265C0" w:rsidRPr="00C23F25">
        <w:rPr>
          <w:rFonts w:ascii="Arial" w:hAnsi="Arial" w:cs="Arial"/>
          <w:b/>
          <w:color w:val="auto"/>
          <w:sz w:val="24"/>
          <w:szCs w:val="24"/>
        </w:rPr>
        <w:t>…………………………</w:t>
      </w:r>
      <w:r w:rsidRPr="00C23F25">
        <w:rPr>
          <w:rFonts w:ascii="Arial" w:hAnsi="Arial" w:cs="Arial"/>
          <w:b/>
          <w:color w:val="auto"/>
          <w:sz w:val="24"/>
          <w:szCs w:val="24"/>
        </w:rPr>
        <w:t>……</w:t>
      </w:r>
      <w:r w:rsidR="00C23F25" w:rsidRPr="00C23F25">
        <w:rPr>
          <w:rFonts w:ascii="Arial" w:hAnsi="Arial" w:cs="Arial"/>
          <w:b/>
          <w:color w:val="auto"/>
          <w:sz w:val="24"/>
          <w:szCs w:val="24"/>
        </w:rPr>
        <w:t>………….……</w:t>
      </w:r>
      <w:r w:rsidR="00065D37" w:rsidRPr="00C23F25">
        <w:rPr>
          <w:rFonts w:ascii="Arial" w:hAnsi="Arial" w:cs="Arial"/>
          <w:b/>
          <w:color w:val="auto"/>
          <w:sz w:val="24"/>
          <w:szCs w:val="24"/>
        </w:rPr>
        <w:t>……</w:t>
      </w:r>
      <w:r w:rsidR="00C23F25">
        <w:rPr>
          <w:rFonts w:ascii="Arial" w:hAnsi="Arial" w:cs="Arial"/>
          <w:b/>
          <w:color w:val="auto"/>
          <w:sz w:val="24"/>
          <w:szCs w:val="24"/>
        </w:rPr>
        <w:t>.</w:t>
      </w:r>
      <w:r w:rsidR="00065D37" w:rsidRPr="00C23F25">
        <w:rPr>
          <w:rFonts w:ascii="Arial" w:hAnsi="Arial" w:cs="Arial"/>
          <w:b/>
          <w:color w:val="auto"/>
          <w:sz w:val="24"/>
          <w:szCs w:val="24"/>
        </w:rPr>
        <w:t>…</w:t>
      </w:r>
      <w:r w:rsidR="009F0F3D" w:rsidRPr="00C23F25">
        <w:rPr>
          <w:rFonts w:ascii="Arial" w:hAnsi="Arial" w:cs="Arial"/>
          <w:b/>
          <w:color w:val="auto"/>
          <w:sz w:val="24"/>
          <w:szCs w:val="24"/>
        </w:rPr>
        <w:t>...</w:t>
      </w:r>
      <w:r w:rsidR="00065D37" w:rsidRPr="00C23F25">
        <w:rPr>
          <w:rFonts w:ascii="Arial" w:hAnsi="Arial" w:cs="Arial"/>
          <w:b/>
          <w:color w:val="auto"/>
          <w:sz w:val="24"/>
          <w:szCs w:val="24"/>
        </w:rPr>
        <w:t>…</w:t>
      </w:r>
      <w:r w:rsidR="008B000E" w:rsidRPr="00C23F25">
        <w:rPr>
          <w:rFonts w:ascii="Arial" w:hAnsi="Arial" w:cs="Arial"/>
          <w:b/>
          <w:color w:val="auto"/>
          <w:sz w:val="24"/>
          <w:szCs w:val="24"/>
        </w:rPr>
        <w:t>…</w:t>
      </w:r>
      <w:r w:rsidR="003B6C69" w:rsidRPr="00C23F25">
        <w:rPr>
          <w:rFonts w:ascii="Arial" w:hAnsi="Arial" w:cs="Arial"/>
          <w:b/>
          <w:color w:val="auto"/>
          <w:sz w:val="24"/>
          <w:szCs w:val="24"/>
        </w:rPr>
        <w:t>6</w:t>
      </w:r>
    </w:p>
    <w:p w14:paraId="232F9523" w14:textId="358EED13" w:rsidR="00065D37" w:rsidRPr="00C23F25" w:rsidRDefault="00442E8E" w:rsidP="002D29DE">
      <w:pPr>
        <w:pStyle w:val="1"/>
        <w:numPr>
          <w:ilvl w:val="0"/>
          <w:numId w:val="1"/>
        </w:numPr>
        <w:shd w:val="clear" w:color="auto" w:fill="auto"/>
        <w:tabs>
          <w:tab w:val="left" w:pos="349"/>
        </w:tabs>
        <w:spacing w:line="360" w:lineRule="auto"/>
        <w:ind w:firstLine="0"/>
        <w:contextualSpacing/>
        <w:jc w:val="both"/>
        <w:rPr>
          <w:rFonts w:ascii="Arial" w:hAnsi="Arial" w:cs="Arial"/>
          <w:b/>
          <w:color w:val="auto"/>
          <w:sz w:val="24"/>
          <w:szCs w:val="24"/>
        </w:rPr>
      </w:pPr>
      <w:proofErr w:type="spellStart"/>
      <w:r w:rsidRPr="00C23F25">
        <w:rPr>
          <w:rFonts w:ascii="Arial" w:hAnsi="Arial" w:cs="Arial"/>
          <w:b/>
          <w:color w:val="auto"/>
          <w:sz w:val="24"/>
          <w:szCs w:val="24"/>
        </w:rPr>
        <w:t>Şöbə</w:t>
      </w:r>
      <w:proofErr w:type="spellEnd"/>
      <w:r w:rsidRPr="00C23F25">
        <w:rPr>
          <w:rFonts w:ascii="Arial" w:hAnsi="Arial" w:cs="Arial"/>
          <w:b/>
          <w:color w:val="auto"/>
          <w:sz w:val="24"/>
          <w:szCs w:val="24"/>
        </w:rPr>
        <w:t xml:space="preserve"> </w:t>
      </w:r>
      <w:proofErr w:type="spellStart"/>
      <w:r w:rsidRPr="00C23F25">
        <w:rPr>
          <w:rFonts w:ascii="Arial" w:hAnsi="Arial" w:cs="Arial"/>
          <w:b/>
          <w:color w:val="auto"/>
          <w:sz w:val="24"/>
          <w:szCs w:val="24"/>
        </w:rPr>
        <w:t>müdiri</w:t>
      </w:r>
      <w:proofErr w:type="spellEnd"/>
      <w:r w:rsidR="008B000E" w:rsidRPr="00C23F25">
        <w:rPr>
          <w:rFonts w:ascii="Arial" w:hAnsi="Arial" w:cs="Arial"/>
          <w:b/>
          <w:color w:val="auto"/>
          <w:sz w:val="24"/>
          <w:szCs w:val="24"/>
        </w:rPr>
        <w:t xml:space="preserve"> </w:t>
      </w:r>
      <w:r w:rsidR="003265C0" w:rsidRPr="00C23F25">
        <w:rPr>
          <w:rFonts w:ascii="Arial" w:hAnsi="Arial" w:cs="Arial"/>
          <w:b/>
          <w:color w:val="auto"/>
          <w:sz w:val="24"/>
          <w:szCs w:val="24"/>
        </w:rPr>
        <w:t>………………………</w:t>
      </w:r>
      <w:r w:rsidRPr="00C23F25">
        <w:rPr>
          <w:rFonts w:ascii="Arial" w:hAnsi="Arial" w:cs="Arial"/>
          <w:b/>
          <w:color w:val="auto"/>
          <w:sz w:val="24"/>
          <w:szCs w:val="24"/>
        </w:rPr>
        <w:t>…………</w:t>
      </w:r>
      <w:r w:rsidR="003265C0" w:rsidRPr="00C23F25">
        <w:rPr>
          <w:rFonts w:ascii="Arial" w:hAnsi="Arial" w:cs="Arial"/>
          <w:b/>
          <w:color w:val="auto"/>
          <w:sz w:val="24"/>
          <w:szCs w:val="24"/>
        </w:rPr>
        <w:t>………………</w:t>
      </w:r>
      <w:r w:rsidRPr="00C23F25">
        <w:rPr>
          <w:rFonts w:ascii="Arial" w:hAnsi="Arial" w:cs="Arial"/>
          <w:b/>
          <w:color w:val="auto"/>
          <w:sz w:val="24"/>
          <w:szCs w:val="24"/>
        </w:rPr>
        <w:t>………</w:t>
      </w:r>
      <w:r w:rsidR="00065D37" w:rsidRPr="00C23F25">
        <w:rPr>
          <w:rFonts w:ascii="Arial" w:hAnsi="Arial" w:cs="Arial"/>
          <w:b/>
          <w:color w:val="auto"/>
          <w:sz w:val="24"/>
          <w:szCs w:val="24"/>
        </w:rPr>
        <w:t>…</w:t>
      </w:r>
      <w:r w:rsidR="00C23F25">
        <w:rPr>
          <w:rFonts w:ascii="Arial" w:hAnsi="Arial" w:cs="Arial"/>
          <w:b/>
          <w:color w:val="auto"/>
          <w:sz w:val="24"/>
          <w:szCs w:val="24"/>
        </w:rPr>
        <w:t>…..</w:t>
      </w:r>
      <w:r w:rsidR="009F0F3D" w:rsidRPr="00C23F25">
        <w:rPr>
          <w:rFonts w:ascii="Arial" w:hAnsi="Arial" w:cs="Arial"/>
          <w:b/>
          <w:color w:val="auto"/>
          <w:sz w:val="24"/>
          <w:szCs w:val="24"/>
        </w:rPr>
        <w:t>..</w:t>
      </w:r>
      <w:r w:rsidR="00065D37" w:rsidRPr="00C23F25">
        <w:rPr>
          <w:rFonts w:ascii="Arial" w:hAnsi="Arial" w:cs="Arial"/>
          <w:b/>
          <w:color w:val="auto"/>
          <w:sz w:val="24"/>
          <w:szCs w:val="24"/>
        </w:rPr>
        <w:t>…</w:t>
      </w:r>
      <w:r w:rsidR="009F0F3D" w:rsidRPr="00C23F25">
        <w:rPr>
          <w:rFonts w:ascii="Arial" w:hAnsi="Arial" w:cs="Arial"/>
          <w:b/>
          <w:color w:val="auto"/>
          <w:sz w:val="24"/>
          <w:szCs w:val="24"/>
        </w:rPr>
        <w:t>...</w:t>
      </w:r>
      <w:r w:rsidR="008F1F02" w:rsidRPr="00C23F25">
        <w:rPr>
          <w:rFonts w:ascii="Arial" w:hAnsi="Arial" w:cs="Arial"/>
          <w:b/>
          <w:color w:val="auto"/>
          <w:sz w:val="24"/>
          <w:szCs w:val="24"/>
        </w:rPr>
        <w:t>………</w:t>
      </w:r>
      <w:r w:rsidR="008B000E" w:rsidRPr="00C23F25">
        <w:rPr>
          <w:rFonts w:ascii="Arial" w:hAnsi="Arial" w:cs="Arial"/>
          <w:b/>
          <w:color w:val="auto"/>
          <w:sz w:val="24"/>
          <w:szCs w:val="24"/>
        </w:rPr>
        <w:t>6</w:t>
      </w:r>
    </w:p>
    <w:p w14:paraId="41A019B5" w14:textId="78D3BF1A" w:rsidR="00442E8E" w:rsidRDefault="00442E8E"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6E572E6C" w14:textId="77777777" w:rsidR="003C33E5" w:rsidRDefault="003C33E5"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3FA7C3AD" w14:textId="1001C1FF" w:rsidR="00442E8E" w:rsidRDefault="00442E8E"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2E7C0D2F" w14:textId="0DC237C8" w:rsidR="00442E8E" w:rsidRDefault="00442E8E"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6EE2BF08" w14:textId="25F90CEB" w:rsidR="00442E8E" w:rsidRDefault="00442E8E"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21831398" w14:textId="000630B5" w:rsidR="00442E8E" w:rsidRDefault="00442E8E"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08874329" w14:textId="37F179C5" w:rsidR="00442E8E" w:rsidRDefault="00442E8E"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50C05F0B" w14:textId="78CD9633" w:rsidR="00442E8E" w:rsidRDefault="00442E8E"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02080F8D" w14:textId="1F847AB2" w:rsidR="00442E8E" w:rsidRDefault="00442E8E"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3863B463" w14:textId="31D65318" w:rsidR="00442E8E" w:rsidRDefault="00442E8E"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063E7A9E" w14:textId="7F4D3207" w:rsidR="00442E8E" w:rsidRDefault="00442E8E"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4F85376B" w14:textId="2CA47D58" w:rsidR="00442E8E" w:rsidRDefault="00442E8E"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3D69543D" w14:textId="46F80688" w:rsidR="00442E8E" w:rsidRDefault="00442E8E"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341F7A68" w14:textId="019D325E" w:rsidR="00C23F25" w:rsidRDefault="00C23F25"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06A1EED5" w14:textId="3BE7212D" w:rsidR="00C23F25" w:rsidRDefault="00C23F25"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2CF07DCF" w14:textId="58420C57" w:rsidR="003C33E5" w:rsidRDefault="003C33E5"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78E05086" w14:textId="1072280D" w:rsidR="003C33E5" w:rsidRDefault="003C33E5"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0677230A" w14:textId="11627567" w:rsidR="003C33E5" w:rsidRDefault="003C33E5"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093EBA9A" w14:textId="7A52827E" w:rsidR="003C33E5" w:rsidRDefault="003C33E5"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4A652711" w14:textId="3FBF6500" w:rsidR="003C33E5" w:rsidRDefault="003C33E5"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2C9275F0" w14:textId="4F275464" w:rsidR="003C33E5" w:rsidRDefault="003C33E5"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32DD5A65" w14:textId="557224D4" w:rsidR="003C33E5" w:rsidRDefault="003C33E5"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16FBB5DB" w14:textId="38EF941F" w:rsidR="003C33E5" w:rsidRDefault="003C33E5"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5A122AAC" w14:textId="4774C7EA" w:rsidR="003C33E5" w:rsidRDefault="003C33E5"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66263BD7" w14:textId="77777777" w:rsidR="003C33E5" w:rsidRDefault="003C33E5"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48E30F50" w14:textId="63F3FEFA" w:rsidR="00442E8E" w:rsidRDefault="00442E8E"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2289A0ED" w14:textId="6FF859A4" w:rsidR="00442E8E" w:rsidRDefault="00442E8E"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2593E3E9" w14:textId="717807FA" w:rsidR="00442E8E" w:rsidRDefault="00442E8E"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24D6FF8D" w14:textId="7C0C4B62" w:rsidR="00442E8E" w:rsidRDefault="00442E8E"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7EB4DB8B" w14:textId="7E74CE18" w:rsidR="00442E8E" w:rsidRDefault="00442E8E"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62136BEC" w14:textId="647A5FAA" w:rsidR="00442E8E" w:rsidRDefault="00442E8E"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45B4EFD9" w14:textId="53DF7B0D" w:rsidR="00442E8E" w:rsidRDefault="00442E8E" w:rsidP="00C23F25">
      <w:pPr>
        <w:pStyle w:val="1"/>
        <w:shd w:val="clear" w:color="auto" w:fill="auto"/>
        <w:spacing w:line="240" w:lineRule="auto"/>
        <w:ind w:firstLine="720"/>
        <w:contextualSpacing/>
        <w:rPr>
          <w:rFonts w:ascii="Arial" w:hAnsi="Arial" w:cs="Arial"/>
          <w:color w:val="auto"/>
          <w:sz w:val="24"/>
          <w:szCs w:val="24"/>
          <w:lang w:val="az-Latn-AZ"/>
        </w:rPr>
      </w:pPr>
    </w:p>
    <w:p w14:paraId="4FBD8E88" w14:textId="684DF727" w:rsidR="00442E8E" w:rsidRPr="00442E8E" w:rsidRDefault="00C23F25" w:rsidP="00C23F25">
      <w:pPr>
        <w:widowControl/>
        <w:numPr>
          <w:ilvl w:val="0"/>
          <w:numId w:val="24"/>
        </w:numPr>
        <w:spacing w:after="160" w:line="259" w:lineRule="auto"/>
        <w:ind w:left="284" w:hanging="284"/>
        <w:contextualSpacing/>
        <w:rPr>
          <w:rFonts w:ascii="Arial" w:eastAsia="Calibri" w:hAnsi="Arial" w:cs="Arial"/>
          <w:color w:val="auto"/>
          <w:lang w:val="az-Latn-AZ"/>
        </w:rPr>
      </w:pPr>
      <w:r>
        <w:rPr>
          <w:rFonts w:ascii="Arial" w:eastAsia="Calibri" w:hAnsi="Arial" w:cs="Arial"/>
          <w:b/>
          <w:color w:val="auto"/>
          <w:lang w:val="az-Latn-AZ"/>
        </w:rPr>
        <w:lastRenderedPageBreak/>
        <w:t>DAXİL OLAN MƏLUMATLAR</w:t>
      </w:r>
      <w:r w:rsidRPr="00442E8E">
        <w:rPr>
          <w:rFonts w:ascii="Arial" w:eastAsia="Calibri" w:hAnsi="Arial" w:cs="Arial"/>
          <w:b/>
          <w:color w:val="auto"/>
          <w:lang w:val="az-Latn-AZ"/>
        </w:rPr>
        <w:t>:</w:t>
      </w:r>
    </w:p>
    <w:p w14:paraId="3611CACD" w14:textId="77777777" w:rsidR="00442E8E" w:rsidRPr="00442E8E" w:rsidRDefault="00442E8E" w:rsidP="00442E8E">
      <w:pPr>
        <w:widowControl/>
        <w:spacing w:after="160" w:line="259" w:lineRule="auto"/>
        <w:ind w:left="284"/>
        <w:contextualSpacing/>
        <w:rPr>
          <w:rFonts w:ascii="Arial" w:eastAsia="Calibri" w:hAnsi="Arial" w:cs="Arial"/>
          <w:color w:val="auto"/>
          <w:lang w:val="az-Latn-AZ"/>
        </w:rPr>
      </w:pPr>
    </w:p>
    <w:p w14:paraId="639DFAAE" w14:textId="77777777" w:rsidR="00442E8E" w:rsidRPr="00442E8E" w:rsidRDefault="00442E8E" w:rsidP="00442E8E">
      <w:pPr>
        <w:widowControl/>
        <w:numPr>
          <w:ilvl w:val="1"/>
          <w:numId w:val="24"/>
        </w:numPr>
        <w:spacing w:after="160" w:line="259" w:lineRule="auto"/>
        <w:ind w:left="567" w:hanging="567"/>
        <w:contextualSpacing/>
        <w:jc w:val="both"/>
        <w:rPr>
          <w:rFonts w:ascii="Arial" w:eastAsia="Calibri" w:hAnsi="Arial" w:cs="Arial"/>
          <w:color w:val="auto"/>
          <w:lang w:val="az-Latn-AZ"/>
        </w:rPr>
      </w:pPr>
      <w:r w:rsidRPr="00442E8E">
        <w:rPr>
          <w:rFonts w:ascii="Arial" w:eastAsia="Calibri" w:hAnsi="Arial" w:cs="Arial"/>
          <w:color w:val="auto"/>
          <w:lang w:val="az-Latn-AZ"/>
        </w:rPr>
        <w:t>“Azərbaycan Dövlət Dəniz Akademiyası” Publik Hüquqi Şəxsin (bundan sonra Akademiya) əsas struktur bölməsindən biri olan Tədris-qeydiyyat şöbəsi (bundan sonra şöbə) bu Əsasnamə ilə müəyyən edilən səlahiyyətlər çərçivəsində beynəlxalq standartlara cavab verən yüksək səviyyəli ixtisaslı kadrların hazırlanması, həmçinin, tədris fəaliyyəti ilə bağlı fakültələrdə və kafedralarda tədrisin təşkili, tələbələrin attestasiyası sahəsində tədris-metodiki işlərin kordinasiyasını, planlaşdırılmasını, idarə olunmasını və onlara nəzarəti həyata keçirən bir şöbədir;</w:t>
      </w:r>
    </w:p>
    <w:p w14:paraId="3EA6C7BE" w14:textId="77777777" w:rsidR="00442E8E" w:rsidRPr="00442E8E" w:rsidRDefault="00442E8E" w:rsidP="00442E8E">
      <w:pPr>
        <w:widowControl/>
        <w:numPr>
          <w:ilvl w:val="1"/>
          <w:numId w:val="24"/>
        </w:numPr>
        <w:spacing w:after="160" w:line="259" w:lineRule="auto"/>
        <w:ind w:left="567" w:hanging="567"/>
        <w:contextualSpacing/>
        <w:jc w:val="both"/>
        <w:rPr>
          <w:rFonts w:ascii="Arial" w:eastAsia="Calibri" w:hAnsi="Arial" w:cs="Arial"/>
          <w:color w:val="auto"/>
          <w:lang w:val="az-Latn-AZ"/>
        </w:rPr>
      </w:pPr>
      <w:r w:rsidRPr="00442E8E">
        <w:rPr>
          <w:rFonts w:ascii="Arial" w:eastAsia="Calibri" w:hAnsi="Arial" w:cs="Arial"/>
          <w:color w:val="auto"/>
          <w:lang w:val="az-Latn-AZ"/>
        </w:rPr>
        <w:t>şöbə öz fəaliyyətində “Təhsil haqqında” Qanunu, “Publik hüquqi şəxsi haqqında” qanunu, Azərbaycan Respublikası Prezidentinin fərman və sərəncamlarını, Azərbaycan Respublikası Nazirlər Kabinetinin qərar və sərəncamlarını, Azərbaycan Respublikası Elm və Təhsil Nazirliyinin əmrlərini, kollegiyasının qərarlarını, Akademiyanın Nümunəvi Nizamnaməsini, “Azərbaycan Xəzər Dəniz Gəmiçiliyi” QSC-nin əmr və sərəncamlarını, Beynəlxalq Dəniz Təşkilatı (IMO) “Dənizçilərin hazırlanmasına onlara diplom verilməsinə və növbə çəkməyə dair” Beynəlxalq Konvensiyanın (STCW-78) və ona uyğun müvafiq Model Kursların tələblərini, Dövlət Dəniz və Liman Agentliyinin təklifl və tövsiyyələrini, İSO 9001-2015 Standartını rəhbər tutur;</w:t>
      </w:r>
    </w:p>
    <w:p w14:paraId="1F499865" w14:textId="77777777" w:rsidR="00442E8E" w:rsidRPr="00442E8E" w:rsidRDefault="00442E8E" w:rsidP="00442E8E">
      <w:pPr>
        <w:widowControl/>
        <w:numPr>
          <w:ilvl w:val="1"/>
          <w:numId w:val="24"/>
        </w:numPr>
        <w:spacing w:after="160" w:line="259" w:lineRule="auto"/>
        <w:ind w:left="567" w:hanging="567"/>
        <w:contextualSpacing/>
        <w:jc w:val="both"/>
        <w:rPr>
          <w:rFonts w:ascii="Arial" w:eastAsia="Calibri" w:hAnsi="Arial" w:cs="Arial"/>
          <w:color w:val="auto"/>
          <w:lang w:val="az-Latn-AZ"/>
        </w:rPr>
      </w:pPr>
      <w:r w:rsidRPr="00442E8E">
        <w:rPr>
          <w:rFonts w:ascii="Arial" w:eastAsia="Calibri" w:hAnsi="Arial" w:cs="Arial"/>
          <w:color w:val="auto"/>
          <w:lang w:val="az-Latn-AZ"/>
        </w:rPr>
        <w:t>şöbənin rəmi adı:</w:t>
      </w:r>
    </w:p>
    <w:p w14:paraId="65682265" w14:textId="77777777" w:rsidR="00442E8E" w:rsidRPr="00442E8E" w:rsidRDefault="00442E8E" w:rsidP="00442E8E">
      <w:pPr>
        <w:widowControl/>
        <w:spacing w:after="160" w:line="259" w:lineRule="auto"/>
        <w:ind w:left="567"/>
        <w:contextualSpacing/>
        <w:jc w:val="both"/>
        <w:rPr>
          <w:rFonts w:ascii="Arial" w:eastAsia="Calibri" w:hAnsi="Arial" w:cs="Arial"/>
          <w:color w:val="auto"/>
          <w:lang w:val="az-Latn-AZ"/>
        </w:rPr>
      </w:pPr>
      <w:r w:rsidRPr="00442E8E">
        <w:rPr>
          <w:rFonts w:ascii="Arial" w:eastAsia="Calibri" w:hAnsi="Arial" w:cs="Arial"/>
          <w:color w:val="auto"/>
          <w:lang w:val="az-Latn-AZ"/>
        </w:rPr>
        <w:t>“Azərbaycan Xəzər Dəniz Gəmiçilyi” Qapalı Səhmdar Cəmiyyəti, “Azərbaycan Dövlət Dəniz Akademiyası” Publik Hüquqi Şəxsi, Tədris qeydiyyat şöbəsi.</w:t>
      </w:r>
    </w:p>
    <w:p w14:paraId="66FC765F" w14:textId="77777777" w:rsidR="00442E8E" w:rsidRPr="00442E8E" w:rsidRDefault="00442E8E" w:rsidP="00442E8E">
      <w:pPr>
        <w:widowControl/>
        <w:spacing w:after="160" w:line="259" w:lineRule="auto"/>
        <w:ind w:left="284"/>
        <w:contextualSpacing/>
        <w:jc w:val="both"/>
        <w:rPr>
          <w:rFonts w:ascii="Arial" w:eastAsia="Calibri" w:hAnsi="Arial" w:cs="Arial"/>
          <w:color w:val="auto"/>
          <w:lang w:val="az-Latn-AZ"/>
        </w:rPr>
      </w:pPr>
    </w:p>
    <w:p w14:paraId="7E561A1C" w14:textId="73B1EE1B" w:rsidR="00442E8E" w:rsidRPr="00442E8E" w:rsidRDefault="00C23F25" w:rsidP="00C23F25">
      <w:pPr>
        <w:widowControl/>
        <w:numPr>
          <w:ilvl w:val="0"/>
          <w:numId w:val="24"/>
        </w:numPr>
        <w:spacing w:after="160" w:line="259" w:lineRule="auto"/>
        <w:ind w:left="284" w:hanging="284"/>
        <w:contextualSpacing/>
        <w:rPr>
          <w:rFonts w:ascii="Arial" w:eastAsia="Calibri" w:hAnsi="Arial" w:cs="Arial"/>
          <w:color w:val="auto"/>
          <w:lang w:val="az-Latn-AZ"/>
        </w:rPr>
      </w:pPr>
      <w:r w:rsidRPr="00442E8E">
        <w:rPr>
          <w:rFonts w:ascii="Arial" w:eastAsia="Calibri" w:hAnsi="Arial" w:cs="Arial"/>
          <w:b/>
          <w:color w:val="auto"/>
          <w:lang w:val="az-Latn-AZ"/>
        </w:rPr>
        <w:t>ŞÖBƏNİN FƏALİYYƏTİNİN MƏQSƏDİ VƏ VƏZİFƏLƏRİ:</w:t>
      </w:r>
    </w:p>
    <w:p w14:paraId="4834B130" w14:textId="77777777" w:rsidR="00442E8E" w:rsidRPr="00442E8E" w:rsidRDefault="00442E8E" w:rsidP="00442E8E">
      <w:pPr>
        <w:widowControl/>
        <w:spacing w:after="160" w:line="259" w:lineRule="auto"/>
        <w:ind w:left="284"/>
        <w:contextualSpacing/>
        <w:jc w:val="both"/>
        <w:rPr>
          <w:rFonts w:ascii="Arial" w:eastAsia="Calibri" w:hAnsi="Arial" w:cs="Arial"/>
          <w:color w:val="auto"/>
          <w:lang w:val="az-Latn-AZ"/>
        </w:rPr>
      </w:pPr>
    </w:p>
    <w:p w14:paraId="287E5295" w14:textId="77777777" w:rsidR="00442E8E" w:rsidRPr="00442E8E" w:rsidRDefault="00442E8E" w:rsidP="00442E8E">
      <w:pPr>
        <w:widowControl/>
        <w:numPr>
          <w:ilvl w:val="1"/>
          <w:numId w:val="24"/>
        </w:numPr>
        <w:spacing w:after="160" w:line="259" w:lineRule="auto"/>
        <w:ind w:left="426" w:hanging="425"/>
        <w:contextualSpacing/>
        <w:jc w:val="both"/>
        <w:rPr>
          <w:rFonts w:ascii="Arial" w:eastAsia="Calibri" w:hAnsi="Arial" w:cs="Arial"/>
          <w:i/>
          <w:color w:val="auto"/>
          <w:lang w:val="az-Latn-AZ"/>
        </w:rPr>
      </w:pPr>
      <w:r w:rsidRPr="00442E8E">
        <w:rPr>
          <w:rFonts w:ascii="Arial" w:eastAsia="Calibri" w:hAnsi="Arial" w:cs="Arial"/>
          <w:i/>
          <w:color w:val="auto"/>
          <w:lang w:val="az-Latn-AZ"/>
        </w:rPr>
        <w:t>şöbənin fəaliyyətinin əsas məqsədləri:</w:t>
      </w:r>
    </w:p>
    <w:p w14:paraId="1132F74C" w14:textId="77777777" w:rsidR="00442E8E" w:rsidRPr="00442E8E" w:rsidRDefault="00442E8E" w:rsidP="00442E8E">
      <w:pPr>
        <w:widowControl/>
        <w:spacing w:after="160" w:line="259" w:lineRule="auto"/>
        <w:ind w:left="1004"/>
        <w:contextualSpacing/>
        <w:jc w:val="both"/>
        <w:rPr>
          <w:rFonts w:ascii="Arial" w:eastAsia="Calibri" w:hAnsi="Arial" w:cs="Arial"/>
          <w:color w:val="auto"/>
          <w:lang w:val="az-Latn-AZ"/>
        </w:rPr>
      </w:pPr>
    </w:p>
    <w:p w14:paraId="6B45D7ED" w14:textId="77777777" w:rsidR="00442E8E" w:rsidRPr="00442E8E" w:rsidRDefault="00442E8E" w:rsidP="00442E8E">
      <w:pPr>
        <w:widowControl/>
        <w:numPr>
          <w:ilvl w:val="2"/>
          <w:numId w:val="24"/>
        </w:numPr>
        <w:spacing w:after="160" w:line="259" w:lineRule="auto"/>
        <w:ind w:left="709" w:right="-1" w:hanging="709"/>
        <w:contextualSpacing/>
        <w:jc w:val="both"/>
        <w:rPr>
          <w:rFonts w:ascii="Arial" w:eastAsia="Calibri" w:hAnsi="Arial" w:cs="Arial"/>
          <w:color w:val="auto"/>
          <w:lang w:val="az-Latn-AZ"/>
        </w:rPr>
      </w:pPr>
      <w:r w:rsidRPr="00442E8E">
        <w:rPr>
          <w:rFonts w:ascii="Arial" w:eastAsia="Calibri" w:hAnsi="Arial" w:cs="Arial"/>
          <w:color w:val="auto"/>
          <w:lang w:val="az-Latn-AZ"/>
        </w:rPr>
        <w:t>fakültələrdə və kafedralarda tədris prosesinin səmərəli, mövcud standartlara uyğun təşkili və ona nəzarətin həyata keçirilməsinin təmin edilməsi;</w:t>
      </w:r>
    </w:p>
    <w:p w14:paraId="71799D93" w14:textId="77777777" w:rsidR="00442E8E" w:rsidRPr="00442E8E" w:rsidRDefault="00442E8E" w:rsidP="00442E8E">
      <w:pPr>
        <w:widowControl/>
        <w:numPr>
          <w:ilvl w:val="2"/>
          <w:numId w:val="24"/>
        </w:numPr>
        <w:spacing w:after="160" w:line="259" w:lineRule="auto"/>
        <w:ind w:left="709" w:hanging="709"/>
        <w:contextualSpacing/>
        <w:jc w:val="both"/>
        <w:rPr>
          <w:rFonts w:ascii="Arial" w:eastAsia="Calibri" w:hAnsi="Arial" w:cs="Arial"/>
          <w:color w:val="auto"/>
          <w:lang w:val="az-Latn-AZ"/>
        </w:rPr>
      </w:pPr>
      <w:r w:rsidRPr="00442E8E">
        <w:rPr>
          <w:rFonts w:ascii="Arial" w:eastAsia="Calibri" w:hAnsi="Arial" w:cs="Arial"/>
          <w:color w:val="auto"/>
          <w:lang w:val="az-Latn-AZ"/>
        </w:rPr>
        <w:t>təhsil proqramlarının reallaşdırılmasını həyata keçirən fakültələrin, kafedraların və digər struktur bölmələrinin fəaliyyətinin əlaqələndirilməsi;</w:t>
      </w:r>
    </w:p>
    <w:p w14:paraId="619F019E" w14:textId="77777777" w:rsidR="00442E8E" w:rsidRPr="00442E8E" w:rsidRDefault="00442E8E" w:rsidP="00442E8E">
      <w:pPr>
        <w:widowControl/>
        <w:numPr>
          <w:ilvl w:val="2"/>
          <w:numId w:val="24"/>
        </w:numPr>
        <w:spacing w:after="160" w:line="259" w:lineRule="auto"/>
        <w:contextualSpacing/>
        <w:jc w:val="both"/>
        <w:rPr>
          <w:rFonts w:ascii="Arial" w:eastAsia="Calibri" w:hAnsi="Arial" w:cs="Arial"/>
          <w:color w:val="auto"/>
          <w:lang w:val="az-Latn-AZ"/>
        </w:rPr>
      </w:pPr>
      <w:r w:rsidRPr="00442E8E">
        <w:rPr>
          <w:rFonts w:ascii="Arial" w:eastAsia="Calibri" w:hAnsi="Arial" w:cs="Arial"/>
          <w:color w:val="auto"/>
          <w:lang w:val="az-Latn-AZ"/>
        </w:rPr>
        <w:t>tədrisin keyfiyyətinin yaxşılaşdırılması ilə əlaqədar təkliflər vermək;</w:t>
      </w:r>
    </w:p>
    <w:p w14:paraId="2C0DF5EC" w14:textId="77777777" w:rsidR="00442E8E" w:rsidRPr="00442E8E" w:rsidRDefault="00442E8E" w:rsidP="00442E8E">
      <w:pPr>
        <w:widowControl/>
        <w:numPr>
          <w:ilvl w:val="2"/>
          <w:numId w:val="24"/>
        </w:numPr>
        <w:spacing w:after="160" w:line="259" w:lineRule="auto"/>
        <w:ind w:left="709" w:hanging="709"/>
        <w:contextualSpacing/>
        <w:jc w:val="both"/>
        <w:rPr>
          <w:rFonts w:ascii="Arial" w:eastAsia="Calibri" w:hAnsi="Arial" w:cs="Arial"/>
          <w:color w:val="auto"/>
          <w:lang w:val="az-Latn-AZ"/>
        </w:rPr>
      </w:pPr>
      <w:r w:rsidRPr="00442E8E">
        <w:rPr>
          <w:rFonts w:ascii="Arial" w:eastAsia="Calibri" w:hAnsi="Arial" w:cs="Arial"/>
          <w:color w:val="auto"/>
          <w:lang w:val="az-Latn-AZ"/>
        </w:rPr>
        <w:t>akademiyanın partnyor olduğu təşkilatlar ilə sıx qarşılıqlı əlaqədə olmaqla tədrisdə mövcud innovasiyaları öyrənmək və tətbiqinə nail olmaq;</w:t>
      </w:r>
    </w:p>
    <w:p w14:paraId="2EA02B50" w14:textId="77777777" w:rsidR="00442E8E" w:rsidRPr="00442E8E" w:rsidRDefault="00442E8E" w:rsidP="00442E8E">
      <w:pPr>
        <w:widowControl/>
        <w:numPr>
          <w:ilvl w:val="2"/>
          <w:numId w:val="24"/>
        </w:numPr>
        <w:spacing w:after="160" w:line="259" w:lineRule="auto"/>
        <w:ind w:left="709" w:hanging="709"/>
        <w:contextualSpacing/>
        <w:jc w:val="both"/>
        <w:rPr>
          <w:rFonts w:ascii="Arial" w:eastAsia="Calibri" w:hAnsi="Arial" w:cs="Arial"/>
          <w:color w:val="auto"/>
          <w:lang w:val="az-Latn-AZ"/>
        </w:rPr>
      </w:pPr>
      <w:r w:rsidRPr="00442E8E">
        <w:rPr>
          <w:rFonts w:ascii="Arial" w:eastAsia="Calibri" w:hAnsi="Arial" w:cs="Arial"/>
          <w:color w:val="auto"/>
          <w:lang w:val="az-Latn-AZ"/>
        </w:rPr>
        <w:t>akademiyada müqavilə standartlarının hazırlanması, daxili və xarici mübadilə qaydalarının müəyyənləşdirilməsi və müqaisəli təhlilinin aparılması vasitəsi ilə tələbə mobilliyinin təmin edilməsi;</w:t>
      </w:r>
    </w:p>
    <w:p w14:paraId="51AA67F7" w14:textId="77777777" w:rsidR="00442E8E" w:rsidRPr="00442E8E" w:rsidRDefault="00442E8E" w:rsidP="00442E8E">
      <w:pPr>
        <w:widowControl/>
        <w:numPr>
          <w:ilvl w:val="2"/>
          <w:numId w:val="24"/>
        </w:numPr>
        <w:spacing w:after="160" w:line="259" w:lineRule="auto"/>
        <w:contextualSpacing/>
        <w:jc w:val="both"/>
        <w:rPr>
          <w:rFonts w:ascii="Arial" w:eastAsia="Calibri" w:hAnsi="Arial" w:cs="Arial"/>
          <w:color w:val="auto"/>
          <w:lang w:val="az-Latn-AZ"/>
        </w:rPr>
      </w:pPr>
      <w:r w:rsidRPr="00442E8E">
        <w:rPr>
          <w:rFonts w:ascii="Arial" w:eastAsia="Calibri" w:hAnsi="Arial" w:cs="Arial"/>
          <w:color w:val="auto"/>
          <w:lang w:val="az-Latn-AZ"/>
        </w:rPr>
        <w:t>tədrisdə rəqabətə davamlı mütəxəssislərin hazırlanmasının təmin edilməsi;</w:t>
      </w:r>
    </w:p>
    <w:p w14:paraId="116348A6" w14:textId="77777777" w:rsidR="00442E8E" w:rsidRPr="00442E8E" w:rsidRDefault="00442E8E" w:rsidP="00442E8E">
      <w:pPr>
        <w:widowControl/>
        <w:numPr>
          <w:ilvl w:val="2"/>
          <w:numId w:val="24"/>
        </w:numPr>
        <w:spacing w:after="160" w:line="259" w:lineRule="auto"/>
        <w:contextualSpacing/>
        <w:jc w:val="both"/>
        <w:rPr>
          <w:rFonts w:ascii="Arial" w:eastAsia="Calibri" w:hAnsi="Arial" w:cs="Arial"/>
          <w:color w:val="auto"/>
          <w:lang w:val="az-Latn-AZ"/>
        </w:rPr>
      </w:pPr>
      <w:r w:rsidRPr="00442E8E">
        <w:rPr>
          <w:rFonts w:ascii="Arial" w:eastAsia="Calibri" w:hAnsi="Arial" w:cs="Arial"/>
          <w:color w:val="auto"/>
          <w:lang w:val="az-Latn-AZ"/>
        </w:rPr>
        <w:t>yekun Dövlət Attestasiyasının keçirilməsini təmin etmək.</w:t>
      </w:r>
    </w:p>
    <w:p w14:paraId="28E6BA95" w14:textId="77777777" w:rsidR="00442E8E" w:rsidRPr="00442E8E" w:rsidRDefault="00442E8E" w:rsidP="00442E8E">
      <w:pPr>
        <w:widowControl/>
        <w:numPr>
          <w:ilvl w:val="2"/>
          <w:numId w:val="24"/>
        </w:numPr>
        <w:spacing w:after="160" w:line="259" w:lineRule="auto"/>
        <w:contextualSpacing/>
        <w:jc w:val="both"/>
        <w:rPr>
          <w:rFonts w:ascii="Arial" w:eastAsia="Calibri" w:hAnsi="Arial" w:cs="Arial"/>
          <w:color w:val="auto"/>
          <w:lang w:val="az-Latn-AZ"/>
        </w:rPr>
      </w:pPr>
      <w:r w:rsidRPr="00442E8E">
        <w:rPr>
          <w:rFonts w:ascii="Arial" w:eastAsia="Calibri" w:hAnsi="Arial" w:cs="Arial"/>
          <w:color w:val="auto"/>
          <w:lang w:val="az-Latn-AZ"/>
        </w:rPr>
        <w:t xml:space="preserve">əsasnamə ilə müəyyən edilmiş digər istiqamətlərdə fəaliyyət; </w:t>
      </w:r>
    </w:p>
    <w:p w14:paraId="3690BB66" w14:textId="77777777" w:rsidR="00442E8E" w:rsidRPr="00442E8E" w:rsidRDefault="00442E8E" w:rsidP="00442E8E">
      <w:pPr>
        <w:widowControl/>
        <w:spacing w:after="160" w:line="259" w:lineRule="auto"/>
        <w:contextualSpacing/>
        <w:jc w:val="both"/>
        <w:rPr>
          <w:rFonts w:ascii="Arial" w:eastAsia="Calibri" w:hAnsi="Arial" w:cs="Arial"/>
          <w:color w:val="auto"/>
          <w:lang w:val="az-Latn-AZ"/>
        </w:rPr>
      </w:pPr>
    </w:p>
    <w:p w14:paraId="697206A7" w14:textId="77777777" w:rsidR="00442E8E" w:rsidRPr="00442E8E" w:rsidRDefault="00442E8E" w:rsidP="00442E8E">
      <w:pPr>
        <w:widowControl/>
        <w:numPr>
          <w:ilvl w:val="1"/>
          <w:numId w:val="24"/>
        </w:numPr>
        <w:spacing w:after="160" w:line="259" w:lineRule="auto"/>
        <w:ind w:left="426" w:hanging="426"/>
        <w:contextualSpacing/>
        <w:jc w:val="both"/>
        <w:rPr>
          <w:rFonts w:ascii="Arial" w:eastAsia="Calibri" w:hAnsi="Arial" w:cs="Arial"/>
          <w:i/>
          <w:color w:val="auto"/>
          <w:lang w:val="az-Latn-AZ"/>
        </w:rPr>
      </w:pPr>
      <w:r w:rsidRPr="00442E8E">
        <w:rPr>
          <w:rFonts w:ascii="Arial" w:eastAsia="Calibri" w:hAnsi="Arial" w:cs="Arial"/>
          <w:i/>
          <w:color w:val="auto"/>
          <w:lang w:val="az-Latn-AZ"/>
        </w:rPr>
        <w:t xml:space="preserve">şöbə aşağıdakı vəzifələri yerinə yetirir:  </w:t>
      </w:r>
    </w:p>
    <w:p w14:paraId="56762343" w14:textId="39DEB40B" w:rsidR="00442E8E" w:rsidRDefault="00442E8E" w:rsidP="00442E8E">
      <w:pPr>
        <w:widowControl/>
        <w:spacing w:after="160" w:line="259" w:lineRule="auto"/>
        <w:ind w:left="426"/>
        <w:contextualSpacing/>
        <w:jc w:val="both"/>
        <w:rPr>
          <w:rFonts w:ascii="Arial" w:eastAsia="Calibri" w:hAnsi="Arial" w:cs="Arial"/>
          <w:b/>
          <w:color w:val="auto"/>
          <w:lang w:val="az-Latn-AZ"/>
        </w:rPr>
      </w:pPr>
    </w:p>
    <w:p w14:paraId="2DFC8920" w14:textId="06CCAFA3" w:rsidR="00A26459" w:rsidRPr="00442E8E" w:rsidRDefault="00A26459" w:rsidP="00442E8E">
      <w:pPr>
        <w:widowControl/>
        <w:spacing w:after="160" w:line="259" w:lineRule="auto"/>
        <w:ind w:left="426"/>
        <w:contextualSpacing/>
        <w:jc w:val="both"/>
        <w:rPr>
          <w:rFonts w:ascii="Arial" w:eastAsia="Calibri" w:hAnsi="Arial" w:cs="Arial"/>
          <w:b/>
          <w:color w:val="auto"/>
          <w:lang w:val="az-Latn-AZ"/>
        </w:rPr>
      </w:pPr>
    </w:p>
    <w:p w14:paraId="0D339F14" w14:textId="77777777" w:rsidR="00442E8E" w:rsidRPr="00442E8E" w:rsidRDefault="00442E8E" w:rsidP="00442E8E">
      <w:pPr>
        <w:widowControl/>
        <w:numPr>
          <w:ilvl w:val="2"/>
          <w:numId w:val="24"/>
        </w:numPr>
        <w:spacing w:after="160" w:line="259" w:lineRule="auto"/>
        <w:contextualSpacing/>
        <w:rPr>
          <w:rFonts w:ascii="Arial" w:eastAsia="Calibri" w:hAnsi="Arial" w:cs="Arial"/>
          <w:color w:val="auto"/>
          <w:lang w:val="az-Latn-AZ"/>
        </w:rPr>
      </w:pPr>
      <w:r w:rsidRPr="00442E8E">
        <w:rPr>
          <w:rFonts w:ascii="Arial" w:eastAsia="Calibri" w:hAnsi="Arial" w:cs="Arial"/>
          <w:color w:val="auto"/>
          <w:lang w:val="az-Latn-AZ"/>
        </w:rPr>
        <w:lastRenderedPageBreak/>
        <w:t xml:space="preserve">şöbə Akademiyanın fakültələrində, kafedralarında tədris prosesinə rəhbərlik edir, digər struktur bölmələrlə əlaqəli fəaliyyət göstərir və mütəmadi olaraq yerinə yetirilən işlər haqqında rektorluğa müvafiq hesabatların təqdim edilməsi. </w:t>
      </w:r>
    </w:p>
    <w:p w14:paraId="106A7EA9" w14:textId="77777777" w:rsidR="00442E8E" w:rsidRPr="00442E8E" w:rsidRDefault="00442E8E" w:rsidP="00442E8E">
      <w:pPr>
        <w:widowControl/>
        <w:numPr>
          <w:ilvl w:val="2"/>
          <w:numId w:val="24"/>
        </w:numPr>
        <w:spacing w:after="160" w:line="259" w:lineRule="auto"/>
        <w:contextualSpacing/>
        <w:jc w:val="both"/>
        <w:rPr>
          <w:rFonts w:ascii="Arial" w:eastAsia="Calibri" w:hAnsi="Arial" w:cs="Arial"/>
          <w:b/>
          <w:color w:val="auto"/>
          <w:lang w:val="az-Latn-AZ"/>
        </w:rPr>
      </w:pPr>
      <w:r w:rsidRPr="00442E8E">
        <w:rPr>
          <w:rFonts w:ascii="Arial" w:eastAsia="Calibri" w:hAnsi="Arial" w:cs="Arial"/>
          <w:color w:val="auto"/>
          <w:lang w:val="az-Latn-AZ"/>
        </w:rPr>
        <w:t>fəaliyyətini hazırlanmış illik iş planı əsasında həyata keçirilməsi;</w:t>
      </w:r>
    </w:p>
    <w:p w14:paraId="6089DC4E" w14:textId="77777777" w:rsidR="00442E8E" w:rsidRPr="00442E8E" w:rsidRDefault="00442E8E" w:rsidP="00442E8E">
      <w:pPr>
        <w:widowControl/>
        <w:numPr>
          <w:ilvl w:val="2"/>
          <w:numId w:val="24"/>
        </w:numPr>
        <w:spacing w:after="160" w:line="259" w:lineRule="auto"/>
        <w:contextualSpacing/>
        <w:jc w:val="both"/>
        <w:rPr>
          <w:rFonts w:ascii="Arial" w:eastAsia="Calibri" w:hAnsi="Arial" w:cs="Arial"/>
          <w:b/>
          <w:color w:val="auto"/>
          <w:lang w:val="az-Latn-AZ"/>
        </w:rPr>
      </w:pPr>
      <w:r w:rsidRPr="00442E8E">
        <w:rPr>
          <w:rFonts w:ascii="Arial" w:eastAsia="Calibri" w:hAnsi="Arial" w:cs="Arial"/>
          <w:color w:val="auto"/>
          <w:lang w:val="az-Latn-AZ"/>
        </w:rPr>
        <w:t>tədris prosesinin perspektiv və cari planlaşdırılmasını təşkil etmək;</w:t>
      </w:r>
    </w:p>
    <w:p w14:paraId="23D57E0B" w14:textId="77777777" w:rsidR="00442E8E" w:rsidRPr="00442E8E" w:rsidRDefault="00442E8E" w:rsidP="00442E8E">
      <w:pPr>
        <w:widowControl/>
        <w:numPr>
          <w:ilvl w:val="2"/>
          <w:numId w:val="24"/>
        </w:numPr>
        <w:spacing w:after="160" w:line="259" w:lineRule="auto"/>
        <w:ind w:left="709" w:hanging="709"/>
        <w:contextualSpacing/>
        <w:jc w:val="both"/>
        <w:rPr>
          <w:rFonts w:ascii="Arial" w:eastAsia="Calibri" w:hAnsi="Arial" w:cs="Arial"/>
          <w:b/>
          <w:color w:val="auto"/>
          <w:lang w:val="az-Latn-AZ"/>
        </w:rPr>
      </w:pPr>
      <w:r w:rsidRPr="00442E8E">
        <w:rPr>
          <w:rFonts w:ascii="Arial" w:eastAsia="Calibri" w:hAnsi="Arial" w:cs="Arial"/>
          <w:color w:val="auto"/>
          <w:lang w:val="az-Latn-AZ"/>
        </w:rPr>
        <w:t>fakültələr və ixtisas kafedraları ilə birlikdə tədris planlarının və tədris-metodiki sənədlərin işlənib hazırlanmasını təşkil etmək;</w:t>
      </w:r>
    </w:p>
    <w:p w14:paraId="50514071" w14:textId="77777777" w:rsidR="00442E8E" w:rsidRPr="00442E8E" w:rsidRDefault="00442E8E" w:rsidP="00442E8E">
      <w:pPr>
        <w:widowControl/>
        <w:numPr>
          <w:ilvl w:val="2"/>
          <w:numId w:val="24"/>
        </w:numPr>
        <w:spacing w:after="160" w:line="259" w:lineRule="auto"/>
        <w:ind w:left="709" w:hanging="709"/>
        <w:contextualSpacing/>
        <w:jc w:val="both"/>
        <w:rPr>
          <w:rFonts w:ascii="Arial" w:eastAsia="Calibri" w:hAnsi="Arial" w:cs="Arial"/>
          <w:b/>
          <w:color w:val="auto"/>
          <w:lang w:val="az-Latn-AZ"/>
        </w:rPr>
      </w:pPr>
      <w:r w:rsidRPr="00442E8E">
        <w:rPr>
          <w:rFonts w:ascii="Arial" w:eastAsia="Calibri" w:hAnsi="Arial" w:cs="Arial"/>
          <w:color w:val="auto"/>
          <w:lang w:val="az-Latn-AZ"/>
        </w:rPr>
        <w:t>hər tədris ili üçün fakültələr tərəfindən hazırlanmış işçi tədris planlarına nəzarət etmək;</w:t>
      </w:r>
    </w:p>
    <w:p w14:paraId="5821FDB9" w14:textId="77777777" w:rsidR="00442E8E" w:rsidRPr="00442E8E" w:rsidRDefault="00442E8E" w:rsidP="00442E8E">
      <w:pPr>
        <w:widowControl/>
        <w:numPr>
          <w:ilvl w:val="2"/>
          <w:numId w:val="24"/>
        </w:numPr>
        <w:spacing w:after="160" w:line="259" w:lineRule="auto"/>
        <w:ind w:left="709" w:hanging="709"/>
        <w:contextualSpacing/>
        <w:jc w:val="both"/>
        <w:rPr>
          <w:rFonts w:ascii="Arial" w:eastAsia="Calibri" w:hAnsi="Arial" w:cs="Arial"/>
          <w:b/>
          <w:color w:val="auto"/>
          <w:lang w:val="az-Latn-AZ"/>
        </w:rPr>
      </w:pPr>
      <w:r w:rsidRPr="00442E8E">
        <w:rPr>
          <w:rFonts w:ascii="Arial" w:eastAsia="Calibri" w:hAnsi="Arial" w:cs="Arial"/>
          <w:color w:val="auto"/>
          <w:lang w:val="az-Latn-AZ"/>
        </w:rPr>
        <w:t>kafedralar üzrə tədris yüklərinin hesablanması və təsdiqi, tədris yükünün professor-müəllim heyəti arasında ixtisasa uyğun bölgüsünə və yerinə yetirilməsinə nəzarət etmək;</w:t>
      </w:r>
    </w:p>
    <w:p w14:paraId="2B0F97C5" w14:textId="77777777" w:rsidR="00442E8E" w:rsidRPr="00442E8E" w:rsidRDefault="00442E8E" w:rsidP="00442E8E">
      <w:pPr>
        <w:widowControl/>
        <w:numPr>
          <w:ilvl w:val="2"/>
          <w:numId w:val="24"/>
        </w:numPr>
        <w:spacing w:after="160" w:line="259" w:lineRule="auto"/>
        <w:ind w:left="709" w:hanging="709"/>
        <w:contextualSpacing/>
        <w:jc w:val="both"/>
        <w:rPr>
          <w:rFonts w:ascii="Arial" w:eastAsia="Calibri" w:hAnsi="Arial" w:cs="Arial"/>
          <w:b/>
          <w:color w:val="auto"/>
          <w:lang w:val="az-Latn-AZ"/>
        </w:rPr>
      </w:pPr>
      <w:r w:rsidRPr="00442E8E">
        <w:rPr>
          <w:rFonts w:ascii="Arial" w:eastAsia="Calibri" w:hAnsi="Arial" w:cs="Arial"/>
          <w:color w:val="auto"/>
          <w:lang w:val="az-Latn-AZ"/>
        </w:rPr>
        <w:t>kafedraların dərs yüklərinin yerinə yetirilməsi haqqında hesabatların toplanması və ümumiləşdirilməsi;</w:t>
      </w:r>
    </w:p>
    <w:p w14:paraId="103E3A2F" w14:textId="77777777" w:rsidR="00442E8E" w:rsidRPr="00442E8E" w:rsidRDefault="00442E8E" w:rsidP="00442E8E">
      <w:pPr>
        <w:widowControl/>
        <w:numPr>
          <w:ilvl w:val="2"/>
          <w:numId w:val="24"/>
        </w:numPr>
        <w:spacing w:after="160" w:line="259" w:lineRule="auto"/>
        <w:ind w:left="709" w:hanging="709"/>
        <w:contextualSpacing/>
        <w:jc w:val="both"/>
        <w:rPr>
          <w:rFonts w:ascii="Arial" w:eastAsia="Calibri" w:hAnsi="Arial" w:cs="Arial"/>
          <w:b/>
          <w:color w:val="auto"/>
          <w:lang w:val="az-Latn-AZ"/>
        </w:rPr>
      </w:pPr>
      <w:r w:rsidRPr="00442E8E">
        <w:rPr>
          <w:rFonts w:ascii="Arial" w:eastAsia="Calibri" w:hAnsi="Arial" w:cs="Arial"/>
          <w:color w:val="auto"/>
          <w:lang w:val="az-Latn-AZ"/>
        </w:rPr>
        <w:t>tədris prosesinin planlaşdırılması, təşkili və nəzarət məsələləri üzrə əmrlərin, sərəncamların və digər sənədlərin layihələrinin işlənib hazırlanması;</w:t>
      </w:r>
    </w:p>
    <w:p w14:paraId="3E4AD9D7" w14:textId="77777777" w:rsidR="00442E8E" w:rsidRPr="00442E8E" w:rsidRDefault="00442E8E" w:rsidP="00442E8E">
      <w:pPr>
        <w:widowControl/>
        <w:numPr>
          <w:ilvl w:val="2"/>
          <w:numId w:val="24"/>
        </w:numPr>
        <w:spacing w:after="160" w:line="259" w:lineRule="auto"/>
        <w:ind w:left="709" w:hanging="709"/>
        <w:contextualSpacing/>
        <w:jc w:val="both"/>
        <w:rPr>
          <w:rFonts w:ascii="Arial" w:eastAsia="Calibri" w:hAnsi="Arial" w:cs="Arial"/>
          <w:b/>
          <w:color w:val="auto"/>
          <w:lang w:val="az-Latn-AZ"/>
        </w:rPr>
      </w:pPr>
      <w:r w:rsidRPr="00442E8E">
        <w:rPr>
          <w:rFonts w:ascii="Arial" w:eastAsia="Calibri" w:hAnsi="Arial" w:cs="Arial"/>
          <w:color w:val="auto"/>
          <w:lang w:val="az-Latn-AZ"/>
        </w:rPr>
        <w:t>akademiyanın dövlət akkreditasiyasına hazırlığı ilə bağlı müvafiq fakültə və kafedralarla birlikdə lazım olan işlərin həyata keçirilməsi, zəruri materialların və özünüqiymətləndirmə göstəricilərinin hazırlanmasını təşkil etmək;</w:t>
      </w:r>
    </w:p>
    <w:p w14:paraId="5893F2DB" w14:textId="77777777" w:rsidR="00442E8E" w:rsidRPr="00442E8E" w:rsidRDefault="00442E8E" w:rsidP="00442E8E">
      <w:pPr>
        <w:widowControl/>
        <w:numPr>
          <w:ilvl w:val="2"/>
          <w:numId w:val="24"/>
        </w:numPr>
        <w:spacing w:after="160" w:line="259" w:lineRule="auto"/>
        <w:ind w:left="709" w:hanging="851"/>
        <w:contextualSpacing/>
        <w:jc w:val="both"/>
        <w:rPr>
          <w:rFonts w:ascii="Arial" w:eastAsia="Calibri" w:hAnsi="Arial" w:cs="Arial"/>
          <w:b/>
          <w:color w:val="auto"/>
          <w:lang w:val="az-Latn-AZ"/>
        </w:rPr>
      </w:pPr>
      <w:r w:rsidRPr="00442E8E">
        <w:rPr>
          <w:rFonts w:ascii="Arial" w:eastAsia="Calibri" w:hAnsi="Arial" w:cs="Arial"/>
          <w:color w:val="auto"/>
          <w:lang w:val="az-Latn-AZ"/>
        </w:rPr>
        <w:t>tədris prosesinin təhsil proqramlarına uyğun şəkildə təşkili və idarə olunmasına nəzarət etmək;</w:t>
      </w:r>
    </w:p>
    <w:p w14:paraId="3ED8AF06" w14:textId="77777777" w:rsidR="00442E8E" w:rsidRPr="00442E8E" w:rsidRDefault="00442E8E" w:rsidP="00442E8E">
      <w:pPr>
        <w:widowControl/>
        <w:numPr>
          <w:ilvl w:val="2"/>
          <w:numId w:val="24"/>
        </w:numPr>
        <w:spacing w:after="160" w:line="259" w:lineRule="auto"/>
        <w:ind w:left="709" w:hanging="851"/>
        <w:contextualSpacing/>
        <w:jc w:val="both"/>
        <w:rPr>
          <w:rFonts w:ascii="Arial" w:eastAsia="Calibri" w:hAnsi="Arial" w:cs="Arial"/>
          <w:b/>
          <w:color w:val="auto"/>
          <w:lang w:val="az-Latn-AZ"/>
        </w:rPr>
      </w:pPr>
      <w:r w:rsidRPr="00442E8E">
        <w:rPr>
          <w:rFonts w:ascii="Arial" w:eastAsia="Calibri" w:hAnsi="Arial" w:cs="Arial"/>
          <w:color w:val="auto"/>
          <w:lang w:val="az-Latn-AZ"/>
        </w:rPr>
        <w:t>akademiya üzrə tədris prosesinin qrafikinin tərtibi və onun icrasına nəzarət etmək;</w:t>
      </w:r>
    </w:p>
    <w:p w14:paraId="19BF4F80" w14:textId="77777777" w:rsidR="00442E8E" w:rsidRPr="00442E8E" w:rsidRDefault="00442E8E" w:rsidP="00442E8E">
      <w:pPr>
        <w:widowControl/>
        <w:numPr>
          <w:ilvl w:val="2"/>
          <w:numId w:val="24"/>
        </w:numPr>
        <w:spacing w:after="160" w:line="259" w:lineRule="auto"/>
        <w:ind w:left="709" w:hanging="851"/>
        <w:contextualSpacing/>
        <w:jc w:val="both"/>
        <w:rPr>
          <w:rFonts w:ascii="Arial" w:eastAsia="Calibri" w:hAnsi="Arial" w:cs="Arial"/>
          <w:b/>
          <w:color w:val="auto"/>
          <w:lang w:val="az-Latn-AZ"/>
        </w:rPr>
      </w:pPr>
      <w:r w:rsidRPr="00442E8E">
        <w:rPr>
          <w:rFonts w:ascii="Arial" w:eastAsia="Calibri" w:hAnsi="Arial" w:cs="Arial"/>
          <w:color w:val="auto"/>
          <w:lang w:val="az-Latn-AZ"/>
        </w:rPr>
        <w:t>tədris prosesini təmin etmək üçün Akademiya üzrə auditoriya fondunun uçotu və bölgüsü, dərs cədvəllərinin tərtibi, “Elektron Akademiya” platformasında yerləşdirilməsi və yerinə yetirilməsinə nəzarət etmək;</w:t>
      </w:r>
    </w:p>
    <w:p w14:paraId="5B599E91" w14:textId="77777777" w:rsidR="00442E8E" w:rsidRPr="00442E8E" w:rsidRDefault="00442E8E" w:rsidP="00442E8E">
      <w:pPr>
        <w:widowControl/>
        <w:numPr>
          <w:ilvl w:val="2"/>
          <w:numId w:val="24"/>
        </w:numPr>
        <w:spacing w:after="160" w:line="259" w:lineRule="auto"/>
        <w:ind w:left="709" w:hanging="851"/>
        <w:contextualSpacing/>
        <w:jc w:val="both"/>
        <w:rPr>
          <w:rFonts w:ascii="Arial" w:eastAsia="Calibri" w:hAnsi="Arial" w:cs="Arial"/>
          <w:b/>
          <w:color w:val="auto"/>
          <w:lang w:val="az-Latn-AZ"/>
        </w:rPr>
      </w:pPr>
      <w:r w:rsidRPr="00442E8E">
        <w:rPr>
          <w:rFonts w:ascii="Arial" w:eastAsia="Calibri" w:hAnsi="Arial" w:cs="Arial"/>
          <w:color w:val="auto"/>
          <w:lang w:val="az-Latn-AZ"/>
        </w:rPr>
        <w:t>fakültələrdə tədris auditoriyalarından istifadəyə nəzarət etmək;</w:t>
      </w:r>
    </w:p>
    <w:p w14:paraId="1824FBF1" w14:textId="77777777" w:rsidR="00442E8E" w:rsidRPr="00442E8E" w:rsidRDefault="00442E8E" w:rsidP="00442E8E">
      <w:pPr>
        <w:widowControl/>
        <w:numPr>
          <w:ilvl w:val="2"/>
          <w:numId w:val="24"/>
        </w:numPr>
        <w:spacing w:after="160" w:line="259" w:lineRule="auto"/>
        <w:ind w:left="709" w:hanging="851"/>
        <w:contextualSpacing/>
        <w:jc w:val="both"/>
        <w:rPr>
          <w:rFonts w:ascii="Arial" w:eastAsia="Calibri" w:hAnsi="Arial" w:cs="Arial"/>
          <w:b/>
          <w:color w:val="auto"/>
          <w:lang w:val="az-Latn-AZ"/>
        </w:rPr>
      </w:pPr>
      <w:r w:rsidRPr="00442E8E">
        <w:rPr>
          <w:rFonts w:ascii="Arial" w:eastAsia="Calibri" w:hAnsi="Arial" w:cs="Arial"/>
          <w:color w:val="auto"/>
          <w:lang w:val="az-Latn-AZ"/>
        </w:rPr>
        <w:t>tədris prosesində kafedralarda açıq dərslərin keçirilməsinin qrafikinin və hesabatının təsdiqinə nəzarət etmək;</w:t>
      </w:r>
    </w:p>
    <w:p w14:paraId="5DE2092B" w14:textId="77777777" w:rsidR="00442E8E" w:rsidRPr="00442E8E" w:rsidRDefault="00442E8E" w:rsidP="00442E8E">
      <w:pPr>
        <w:widowControl/>
        <w:numPr>
          <w:ilvl w:val="2"/>
          <w:numId w:val="24"/>
        </w:numPr>
        <w:spacing w:after="160" w:line="259" w:lineRule="auto"/>
        <w:ind w:left="709" w:hanging="851"/>
        <w:contextualSpacing/>
        <w:jc w:val="both"/>
        <w:rPr>
          <w:rFonts w:ascii="Arial" w:eastAsia="Calibri" w:hAnsi="Arial" w:cs="Arial"/>
          <w:b/>
          <w:color w:val="auto"/>
          <w:lang w:val="az-Latn-AZ"/>
        </w:rPr>
      </w:pPr>
      <w:r w:rsidRPr="00442E8E">
        <w:rPr>
          <w:rFonts w:ascii="Arial" w:eastAsia="Calibri" w:hAnsi="Arial" w:cs="Arial"/>
          <w:color w:val="auto"/>
          <w:lang w:val="az-Latn-AZ"/>
        </w:rPr>
        <w:t>tədris prosesinin gedişinin, imtahan sessiyalarının və yekun buraxılış attestasiyalarını təhlil etmək;</w:t>
      </w:r>
    </w:p>
    <w:p w14:paraId="43868E70" w14:textId="77777777" w:rsidR="00442E8E" w:rsidRPr="00442E8E" w:rsidRDefault="00442E8E" w:rsidP="00442E8E">
      <w:pPr>
        <w:widowControl/>
        <w:numPr>
          <w:ilvl w:val="2"/>
          <w:numId w:val="24"/>
        </w:numPr>
        <w:spacing w:after="160" w:line="259" w:lineRule="auto"/>
        <w:ind w:left="709" w:hanging="851"/>
        <w:contextualSpacing/>
        <w:jc w:val="both"/>
        <w:rPr>
          <w:rFonts w:ascii="Arial" w:eastAsia="Calibri" w:hAnsi="Arial" w:cs="Arial"/>
          <w:b/>
          <w:color w:val="auto"/>
          <w:lang w:val="az-Latn-AZ"/>
        </w:rPr>
      </w:pPr>
      <w:r w:rsidRPr="00442E8E">
        <w:rPr>
          <w:rFonts w:ascii="Arial" w:eastAsia="Calibri" w:hAnsi="Arial" w:cs="Arial"/>
          <w:color w:val="auto"/>
          <w:lang w:val="az-Latn-AZ"/>
        </w:rPr>
        <w:t>saathesabı dərs aparan müəllimlərin dərs uçotunun aparılması və hesablanmış əməkhaqqına nəzarətin etmək;</w:t>
      </w:r>
    </w:p>
    <w:p w14:paraId="1C133409" w14:textId="77777777" w:rsidR="00442E8E" w:rsidRPr="00442E8E" w:rsidRDefault="00442E8E" w:rsidP="00442E8E">
      <w:pPr>
        <w:widowControl/>
        <w:numPr>
          <w:ilvl w:val="2"/>
          <w:numId w:val="24"/>
        </w:numPr>
        <w:spacing w:after="160" w:line="259" w:lineRule="auto"/>
        <w:ind w:left="709" w:hanging="851"/>
        <w:contextualSpacing/>
        <w:jc w:val="both"/>
        <w:rPr>
          <w:rFonts w:ascii="Arial" w:eastAsia="Calibri" w:hAnsi="Arial" w:cs="Arial"/>
          <w:b/>
          <w:color w:val="auto"/>
          <w:lang w:val="az-Latn-AZ"/>
        </w:rPr>
      </w:pPr>
      <w:r w:rsidRPr="00442E8E">
        <w:rPr>
          <w:rFonts w:ascii="Arial" w:eastAsia="Calibri" w:hAnsi="Arial" w:cs="Arial"/>
          <w:color w:val="auto"/>
          <w:lang w:val="az-Latn-AZ"/>
        </w:rPr>
        <w:t>fakültə və kafedralara tədris prosesində müasir təlim texnologiyalarının tətbiqi və istifadəsi vəziyyətinə nəzarət etmək;</w:t>
      </w:r>
    </w:p>
    <w:p w14:paraId="27BFEC7A" w14:textId="77777777" w:rsidR="00442E8E" w:rsidRPr="00442E8E" w:rsidRDefault="00442E8E" w:rsidP="00442E8E">
      <w:pPr>
        <w:widowControl/>
        <w:numPr>
          <w:ilvl w:val="2"/>
          <w:numId w:val="24"/>
        </w:numPr>
        <w:spacing w:after="160" w:line="259" w:lineRule="auto"/>
        <w:ind w:left="709" w:hanging="851"/>
        <w:contextualSpacing/>
        <w:jc w:val="both"/>
        <w:rPr>
          <w:rFonts w:ascii="Arial" w:eastAsia="Calibri" w:hAnsi="Arial" w:cs="Arial"/>
          <w:b/>
          <w:color w:val="auto"/>
          <w:lang w:val="az-Latn-AZ"/>
        </w:rPr>
      </w:pPr>
      <w:r w:rsidRPr="00442E8E">
        <w:rPr>
          <w:rFonts w:ascii="Arial" w:eastAsia="Calibri" w:hAnsi="Arial" w:cs="Arial"/>
          <w:color w:val="auto"/>
          <w:lang w:val="az-Latn-AZ"/>
        </w:rPr>
        <w:t>tələbə mobilliyinin təmin edilməsi məqsədi ilə müvafiq şöbələrlə birlikdə təhsil proqramlarının digər daxili və xarici universitetlər ilə müqaisəli təhlilini həyata keçirmək;</w:t>
      </w:r>
    </w:p>
    <w:p w14:paraId="08DFC86F" w14:textId="77777777" w:rsidR="00442E8E" w:rsidRPr="00442E8E" w:rsidRDefault="00442E8E" w:rsidP="00442E8E">
      <w:pPr>
        <w:widowControl/>
        <w:numPr>
          <w:ilvl w:val="2"/>
          <w:numId w:val="24"/>
        </w:numPr>
        <w:spacing w:after="160" w:line="259" w:lineRule="auto"/>
        <w:ind w:left="709" w:hanging="851"/>
        <w:contextualSpacing/>
        <w:jc w:val="both"/>
        <w:rPr>
          <w:rFonts w:ascii="Arial" w:eastAsia="Calibri" w:hAnsi="Arial" w:cs="Arial"/>
          <w:b/>
          <w:color w:val="auto"/>
          <w:lang w:val="az-Latn-AZ"/>
        </w:rPr>
      </w:pPr>
      <w:r w:rsidRPr="00442E8E">
        <w:rPr>
          <w:rFonts w:ascii="Arial" w:eastAsia="Calibri" w:hAnsi="Arial" w:cs="Arial"/>
          <w:color w:val="auto"/>
          <w:lang w:val="az-Latn-AZ"/>
        </w:rPr>
        <w:t>Akademiyada təhsil alan əcnəbi tələbələr haqqında məlumatları yoxlamaq və şəxsi işlərinin hazırlanmasına nəzarət etmək;</w:t>
      </w:r>
    </w:p>
    <w:p w14:paraId="0C190213" w14:textId="77777777" w:rsidR="00442E8E" w:rsidRPr="00442E8E" w:rsidRDefault="00442E8E" w:rsidP="00442E8E">
      <w:pPr>
        <w:widowControl/>
        <w:numPr>
          <w:ilvl w:val="2"/>
          <w:numId w:val="24"/>
        </w:numPr>
        <w:spacing w:after="160" w:line="259" w:lineRule="auto"/>
        <w:ind w:left="709" w:hanging="851"/>
        <w:contextualSpacing/>
        <w:jc w:val="both"/>
        <w:rPr>
          <w:rFonts w:ascii="Arial" w:eastAsia="Calibri" w:hAnsi="Arial" w:cs="Arial"/>
          <w:b/>
          <w:color w:val="auto"/>
          <w:lang w:val="az-Latn-AZ"/>
        </w:rPr>
      </w:pPr>
      <w:r w:rsidRPr="00442E8E">
        <w:rPr>
          <w:rFonts w:ascii="Arial" w:eastAsia="Calibri" w:hAnsi="Arial" w:cs="Arial"/>
          <w:color w:val="auto"/>
          <w:lang w:val="az-Latn-AZ"/>
        </w:rPr>
        <w:t>Akademiyanın keyfiyyət təminatı siyasətində nəzərdə tutulan tədbirlərin icrasında iştirak etmək;</w:t>
      </w:r>
    </w:p>
    <w:p w14:paraId="36714BC6" w14:textId="77777777" w:rsidR="00442E8E" w:rsidRPr="00442E8E" w:rsidRDefault="00442E8E" w:rsidP="00442E8E">
      <w:pPr>
        <w:widowControl/>
        <w:numPr>
          <w:ilvl w:val="2"/>
          <w:numId w:val="24"/>
        </w:numPr>
        <w:spacing w:after="160" w:line="259" w:lineRule="auto"/>
        <w:ind w:left="709" w:hanging="851"/>
        <w:contextualSpacing/>
        <w:jc w:val="both"/>
        <w:rPr>
          <w:rFonts w:ascii="Arial" w:eastAsia="Calibri" w:hAnsi="Arial" w:cs="Arial"/>
          <w:b/>
          <w:color w:val="auto"/>
          <w:lang w:val="az-Latn-AZ"/>
        </w:rPr>
      </w:pPr>
      <w:r w:rsidRPr="00442E8E">
        <w:rPr>
          <w:rFonts w:ascii="Arial" w:eastAsia="Calibri" w:hAnsi="Arial" w:cs="Arial"/>
          <w:color w:val="auto"/>
          <w:lang w:val="az-Latn-AZ"/>
        </w:rPr>
        <w:t xml:space="preserve">şöbənin fəaliyyəti ilə əlaqədar təşkilati sənədlərin layihələrinin hazırlanmasında iştirak etmək; </w:t>
      </w:r>
    </w:p>
    <w:p w14:paraId="3374BF9A" w14:textId="77777777" w:rsidR="00442E8E" w:rsidRPr="00442E8E" w:rsidRDefault="00442E8E" w:rsidP="00442E8E">
      <w:pPr>
        <w:widowControl/>
        <w:numPr>
          <w:ilvl w:val="2"/>
          <w:numId w:val="24"/>
        </w:numPr>
        <w:spacing w:after="160" w:line="259" w:lineRule="auto"/>
        <w:ind w:left="709" w:hanging="851"/>
        <w:contextualSpacing/>
        <w:jc w:val="both"/>
        <w:rPr>
          <w:rFonts w:ascii="Arial" w:eastAsia="Calibri" w:hAnsi="Arial" w:cs="Arial"/>
          <w:b/>
          <w:color w:val="auto"/>
          <w:lang w:val="az-Latn-AZ"/>
        </w:rPr>
      </w:pPr>
      <w:r w:rsidRPr="00442E8E">
        <w:rPr>
          <w:rFonts w:ascii="Arial" w:eastAsia="Calibri" w:hAnsi="Arial" w:cs="Arial"/>
          <w:color w:val="auto"/>
          <w:lang w:val="az-Latn-AZ"/>
        </w:rPr>
        <w:t>şöbənin fəaliyyəti ilə bağlı hesabatları dövrlər üzrə hazırlayır və Akademiyanın rəhbərliyinə təqdim etmək;</w:t>
      </w:r>
    </w:p>
    <w:p w14:paraId="20E7342A" w14:textId="77777777" w:rsidR="00442E8E" w:rsidRPr="00442E8E" w:rsidRDefault="00442E8E" w:rsidP="00442E8E">
      <w:pPr>
        <w:widowControl/>
        <w:numPr>
          <w:ilvl w:val="2"/>
          <w:numId w:val="24"/>
        </w:numPr>
        <w:spacing w:after="160" w:line="259" w:lineRule="auto"/>
        <w:ind w:left="709" w:hanging="851"/>
        <w:contextualSpacing/>
        <w:jc w:val="both"/>
        <w:rPr>
          <w:rFonts w:ascii="Arial" w:eastAsia="Calibri" w:hAnsi="Arial" w:cs="Arial"/>
          <w:b/>
          <w:color w:val="auto"/>
          <w:lang w:val="az-Latn-AZ"/>
        </w:rPr>
      </w:pPr>
      <w:r w:rsidRPr="00442E8E">
        <w:rPr>
          <w:rFonts w:ascii="Arial" w:eastAsia="Calibri" w:hAnsi="Arial" w:cs="Arial"/>
          <w:color w:val="auto"/>
          <w:lang w:val="az-Latn-AZ"/>
        </w:rPr>
        <w:lastRenderedPageBreak/>
        <w:t>dənizçilik sahəsi üzrə mütəxəssislərin ixtisas səviyyələrinin artırılmasına və təkmilləşdirilməsinə uyğun tədris prosesinin təşkili və ona nəzarət etmək;</w:t>
      </w:r>
    </w:p>
    <w:p w14:paraId="60C8F218" w14:textId="77777777" w:rsidR="00442E8E" w:rsidRPr="00442E8E" w:rsidRDefault="00442E8E" w:rsidP="00442E8E">
      <w:pPr>
        <w:widowControl/>
        <w:numPr>
          <w:ilvl w:val="2"/>
          <w:numId w:val="24"/>
        </w:numPr>
        <w:spacing w:after="160" w:line="259" w:lineRule="auto"/>
        <w:ind w:left="709" w:hanging="851"/>
        <w:contextualSpacing/>
        <w:jc w:val="both"/>
        <w:rPr>
          <w:rFonts w:ascii="Arial" w:eastAsia="Calibri" w:hAnsi="Arial" w:cs="Arial"/>
          <w:b/>
          <w:color w:val="auto"/>
          <w:lang w:val="az-Latn-AZ"/>
        </w:rPr>
      </w:pPr>
      <w:r w:rsidRPr="00442E8E">
        <w:rPr>
          <w:rFonts w:ascii="Arial" w:eastAsia="Calibri" w:hAnsi="Arial" w:cs="Arial"/>
          <w:color w:val="auto"/>
          <w:lang w:val="az-Latn-AZ"/>
        </w:rPr>
        <w:t>rəhbərlik tərəfindən tapşırılmış işlərin vaxtında icrasının təmini, əmr və göstərişlərin tələblərinə vaxtında və lazımi qaydada əməl etmək</w:t>
      </w:r>
    </w:p>
    <w:p w14:paraId="17FC5D76" w14:textId="77777777" w:rsidR="00442E8E" w:rsidRPr="00442E8E" w:rsidRDefault="00442E8E" w:rsidP="00442E8E">
      <w:pPr>
        <w:widowControl/>
        <w:numPr>
          <w:ilvl w:val="2"/>
          <w:numId w:val="24"/>
        </w:numPr>
        <w:spacing w:after="160" w:line="259" w:lineRule="auto"/>
        <w:ind w:left="709" w:hanging="851"/>
        <w:contextualSpacing/>
        <w:jc w:val="both"/>
        <w:rPr>
          <w:rFonts w:ascii="Arial" w:eastAsia="Calibri" w:hAnsi="Arial" w:cs="Arial"/>
          <w:b/>
          <w:color w:val="auto"/>
          <w:lang w:val="az-Latn-AZ"/>
        </w:rPr>
      </w:pPr>
      <w:r w:rsidRPr="00442E8E">
        <w:rPr>
          <w:rFonts w:ascii="Arial" w:eastAsia="Calibri" w:hAnsi="Arial" w:cs="Arial"/>
          <w:color w:val="auto"/>
          <w:lang w:val="az-Latn-AZ"/>
        </w:rPr>
        <w:t>kafedralar tərəfindən sillabuslar, təqvim və tədris planlarının və tədrislə bağlı digər sənədlərin tərtib edilməsinə nəzarət etmək;</w:t>
      </w:r>
    </w:p>
    <w:p w14:paraId="479A2A12" w14:textId="77777777" w:rsidR="00442E8E" w:rsidRPr="00442E8E" w:rsidRDefault="00442E8E" w:rsidP="00442E8E">
      <w:pPr>
        <w:widowControl/>
        <w:numPr>
          <w:ilvl w:val="2"/>
          <w:numId w:val="24"/>
        </w:numPr>
        <w:spacing w:after="160" w:line="259" w:lineRule="auto"/>
        <w:ind w:left="709" w:hanging="851"/>
        <w:contextualSpacing/>
        <w:jc w:val="both"/>
        <w:rPr>
          <w:rFonts w:ascii="Arial" w:eastAsia="Calibri" w:hAnsi="Arial" w:cs="Arial"/>
          <w:b/>
          <w:color w:val="auto"/>
          <w:lang w:val="az-Latn-AZ"/>
        </w:rPr>
      </w:pPr>
      <w:r w:rsidRPr="00442E8E">
        <w:rPr>
          <w:rFonts w:ascii="Arial" w:eastAsia="Calibri" w:hAnsi="Arial" w:cs="Arial"/>
          <w:color w:val="auto"/>
          <w:lang w:val="az-Latn-AZ"/>
        </w:rPr>
        <w:t>kafedralarda tədris olunan bütün fənlər üzrə proqramların, dərslik və dərs vəsaitlərinin mövcudluğuna nəzarət etmək;</w:t>
      </w:r>
    </w:p>
    <w:p w14:paraId="004CC2D8" w14:textId="77777777" w:rsidR="00442E8E" w:rsidRPr="00442E8E" w:rsidRDefault="00442E8E" w:rsidP="00442E8E">
      <w:pPr>
        <w:widowControl/>
        <w:numPr>
          <w:ilvl w:val="2"/>
          <w:numId w:val="24"/>
        </w:numPr>
        <w:spacing w:after="160" w:line="259" w:lineRule="auto"/>
        <w:ind w:left="709" w:hanging="851"/>
        <w:contextualSpacing/>
        <w:jc w:val="both"/>
        <w:rPr>
          <w:rFonts w:ascii="Arial" w:eastAsia="Calibri" w:hAnsi="Arial" w:cs="Arial"/>
          <w:b/>
          <w:color w:val="auto"/>
          <w:lang w:val="az-Latn-AZ"/>
        </w:rPr>
      </w:pPr>
      <w:r w:rsidRPr="00442E8E">
        <w:rPr>
          <w:rFonts w:ascii="Arial" w:eastAsia="Calibri" w:hAnsi="Arial" w:cs="Arial"/>
          <w:color w:val="auto"/>
          <w:lang w:val="az-Latn-AZ"/>
        </w:rPr>
        <w:t>seçki müddəti başa çatmış dekan, kafedra müdirləri və professor-müəllim heyətinin müsabiqəsinin keçirilməsinin təşkilinə nəzarət etmək;</w:t>
      </w:r>
    </w:p>
    <w:p w14:paraId="1BDB84D4" w14:textId="77777777" w:rsidR="00442E8E" w:rsidRPr="00442E8E" w:rsidRDefault="00442E8E" w:rsidP="00442E8E">
      <w:pPr>
        <w:widowControl/>
        <w:numPr>
          <w:ilvl w:val="2"/>
          <w:numId w:val="24"/>
        </w:numPr>
        <w:spacing w:after="160" w:line="259" w:lineRule="auto"/>
        <w:ind w:left="709" w:hanging="851"/>
        <w:contextualSpacing/>
        <w:jc w:val="both"/>
        <w:rPr>
          <w:rFonts w:ascii="Arial" w:eastAsia="Calibri" w:hAnsi="Arial" w:cs="Arial"/>
          <w:b/>
          <w:color w:val="auto"/>
          <w:lang w:val="az-Latn-AZ"/>
        </w:rPr>
      </w:pPr>
      <w:r w:rsidRPr="00442E8E">
        <w:rPr>
          <w:rFonts w:ascii="Arial" w:eastAsia="Calibri" w:hAnsi="Arial" w:cs="Arial"/>
          <w:color w:val="auto"/>
          <w:lang w:val="az-Latn-AZ"/>
        </w:rPr>
        <w:t>tədris və istehsalat (üzmə) təcrübələrin keçirilməsinin təşkili və onlara nəzarət etmək;</w:t>
      </w:r>
    </w:p>
    <w:p w14:paraId="4F8380DF" w14:textId="77777777" w:rsidR="00442E8E" w:rsidRPr="00442E8E" w:rsidRDefault="00442E8E" w:rsidP="00442E8E">
      <w:pPr>
        <w:widowControl/>
        <w:numPr>
          <w:ilvl w:val="2"/>
          <w:numId w:val="24"/>
        </w:numPr>
        <w:spacing w:after="160" w:line="259" w:lineRule="auto"/>
        <w:ind w:left="709" w:hanging="851"/>
        <w:contextualSpacing/>
        <w:jc w:val="both"/>
        <w:rPr>
          <w:rFonts w:ascii="Arial" w:eastAsia="Calibri" w:hAnsi="Arial" w:cs="Arial"/>
          <w:b/>
          <w:color w:val="auto"/>
          <w:lang w:val="az-Latn-AZ"/>
        </w:rPr>
      </w:pPr>
      <w:r w:rsidRPr="00442E8E">
        <w:rPr>
          <w:rFonts w:ascii="Arial" w:eastAsia="Calibri" w:hAnsi="Arial" w:cs="Arial"/>
          <w:color w:val="auto"/>
          <w:lang w:val="az-Latn-AZ"/>
        </w:rPr>
        <w:t>müxtəlif illərdə Akademiyadan xaric olunmuş tələbələrin bərpası, tələbələrin bir təhsil formasından digərinə, bir ixtisasdan başqasına köçürülmələri, akademik məzuniyyət verilməsi və məzuniyyətdən qayıtmaqla bağlı sənədlərin hazırlanması və əmrləşdirilməsini təşkil etmək;</w:t>
      </w:r>
    </w:p>
    <w:p w14:paraId="02F3DAA9" w14:textId="77777777" w:rsidR="00442E8E" w:rsidRPr="00442E8E" w:rsidRDefault="00442E8E" w:rsidP="00442E8E">
      <w:pPr>
        <w:widowControl/>
        <w:numPr>
          <w:ilvl w:val="2"/>
          <w:numId w:val="24"/>
        </w:numPr>
        <w:spacing w:after="160" w:line="259" w:lineRule="auto"/>
        <w:ind w:left="709" w:hanging="851"/>
        <w:contextualSpacing/>
        <w:jc w:val="both"/>
        <w:rPr>
          <w:rFonts w:ascii="Arial" w:eastAsia="Calibri" w:hAnsi="Arial" w:cs="Arial"/>
          <w:b/>
          <w:color w:val="auto"/>
          <w:lang w:val="az-Latn-AZ"/>
        </w:rPr>
      </w:pPr>
      <w:r w:rsidRPr="00442E8E">
        <w:rPr>
          <w:rFonts w:ascii="Arial" w:eastAsia="Calibri" w:hAnsi="Arial" w:cs="Arial"/>
          <w:color w:val="auto"/>
          <w:lang w:val="az-Latn-AZ"/>
        </w:rPr>
        <w:t>illik statistik hesablamaların hazırlanması, həmin hesablamaların müvafiq orqanlara çatdırılmasının təmin edilməsi;</w:t>
      </w:r>
    </w:p>
    <w:p w14:paraId="60182B3B" w14:textId="77777777" w:rsidR="00442E8E" w:rsidRPr="00442E8E" w:rsidRDefault="00442E8E" w:rsidP="00442E8E">
      <w:pPr>
        <w:widowControl/>
        <w:numPr>
          <w:ilvl w:val="2"/>
          <w:numId w:val="24"/>
        </w:numPr>
        <w:spacing w:after="160" w:line="259" w:lineRule="auto"/>
        <w:ind w:left="709" w:hanging="851"/>
        <w:contextualSpacing/>
        <w:jc w:val="both"/>
        <w:rPr>
          <w:rFonts w:ascii="Arial" w:eastAsia="Calibri" w:hAnsi="Arial" w:cs="Arial"/>
          <w:b/>
          <w:color w:val="auto"/>
          <w:lang w:val="az-Latn-AZ"/>
        </w:rPr>
      </w:pPr>
      <w:r w:rsidRPr="00442E8E">
        <w:rPr>
          <w:rFonts w:ascii="Arial" w:eastAsia="Calibri" w:hAnsi="Arial" w:cs="Arial"/>
          <w:color w:val="auto"/>
          <w:lang w:val="az-Latn-AZ"/>
        </w:rPr>
        <w:t>mövcud Əsasnamənin tələblərinə uyğun olaraq kredit borcu olan tələbələr üçün fakültə dekanları ilə birlikdə yay semestrinin təşkili və keçirilməsini təmin etmək;</w:t>
      </w:r>
    </w:p>
    <w:p w14:paraId="1A3F6C3A" w14:textId="77777777" w:rsidR="00442E8E" w:rsidRPr="00442E8E" w:rsidRDefault="00442E8E" w:rsidP="00442E8E">
      <w:pPr>
        <w:widowControl/>
        <w:numPr>
          <w:ilvl w:val="2"/>
          <w:numId w:val="24"/>
        </w:numPr>
        <w:spacing w:after="160" w:line="259" w:lineRule="auto"/>
        <w:ind w:left="709" w:hanging="851"/>
        <w:contextualSpacing/>
        <w:jc w:val="both"/>
        <w:rPr>
          <w:rFonts w:ascii="Arial" w:eastAsia="Calibri" w:hAnsi="Arial" w:cs="Arial"/>
          <w:b/>
          <w:color w:val="auto"/>
          <w:lang w:val="az-Latn-AZ"/>
        </w:rPr>
      </w:pPr>
      <w:r w:rsidRPr="00442E8E">
        <w:rPr>
          <w:rFonts w:ascii="Arial" w:eastAsia="Calibri" w:hAnsi="Arial" w:cs="Arial"/>
          <w:color w:val="auto"/>
          <w:lang w:val="az-Latn-AZ"/>
        </w:rPr>
        <w:t>növbəti tədris ili üçün müxtəlif ixtisaslar üzrə bakalavr və magistratura səviyyələrinə tələbə qəbulunun planlaşdırılması, rektorla və “AXDG” QSC-lə razılaşdırılması və Nazirlər Kabinetinə göndərilməsi;</w:t>
      </w:r>
    </w:p>
    <w:p w14:paraId="0E27A5DF" w14:textId="77777777" w:rsidR="00442E8E" w:rsidRPr="00442E8E" w:rsidRDefault="00442E8E" w:rsidP="00442E8E">
      <w:pPr>
        <w:widowControl/>
        <w:numPr>
          <w:ilvl w:val="2"/>
          <w:numId w:val="24"/>
        </w:numPr>
        <w:spacing w:after="160" w:line="259" w:lineRule="auto"/>
        <w:ind w:left="709" w:hanging="851"/>
        <w:contextualSpacing/>
        <w:jc w:val="both"/>
        <w:rPr>
          <w:rFonts w:ascii="Arial" w:eastAsia="Calibri" w:hAnsi="Arial" w:cs="Arial"/>
          <w:b/>
          <w:color w:val="auto"/>
          <w:lang w:val="az-Latn-AZ"/>
        </w:rPr>
      </w:pPr>
      <w:r w:rsidRPr="00442E8E">
        <w:rPr>
          <w:rFonts w:ascii="Arial" w:eastAsia="Calibri" w:hAnsi="Arial" w:cs="Arial"/>
          <w:color w:val="auto"/>
          <w:lang w:val="az-Latn-AZ"/>
        </w:rPr>
        <w:t>tədris prosesi ilə bağlı müxtəlif əmrlərin hazırlanması, məktub və digər lazımi sənədlərin nazirlik və müxtəlif təşkilatlara göndərilməsi;</w:t>
      </w:r>
    </w:p>
    <w:p w14:paraId="2213035A" w14:textId="77777777" w:rsidR="00442E8E" w:rsidRPr="00442E8E" w:rsidRDefault="00442E8E" w:rsidP="00442E8E">
      <w:pPr>
        <w:widowControl/>
        <w:numPr>
          <w:ilvl w:val="2"/>
          <w:numId w:val="24"/>
        </w:numPr>
        <w:spacing w:after="160" w:line="259" w:lineRule="auto"/>
        <w:ind w:left="709" w:hanging="851"/>
        <w:contextualSpacing/>
        <w:jc w:val="both"/>
        <w:rPr>
          <w:rFonts w:ascii="Arial" w:eastAsia="Calibri" w:hAnsi="Arial" w:cs="Arial"/>
          <w:b/>
          <w:color w:val="auto"/>
          <w:lang w:val="az-Latn-AZ"/>
        </w:rPr>
      </w:pPr>
      <w:r w:rsidRPr="00442E8E">
        <w:rPr>
          <w:rFonts w:ascii="Arial" w:eastAsia="Calibri" w:hAnsi="Arial" w:cs="Arial"/>
          <w:color w:val="auto"/>
          <w:lang w:val="az-Latn-AZ"/>
        </w:rPr>
        <w:t>imtahan sessiyalarının keçirilməsinin təşkili və ona nəzarət etmək;</w:t>
      </w:r>
    </w:p>
    <w:p w14:paraId="4E745508" w14:textId="77777777" w:rsidR="00442E8E" w:rsidRPr="00442E8E" w:rsidRDefault="00442E8E" w:rsidP="00442E8E">
      <w:pPr>
        <w:widowControl/>
        <w:numPr>
          <w:ilvl w:val="2"/>
          <w:numId w:val="24"/>
        </w:numPr>
        <w:spacing w:after="160" w:line="259" w:lineRule="auto"/>
        <w:ind w:left="709" w:hanging="851"/>
        <w:contextualSpacing/>
        <w:jc w:val="both"/>
        <w:rPr>
          <w:rFonts w:ascii="Arial" w:eastAsia="Calibri" w:hAnsi="Arial" w:cs="Arial"/>
          <w:b/>
          <w:color w:val="auto"/>
          <w:lang w:val="az-Latn-AZ"/>
        </w:rPr>
      </w:pPr>
      <w:r w:rsidRPr="00442E8E">
        <w:rPr>
          <w:rFonts w:ascii="Arial" w:eastAsia="Calibri" w:hAnsi="Arial" w:cs="Arial"/>
          <w:color w:val="auto"/>
          <w:lang w:val="az-Latn-AZ"/>
        </w:rPr>
        <w:t>tələbələrin qeydiyyatı, müvafiq forma və əmrlərdən çıxarışların hərbi komissarlıqlara göndərilməsi;</w:t>
      </w:r>
    </w:p>
    <w:p w14:paraId="5FEEFCBB" w14:textId="77777777" w:rsidR="00442E8E" w:rsidRPr="00442E8E" w:rsidRDefault="00442E8E" w:rsidP="00442E8E">
      <w:pPr>
        <w:widowControl/>
        <w:numPr>
          <w:ilvl w:val="2"/>
          <w:numId w:val="24"/>
        </w:numPr>
        <w:spacing w:after="160" w:line="259" w:lineRule="auto"/>
        <w:ind w:left="709" w:hanging="851"/>
        <w:contextualSpacing/>
        <w:jc w:val="both"/>
        <w:rPr>
          <w:rFonts w:ascii="Arial" w:eastAsia="Calibri" w:hAnsi="Arial" w:cs="Arial"/>
          <w:b/>
          <w:color w:val="auto"/>
          <w:lang w:val="az-Latn-AZ"/>
        </w:rPr>
      </w:pPr>
      <w:r w:rsidRPr="00442E8E">
        <w:rPr>
          <w:rFonts w:ascii="Arial" w:eastAsia="Calibri" w:hAnsi="Arial" w:cs="Arial"/>
          <w:color w:val="auto"/>
          <w:lang w:val="az-Latn-AZ"/>
        </w:rPr>
        <w:t>ali təhsil haqqında dövlət sənədlərinin (diplom, diploma əlavə, transkript və arayış) tərtibatı, qeydiyyatı və məzunlara verilməsi;</w:t>
      </w:r>
    </w:p>
    <w:p w14:paraId="6E627031" w14:textId="77777777" w:rsidR="00442E8E" w:rsidRPr="00442E8E" w:rsidRDefault="00442E8E" w:rsidP="00442E8E">
      <w:pPr>
        <w:widowControl/>
        <w:numPr>
          <w:ilvl w:val="2"/>
          <w:numId w:val="24"/>
        </w:numPr>
        <w:spacing w:after="160" w:line="259" w:lineRule="auto"/>
        <w:ind w:left="709" w:hanging="851"/>
        <w:contextualSpacing/>
        <w:jc w:val="both"/>
        <w:rPr>
          <w:rFonts w:ascii="Arial" w:eastAsia="Calibri" w:hAnsi="Arial" w:cs="Arial"/>
          <w:b/>
          <w:color w:val="auto"/>
          <w:lang w:val="az-Latn-AZ"/>
        </w:rPr>
      </w:pPr>
      <w:r w:rsidRPr="00442E8E">
        <w:rPr>
          <w:rFonts w:ascii="Arial" w:eastAsia="Calibri" w:hAnsi="Arial" w:cs="Arial"/>
          <w:color w:val="auto"/>
          <w:lang w:val="az-Latn-AZ"/>
        </w:rPr>
        <w:t>Müddəti bitmiş sənədlərin arxivə verilməsini təşkil etmək.</w:t>
      </w:r>
    </w:p>
    <w:p w14:paraId="5176F4F8" w14:textId="77777777" w:rsidR="00442E8E" w:rsidRPr="00442E8E" w:rsidRDefault="00442E8E" w:rsidP="00442E8E">
      <w:pPr>
        <w:widowControl/>
        <w:spacing w:after="160" w:line="259" w:lineRule="auto"/>
        <w:contextualSpacing/>
        <w:jc w:val="both"/>
        <w:rPr>
          <w:rFonts w:ascii="Arial" w:eastAsia="Calibri" w:hAnsi="Arial" w:cs="Arial"/>
          <w:b/>
          <w:color w:val="auto"/>
          <w:lang w:val="az-Latn-AZ"/>
        </w:rPr>
      </w:pPr>
    </w:p>
    <w:p w14:paraId="5BA0C0F5" w14:textId="77777777" w:rsidR="00442E8E" w:rsidRPr="00442E8E" w:rsidRDefault="00442E8E" w:rsidP="00442E8E">
      <w:pPr>
        <w:widowControl/>
        <w:numPr>
          <w:ilvl w:val="1"/>
          <w:numId w:val="24"/>
        </w:numPr>
        <w:spacing w:after="160" w:line="259" w:lineRule="auto"/>
        <w:contextualSpacing/>
        <w:jc w:val="both"/>
        <w:rPr>
          <w:rFonts w:ascii="Arial" w:eastAsia="Calibri" w:hAnsi="Arial" w:cs="Arial"/>
          <w:i/>
          <w:color w:val="auto"/>
          <w:lang w:val="az-Latn-AZ"/>
        </w:rPr>
      </w:pPr>
      <w:r w:rsidRPr="00442E8E">
        <w:rPr>
          <w:rFonts w:ascii="Arial" w:eastAsia="Calibri" w:hAnsi="Arial" w:cs="Arial"/>
          <w:i/>
          <w:color w:val="auto"/>
          <w:lang w:val="az-Latn-AZ"/>
        </w:rPr>
        <w:t>Şöbənin vəzifələrinin yerinə yetirilməsi üçün aşağıdakı hüquqları var:</w:t>
      </w:r>
    </w:p>
    <w:p w14:paraId="4117624D" w14:textId="77777777" w:rsidR="00442E8E" w:rsidRPr="00442E8E" w:rsidRDefault="00442E8E" w:rsidP="00442E8E">
      <w:pPr>
        <w:widowControl/>
        <w:spacing w:after="160" w:line="259" w:lineRule="auto"/>
        <w:contextualSpacing/>
        <w:jc w:val="both"/>
        <w:rPr>
          <w:rFonts w:ascii="Arial" w:eastAsia="Calibri" w:hAnsi="Arial" w:cs="Arial"/>
          <w:b/>
          <w:color w:val="auto"/>
          <w:lang w:val="az-Latn-AZ"/>
        </w:rPr>
      </w:pPr>
    </w:p>
    <w:p w14:paraId="39230202" w14:textId="77777777" w:rsidR="00442E8E" w:rsidRPr="00442E8E" w:rsidRDefault="00442E8E" w:rsidP="00442E8E">
      <w:pPr>
        <w:widowControl/>
        <w:numPr>
          <w:ilvl w:val="2"/>
          <w:numId w:val="24"/>
        </w:numPr>
        <w:spacing w:after="160" w:line="259" w:lineRule="auto"/>
        <w:ind w:left="709" w:hanging="709"/>
        <w:contextualSpacing/>
        <w:jc w:val="both"/>
        <w:rPr>
          <w:rFonts w:ascii="Arial" w:eastAsia="Calibri" w:hAnsi="Arial" w:cs="Arial"/>
          <w:color w:val="auto"/>
          <w:lang w:val="az-Latn-AZ"/>
        </w:rPr>
      </w:pPr>
      <w:r w:rsidRPr="00442E8E">
        <w:rPr>
          <w:rFonts w:ascii="Arial" w:eastAsia="Calibri" w:hAnsi="Arial" w:cs="Arial"/>
          <w:color w:val="auto"/>
          <w:lang w:val="az-Latn-AZ"/>
        </w:rPr>
        <w:t>bu Əsasnamə ilə müəyyən edilmiş vəzifələrin yerinə yetirilməsi ilə əlaqədar səlahiyyətləri daxilində Akademiyanın fakültələrinə, kafedralarına və digər struktur bölmələrə müvafiq qaydada sorğular ünvanlamaq və onlardan müvafiq məlumatları (sənədləri) almaq;</w:t>
      </w:r>
    </w:p>
    <w:p w14:paraId="0F10DEFF" w14:textId="77777777" w:rsidR="00442E8E" w:rsidRPr="00442E8E" w:rsidRDefault="00442E8E" w:rsidP="00442E8E">
      <w:pPr>
        <w:widowControl/>
        <w:numPr>
          <w:ilvl w:val="2"/>
          <w:numId w:val="24"/>
        </w:numPr>
        <w:spacing w:after="160" w:line="259" w:lineRule="auto"/>
        <w:ind w:left="709" w:hanging="709"/>
        <w:contextualSpacing/>
        <w:jc w:val="both"/>
        <w:rPr>
          <w:rFonts w:ascii="Arial" w:eastAsia="Calibri" w:hAnsi="Arial" w:cs="Arial"/>
          <w:color w:val="auto"/>
          <w:lang w:val="az-Latn-AZ"/>
        </w:rPr>
      </w:pPr>
      <w:r w:rsidRPr="00442E8E">
        <w:rPr>
          <w:rFonts w:ascii="Arial" w:eastAsia="Calibri" w:hAnsi="Arial" w:cs="Arial"/>
          <w:color w:val="auto"/>
          <w:lang w:val="az-Latn-AZ"/>
        </w:rPr>
        <w:t>tədrisin təşkilinin səmərəliliyinin artırılması üçün təhlillər və ümumiləşdirmələr aparmaq, müvafiq sahə üzrə rəy və təkliflər vermək;</w:t>
      </w:r>
    </w:p>
    <w:p w14:paraId="15478F11" w14:textId="77777777" w:rsidR="00442E8E" w:rsidRPr="00442E8E" w:rsidRDefault="00442E8E" w:rsidP="00442E8E">
      <w:pPr>
        <w:widowControl/>
        <w:numPr>
          <w:ilvl w:val="2"/>
          <w:numId w:val="24"/>
        </w:numPr>
        <w:spacing w:after="160" w:line="259" w:lineRule="auto"/>
        <w:ind w:left="709" w:hanging="709"/>
        <w:contextualSpacing/>
        <w:jc w:val="both"/>
        <w:rPr>
          <w:rFonts w:ascii="Arial" w:eastAsia="Calibri" w:hAnsi="Arial" w:cs="Arial"/>
          <w:color w:val="auto"/>
          <w:lang w:val="az-Latn-AZ"/>
        </w:rPr>
      </w:pPr>
      <w:r w:rsidRPr="00442E8E">
        <w:rPr>
          <w:rFonts w:ascii="Arial" w:eastAsia="Calibri" w:hAnsi="Arial" w:cs="Arial"/>
          <w:color w:val="auto"/>
          <w:lang w:val="az-Latn-AZ"/>
        </w:rPr>
        <w:t>öz vəzifə borcunu yerinə yetirmək üçün struktur bölmə rəhbərlərindən bütün lazımi informasiyanı və sənədləri almaq;</w:t>
      </w:r>
    </w:p>
    <w:p w14:paraId="75483C04" w14:textId="77777777" w:rsidR="00442E8E" w:rsidRPr="00442E8E" w:rsidRDefault="00442E8E" w:rsidP="00442E8E">
      <w:pPr>
        <w:widowControl/>
        <w:numPr>
          <w:ilvl w:val="2"/>
          <w:numId w:val="24"/>
        </w:numPr>
        <w:spacing w:after="160" w:line="259" w:lineRule="auto"/>
        <w:contextualSpacing/>
        <w:jc w:val="both"/>
        <w:rPr>
          <w:rFonts w:ascii="Arial" w:eastAsia="Calibri" w:hAnsi="Arial" w:cs="Arial"/>
          <w:color w:val="auto"/>
          <w:lang w:val="az-Latn-AZ"/>
        </w:rPr>
      </w:pPr>
      <w:r w:rsidRPr="00442E8E">
        <w:rPr>
          <w:rFonts w:ascii="Arial" w:eastAsia="Calibri" w:hAnsi="Arial" w:cs="Arial"/>
          <w:color w:val="auto"/>
          <w:lang w:val="az-Latn-AZ"/>
        </w:rPr>
        <w:t>tədris dərslərində, eləcə də imtahanlarda iştirak etmək;</w:t>
      </w:r>
    </w:p>
    <w:p w14:paraId="6F33522C" w14:textId="77777777" w:rsidR="00442E8E" w:rsidRPr="00442E8E" w:rsidRDefault="00442E8E" w:rsidP="00442E8E">
      <w:pPr>
        <w:widowControl/>
        <w:numPr>
          <w:ilvl w:val="2"/>
          <w:numId w:val="24"/>
        </w:numPr>
        <w:spacing w:after="160" w:line="259" w:lineRule="auto"/>
        <w:ind w:left="709" w:hanging="709"/>
        <w:contextualSpacing/>
        <w:jc w:val="both"/>
        <w:rPr>
          <w:rFonts w:ascii="Arial" w:eastAsia="Calibri" w:hAnsi="Arial" w:cs="Arial"/>
          <w:color w:val="auto"/>
          <w:lang w:val="az-Latn-AZ"/>
        </w:rPr>
      </w:pPr>
      <w:r w:rsidRPr="00442E8E">
        <w:rPr>
          <w:rFonts w:ascii="Arial" w:eastAsia="Calibri" w:hAnsi="Arial" w:cs="Arial"/>
          <w:color w:val="auto"/>
          <w:lang w:val="az-Latn-AZ"/>
        </w:rPr>
        <w:lastRenderedPageBreak/>
        <w:t>professor-müəllim heyətindən, tədris-köməkçi heyətdən tədris prosesini pozduğuna görə təqdimat yazmaq və bu qayda pozuntusunu aradan qaldırmaq üçün tədbirlər görmək;</w:t>
      </w:r>
    </w:p>
    <w:p w14:paraId="1EE45168" w14:textId="77777777" w:rsidR="00442E8E" w:rsidRPr="00442E8E" w:rsidRDefault="00442E8E" w:rsidP="00442E8E">
      <w:pPr>
        <w:widowControl/>
        <w:numPr>
          <w:ilvl w:val="2"/>
          <w:numId w:val="24"/>
        </w:numPr>
        <w:spacing w:after="160" w:line="259" w:lineRule="auto"/>
        <w:ind w:left="709" w:hanging="709"/>
        <w:contextualSpacing/>
        <w:jc w:val="both"/>
        <w:rPr>
          <w:rFonts w:ascii="Arial" w:eastAsia="Calibri" w:hAnsi="Arial" w:cs="Arial"/>
          <w:color w:val="auto"/>
          <w:lang w:val="az-Latn-AZ"/>
        </w:rPr>
      </w:pPr>
      <w:r w:rsidRPr="00442E8E">
        <w:rPr>
          <w:rFonts w:ascii="Arial" w:eastAsia="Calibri" w:hAnsi="Arial" w:cs="Arial"/>
          <w:color w:val="auto"/>
          <w:lang w:val="az-Latn-AZ"/>
        </w:rPr>
        <w:t>qanunvericiliklə və Akademiya üzrə daxili sənədlərlə müəyyən edilən digər hüquqlar.</w:t>
      </w:r>
    </w:p>
    <w:p w14:paraId="3813BA27" w14:textId="77777777" w:rsidR="00442E8E" w:rsidRPr="00442E8E" w:rsidRDefault="00442E8E" w:rsidP="00442E8E">
      <w:pPr>
        <w:widowControl/>
        <w:spacing w:after="160" w:line="259" w:lineRule="auto"/>
        <w:ind w:left="1004"/>
        <w:contextualSpacing/>
        <w:jc w:val="both"/>
        <w:rPr>
          <w:rFonts w:ascii="Arial" w:eastAsia="Calibri" w:hAnsi="Arial" w:cs="Arial"/>
          <w:color w:val="auto"/>
          <w:lang w:val="az-Latn-AZ"/>
        </w:rPr>
      </w:pPr>
    </w:p>
    <w:p w14:paraId="67D94CEC" w14:textId="71320307" w:rsidR="00442E8E" w:rsidRPr="00442E8E" w:rsidRDefault="00C23F25" w:rsidP="00C23F25">
      <w:pPr>
        <w:widowControl/>
        <w:numPr>
          <w:ilvl w:val="0"/>
          <w:numId w:val="24"/>
        </w:numPr>
        <w:spacing w:after="160" w:line="259" w:lineRule="auto"/>
        <w:ind w:left="284" w:hanging="284"/>
        <w:contextualSpacing/>
        <w:rPr>
          <w:rFonts w:ascii="Arial" w:eastAsia="Calibri" w:hAnsi="Arial" w:cs="Arial"/>
          <w:color w:val="auto"/>
          <w:lang w:val="az-Latn-AZ"/>
        </w:rPr>
      </w:pPr>
      <w:r w:rsidRPr="00442E8E">
        <w:rPr>
          <w:rFonts w:ascii="Arial" w:eastAsia="Calibri" w:hAnsi="Arial" w:cs="Arial"/>
          <w:b/>
          <w:color w:val="auto"/>
          <w:lang w:val="az-Latn-AZ"/>
        </w:rPr>
        <w:t>ŞÖBƏNİN MƏSULİYYƏTİ</w:t>
      </w:r>
      <w:r w:rsidRPr="00442E8E">
        <w:rPr>
          <w:rFonts w:ascii="Arial" w:eastAsia="Calibri" w:hAnsi="Arial" w:cs="Arial"/>
          <w:color w:val="auto"/>
          <w:lang w:val="az-Latn-AZ"/>
        </w:rPr>
        <w:t>:</w:t>
      </w:r>
    </w:p>
    <w:p w14:paraId="1668E303" w14:textId="77777777" w:rsidR="00442E8E" w:rsidRPr="00442E8E" w:rsidRDefault="00442E8E" w:rsidP="00442E8E">
      <w:pPr>
        <w:widowControl/>
        <w:spacing w:after="160" w:line="259" w:lineRule="auto"/>
        <w:contextualSpacing/>
        <w:rPr>
          <w:rFonts w:ascii="Arial" w:eastAsia="Calibri" w:hAnsi="Arial" w:cs="Arial"/>
          <w:color w:val="auto"/>
          <w:lang w:val="az-Latn-AZ"/>
        </w:rPr>
      </w:pPr>
    </w:p>
    <w:p w14:paraId="50D9A56F" w14:textId="77777777" w:rsidR="00442E8E" w:rsidRPr="00442E8E" w:rsidRDefault="00442E8E" w:rsidP="00442E8E">
      <w:pPr>
        <w:widowControl/>
        <w:numPr>
          <w:ilvl w:val="1"/>
          <w:numId w:val="24"/>
        </w:numPr>
        <w:spacing w:after="160" w:line="259" w:lineRule="auto"/>
        <w:ind w:left="709"/>
        <w:contextualSpacing/>
        <w:jc w:val="both"/>
        <w:rPr>
          <w:rFonts w:ascii="Arial" w:eastAsia="Calibri" w:hAnsi="Arial" w:cs="Arial"/>
          <w:color w:val="auto"/>
          <w:lang w:val="az-Latn-AZ"/>
        </w:rPr>
      </w:pPr>
      <w:r w:rsidRPr="00442E8E">
        <w:rPr>
          <w:rFonts w:ascii="Arial" w:eastAsia="Calibri" w:hAnsi="Arial" w:cs="Arial"/>
          <w:color w:val="auto"/>
          <w:lang w:val="az-Latn-AZ"/>
        </w:rPr>
        <w:t>şöbə müdiri Akademiyanın rəhbərliyi tərəfindən ona həvalə edilmiş işlərin, verilmiş tapşırıqların icrası, Akademiya üzrə mövcud olan aidiyyatı sənədlərin tələblərinin yerinə yetirilməsinə məsuliyyət daşıyır.</w:t>
      </w:r>
    </w:p>
    <w:p w14:paraId="48AC67C5" w14:textId="77777777" w:rsidR="00442E8E" w:rsidRPr="00442E8E" w:rsidRDefault="00442E8E" w:rsidP="00442E8E">
      <w:pPr>
        <w:widowControl/>
        <w:numPr>
          <w:ilvl w:val="1"/>
          <w:numId w:val="24"/>
        </w:numPr>
        <w:spacing w:after="160" w:line="259" w:lineRule="auto"/>
        <w:ind w:left="709"/>
        <w:contextualSpacing/>
        <w:jc w:val="both"/>
        <w:rPr>
          <w:rFonts w:ascii="Arial" w:eastAsia="Calibri" w:hAnsi="Arial" w:cs="Arial"/>
          <w:color w:val="auto"/>
          <w:lang w:val="az-Latn-AZ"/>
        </w:rPr>
      </w:pPr>
      <w:r w:rsidRPr="00442E8E">
        <w:rPr>
          <w:rFonts w:ascii="Arial" w:eastAsia="Calibri" w:hAnsi="Arial" w:cs="Arial"/>
          <w:color w:val="auto"/>
          <w:lang w:val="az-Latn-AZ"/>
        </w:rPr>
        <w:t>şöbənin işçiləri şöbə müdiri tərəfindən onlara verilmiş tapşırıqların icrası üçün məsuliyyət daşıyırlar.</w:t>
      </w:r>
    </w:p>
    <w:p w14:paraId="1915BF3E" w14:textId="77777777" w:rsidR="00442E8E" w:rsidRPr="00442E8E" w:rsidRDefault="00442E8E" w:rsidP="00442E8E">
      <w:pPr>
        <w:widowControl/>
        <w:spacing w:after="160" w:line="259" w:lineRule="auto"/>
        <w:ind w:left="360"/>
        <w:contextualSpacing/>
        <w:jc w:val="both"/>
        <w:rPr>
          <w:rFonts w:ascii="Arial" w:eastAsia="Calibri" w:hAnsi="Arial" w:cs="Arial"/>
          <w:color w:val="auto"/>
          <w:lang w:val="az-Latn-AZ"/>
        </w:rPr>
      </w:pPr>
    </w:p>
    <w:p w14:paraId="72567CB8" w14:textId="2FBC5938" w:rsidR="00442E8E" w:rsidRPr="00442E8E" w:rsidRDefault="00C23F25" w:rsidP="00C23F25">
      <w:pPr>
        <w:widowControl/>
        <w:numPr>
          <w:ilvl w:val="0"/>
          <w:numId w:val="24"/>
        </w:numPr>
        <w:spacing w:after="160" w:line="259" w:lineRule="auto"/>
        <w:ind w:left="284" w:hanging="284"/>
        <w:contextualSpacing/>
        <w:rPr>
          <w:rFonts w:ascii="Arial" w:eastAsia="Calibri" w:hAnsi="Arial" w:cs="Arial"/>
          <w:b/>
          <w:color w:val="auto"/>
          <w:lang w:val="az-Latn-AZ"/>
        </w:rPr>
      </w:pPr>
      <w:r w:rsidRPr="00442E8E">
        <w:rPr>
          <w:rFonts w:ascii="Arial" w:eastAsia="Calibri" w:hAnsi="Arial" w:cs="Arial"/>
          <w:b/>
          <w:color w:val="auto"/>
          <w:lang w:val="az-Latn-AZ"/>
        </w:rPr>
        <w:t>ŞÖBƏNİN İDARƏ OLUNMASI:</w:t>
      </w:r>
    </w:p>
    <w:p w14:paraId="7AFB9ED1" w14:textId="77777777" w:rsidR="00442E8E" w:rsidRPr="00442E8E" w:rsidRDefault="00442E8E" w:rsidP="00442E8E">
      <w:pPr>
        <w:widowControl/>
        <w:spacing w:after="160" w:line="259" w:lineRule="auto"/>
        <w:ind w:left="720"/>
        <w:contextualSpacing/>
        <w:rPr>
          <w:rFonts w:ascii="Arial" w:eastAsia="Calibri" w:hAnsi="Arial" w:cs="Arial"/>
          <w:b/>
          <w:color w:val="auto"/>
          <w:lang w:val="az-Latn-AZ"/>
        </w:rPr>
      </w:pPr>
    </w:p>
    <w:p w14:paraId="2208C16C" w14:textId="77777777" w:rsidR="00442E8E" w:rsidRPr="00442E8E" w:rsidRDefault="00442E8E" w:rsidP="00442E8E">
      <w:pPr>
        <w:widowControl/>
        <w:numPr>
          <w:ilvl w:val="1"/>
          <w:numId w:val="24"/>
        </w:numPr>
        <w:spacing w:after="160" w:line="259" w:lineRule="auto"/>
        <w:contextualSpacing/>
        <w:jc w:val="both"/>
        <w:rPr>
          <w:rFonts w:ascii="Arial" w:eastAsia="Calibri" w:hAnsi="Arial" w:cs="Arial"/>
          <w:color w:val="auto"/>
          <w:lang w:val="az-Latn-AZ"/>
        </w:rPr>
      </w:pPr>
      <w:r w:rsidRPr="00442E8E">
        <w:rPr>
          <w:rFonts w:ascii="Arial" w:eastAsia="Calibri" w:hAnsi="Arial" w:cs="Arial"/>
          <w:color w:val="auto"/>
          <w:lang w:val="az-Latn-AZ"/>
        </w:rPr>
        <w:t>şöbənin strukturu və ştat vahidlərinin sayı “Azərbaycan Xəzər Dəniz Gəmiçiliyi” QSC tərəfindən təsdiq edilir.</w:t>
      </w:r>
    </w:p>
    <w:p w14:paraId="44F10BB3" w14:textId="77777777" w:rsidR="00442E8E" w:rsidRPr="00442E8E" w:rsidRDefault="00442E8E" w:rsidP="00442E8E">
      <w:pPr>
        <w:widowControl/>
        <w:numPr>
          <w:ilvl w:val="1"/>
          <w:numId w:val="24"/>
        </w:numPr>
        <w:spacing w:after="160" w:line="259" w:lineRule="auto"/>
        <w:contextualSpacing/>
        <w:jc w:val="both"/>
        <w:rPr>
          <w:rFonts w:ascii="Arial" w:eastAsia="Calibri" w:hAnsi="Arial" w:cs="Arial"/>
          <w:color w:val="auto"/>
          <w:lang w:val="az-Latn-AZ"/>
        </w:rPr>
      </w:pPr>
      <w:r w:rsidRPr="00442E8E">
        <w:rPr>
          <w:rFonts w:ascii="Arial" w:eastAsia="Calibri" w:hAnsi="Arial" w:cs="Arial"/>
          <w:color w:val="auto"/>
          <w:lang w:val="az-Latn-AZ"/>
        </w:rPr>
        <w:t>şöbənin fəaliyyətinə cari nəzarət tədris işləri üzrə prorektor tərəfindən aparılır.</w:t>
      </w:r>
    </w:p>
    <w:p w14:paraId="6E5AA618" w14:textId="77777777" w:rsidR="00442E8E" w:rsidRPr="00442E8E" w:rsidRDefault="00442E8E" w:rsidP="00442E8E">
      <w:pPr>
        <w:widowControl/>
        <w:numPr>
          <w:ilvl w:val="1"/>
          <w:numId w:val="24"/>
        </w:numPr>
        <w:spacing w:after="160" w:line="259" w:lineRule="auto"/>
        <w:contextualSpacing/>
        <w:jc w:val="both"/>
        <w:rPr>
          <w:rFonts w:ascii="Arial" w:eastAsia="Calibri" w:hAnsi="Arial" w:cs="Arial"/>
          <w:color w:val="auto"/>
          <w:lang w:val="az-Latn-AZ"/>
        </w:rPr>
      </w:pPr>
      <w:r w:rsidRPr="00442E8E">
        <w:rPr>
          <w:rFonts w:ascii="Arial" w:eastAsia="Calibri" w:hAnsi="Arial" w:cs="Arial"/>
          <w:color w:val="auto"/>
          <w:lang w:val="az-Latn-AZ"/>
        </w:rPr>
        <w:t xml:space="preserve">şöbənin fəaliyyətinə rektor tərəfindən təyin edilən şöbə müdiri rəhbərlik edir. </w:t>
      </w:r>
    </w:p>
    <w:p w14:paraId="26A2DF48" w14:textId="77777777" w:rsidR="00442E8E" w:rsidRPr="00442E8E" w:rsidRDefault="00442E8E" w:rsidP="00442E8E">
      <w:pPr>
        <w:widowControl/>
        <w:numPr>
          <w:ilvl w:val="1"/>
          <w:numId w:val="24"/>
        </w:numPr>
        <w:spacing w:after="160" w:line="259" w:lineRule="auto"/>
        <w:contextualSpacing/>
        <w:jc w:val="both"/>
        <w:rPr>
          <w:rFonts w:ascii="Arial" w:eastAsia="Calibri" w:hAnsi="Arial" w:cs="Arial"/>
          <w:color w:val="auto"/>
          <w:lang w:val="az-Latn-AZ"/>
        </w:rPr>
      </w:pPr>
      <w:r w:rsidRPr="00442E8E">
        <w:rPr>
          <w:rFonts w:ascii="Arial" w:eastAsia="Calibri" w:hAnsi="Arial" w:cs="Arial"/>
          <w:color w:val="auto"/>
          <w:lang w:val="az-Latn-AZ"/>
        </w:rPr>
        <w:t xml:space="preserve">şöbə müdiri şöbəyə həvalə olunmuş vəzifələrin yerinə yetirilməsini həyata keçirilməsi üçün cavabdehdir. </w:t>
      </w:r>
    </w:p>
    <w:p w14:paraId="515C8AAC" w14:textId="77777777" w:rsidR="00442E8E" w:rsidRPr="00442E8E" w:rsidRDefault="00442E8E" w:rsidP="00442E8E">
      <w:pPr>
        <w:widowControl/>
        <w:numPr>
          <w:ilvl w:val="1"/>
          <w:numId w:val="24"/>
        </w:numPr>
        <w:spacing w:after="160" w:line="259" w:lineRule="auto"/>
        <w:contextualSpacing/>
        <w:jc w:val="both"/>
        <w:rPr>
          <w:rFonts w:ascii="Arial" w:eastAsia="Calibri" w:hAnsi="Arial" w:cs="Arial"/>
          <w:color w:val="auto"/>
          <w:lang w:val="az-Latn-AZ"/>
        </w:rPr>
      </w:pPr>
      <w:r w:rsidRPr="00442E8E">
        <w:rPr>
          <w:rFonts w:ascii="Arial" w:eastAsia="Calibri" w:hAnsi="Arial" w:cs="Arial"/>
          <w:color w:val="auto"/>
          <w:lang w:val="az-Latn-AZ"/>
        </w:rPr>
        <w:t>şöbə müdiri müvəqqəti olmadıqda onu rektorun əmri ilə şöbə müdirinin müavini əvəz edir.</w:t>
      </w:r>
    </w:p>
    <w:p w14:paraId="6640C731" w14:textId="77777777" w:rsidR="00442E8E" w:rsidRPr="00442E8E" w:rsidRDefault="00442E8E" w:rsidP="00442E8E">
      <w:pPr>
        <w:widowControl/>
        <w:numPr>
          <w:ilvl w:val="1"/>
          <w:numId w:val="24"/>
        </w:numPr>
        <w:spacing w:after="160" w:line="259" w:lineRule="auto"/>
        <w:contextualSpacing/>
        <w:jc w:val="both"/>
        <w:rPr>
          <w:rFonts w:ascii="Arial" w:eastAsia="Calibri" w:hAnsi="Arial" w:cs="Arial"/>
          <w:color w:val="auto"/>
          <w:lang w:val="az-Latn-AZ"/>
        </w:rPr>
      </w:pPr>
      <w:r w:rsidRPr="00442E8E">
        <w:rPr>
          <w:rFonts w:ascii="Arial" w:eastAsia="Calibri" w:hAnsi="Arial" w:cs="Arial"/>
          <w:color w:val="auto"/>
          <w:lang w:val="az-Latn-AZ"/>
        </w:rPr>
        <w:t>şöbənin digər əməkdaşları da rektor tərəfindən vəzifəyə təyin və azad edilir.</w:t>
      </w:r>
    </w:p>
    <w:p w14:paraId="5E26936B" w14:textId="77777777" w:rsidR="00442E8E" w:rsidRPr="00442E8E" w:rsidRDefault="00442E8E" w:rsidP="00442E8E">
      <w:pPr>
        <w:widowControl/>
        <w:spacing w:after="160" w:line="259" w:lineRule="auto"/>
        <w:ind w:left="1004"/>
        <w:contextualSpacing/>
        <w:jc w:val="both"/>
        <w:rPr>
          <w:rFonts w:ascii="Arial" w:eastAsia="Calibri" w:hAnsi="Arial" w:cs="Arial"/>
          <w:color w:val="auto"/>
          <w:lang w:val="az-Latn-AZ"/>
        </w:rPr>
      </w:pPr>
    </w:p>
    <w:p w14:paraId="08F249F0" w14:textId="70098B61" w:rsidR="00442E8E" w:rsidRPr="00442E8E" w:rsidRDefault="00C23F25" w:rsidP="00C23F25">
      <w:pPr>
        <w:widowControl/>
        <w:numPr>
          <w:ilvl w:val="0"/>
          <w:numId w:val="24"/>
        </w:numPr>
        <w:spacing w:after="160" w:line="259" w:lineRule="auto"/>
        <w:contextualSpacing/>
        <w:rPr>
          <w:rFonts w:ascii="Arial" w:eastAsia="Calibri" w:hAnsi="Arial" w:cs="Arial"/>
          <w:b/>
          <w:color w:val="auto"/>
          <w:lang w:val="az-Latn-AZ"/>
        </w:rPr>
      </w:pPr>
      <w:r w:rsidRPr="00442E8E">
        <w:rPr>
          <w:rFonts w:ascii="Arial" w:eastAsia="Calibri" w:hAnsi="Arial" w:cs="Arial"/>
          <w:b/>
          <w:color w:val="auto"/>
          <w:lang w:val="az-Latn-AZ"/>
        </w:rPr>
        <w:t>ŞÖBƏ MÜDİRİ:</w:t>
      </w:r>
    </w:p>
    <w:p w14:paraId="520B3C66" w14:textId="77777777" w:rsidR="00442E8E" w:rsidRPr="00442E8E" w:rsidRDefault="00442E8E" w:rsidP="00442E8E">
      <w:pPr>
        <w:widowControl/>
        <w:spacing w:after="160" w:line="259" w:lineRule="auto"/>
        <w:ind w:left="360"/>
        <w:contextualSpacing/>
        <w:jc w:val="both"/>
        <w:rPr>
          <w:rFonts w:ascii="Arial" w:eastAsia="Calibri" w:hAnsi="Arial" w:cs="Arial"/>
          <w:b/>
          <w:color w:val="auto"/>
          <w:lang w:val="az-Latn-AZ"/>
        </w:rPr>
      </w:pPr>
    </w:p>
    <w:p w14:paraId="14190872" w14:textId="77777777" w:rsidR="00442E8E" w:rsidRPr="00442E8E" w:rsidRDefault="00442E8E" w:rsidP="00442E8E">
      <w:pPr>
        <w:widowControl/>
        <w:numPr>
          <w:ilvl w:val="1"/>
          <w:numId w:val="24"/>
        </w:numPr>
        <w:spacing w:after="160" w:line="259" w:lineRule="auto"/>
        <w:contextualSpacing/>
        <w:jc w:val="both"/>
        <w:rPr>
          <w:rFonts w:ascii="Arial" w:eastAsia="Calibri" w:hAnsi="Arial" w:cs="Arial"/>
          <w:b/>
          <w:color w:val="auto"/>
          <w:lang w:val="az-Latn-AZ"/>
        </w:rPr>
      </w:pPr>
      <w:r w:rsidRPr="00442E8E">
        <w:rPr>
          <w:rFonts w:ascii="Arial" w:eastAsia="Calibri" w:hAnsi="Arial" w:cs="Arial"/>
          <w:color w:val="auto"/>
          <w:lang w:val="az-Latn-AZ"/>
        </w:rPr>
        <w:t>şöbənin fəaliyyətini təşkil edir və ona rəhbərlik edir;</w:t>
      </w:r>
    </w:p>
    <w:p w14:paraId="1F65CCC4" w14:textId="77777777" w:rsidR="00442E8E" w:rsidRPr="00442E8E" w:rsidRDefault="00442E8E" w:rsidP="00442E8E">
      <w:pPr>
        <w:widowControl/>
        <w:numPr>
          <w:ilvl w:val="1"/>
          <w:numId w:val="24"/>
        </w:numPr>
        <w:spacing w:after="160" w:line="259" w:lineRule="auto"/>
        <w:contextualSpacing/>
        <w:jc w:val="both"/>
        <w:rPr>
          <w:rFonts w:ascii="Arial" w:eastAsia="Calibri" w:hAnsi="Arial" w:cs="Arial"/>
          <w:b/>
          <w:color w:val="auto"/>
          <w:lang w:val="az-Latn-AZ"/>
        </w:rPr>
      </w:pPr>
      <w:r w:rsidRPr="00442E8E">
        <w:rPr>
          <w:rFonts w:ascii="Arial" w:eastAsia="Calibri" w:hAnsi="Arial" w:cs="Arial"/>
          <w:color w:val="auto"/>
          <w:lang w:val="az-Latn-AZ"/>
        </w:rPr>
        <w:t>tabeliyində olan əməkdaşlar arasında iş bölgüsü aparır, onların fəaliyyətini əlaqələndirir, əmək, icra və xidmət intizamına riayət etmələrinə nəzarət edir;</w:t>
      </w:r>
    </w:p>
    <w:p w14:paraId="1F6D3C65" w14:textId="77777777" w:rsidR="00442E8E" w:rsidRPr="00442E8E" w:rsidRDefault="00442E8E" w:rsidP="00442E8E">
      <w:pPr>
        <w:widowControl/>
        <w:numPr>
          <w:ilvl w:val="1"/>
          <w:numId w:val="24"/>
        </w:numPr>
        <w:spacing w:after="160" w:line="259" w:lineRule="auto"/>
        <w:contextualSpacing/>
        <w:jc w:val="both"/>
        <w:rPr>
          <w:rFonts w:ascii="Arial" w:eastAsia="Calibri" w:hAnsi="Arial" w:cs="Arial"/>
          <w:b/>
          <w:color w:val="auto"/>
          <w:lang w:val="az-Latn-AZ"/>
        </w:rPr>
      </w:pPr>
      <w:r w:rsidRPr="00442E8E">
        <w:rPr>
          <w:rFonts w:ascii="Arial" w:eastAsia="Calibri" w:hAnsi="Arial" w:cs="Arial"/>
          <w:color w:val="auto"/>
          <w:lang w:val="az-Latn-AZ"/>
        </w:rPr>
        <w:t>şöbəyə həvalə olunmuş vəzifələrin vaxtında və keyfiyyətlə həyata keçirilməsinə nəzarət edir;</w:t>
      </w:r>
    </w:p>
    <w:p w14:paraId="3CB2A337" w14:textId="77777777" w:rsidR="00442E8E" w:rsidRPr="00442E8E" w:rsidRDefault="00442E8E" w:rsidP="00442E8E">
      <w:pPr>
        <w:widowControl/>
        <w:numPr>
          <w:ilvl w:val="1"/>
          <w:numId w:val="24"/>
        </w:numPr>
        <w:spacing w:after="160" w:line="259" w:lineRule="auto"/>
        <w:contextualSpacing/>
        <w:jc w:val="both"/>
        <w:rPr>
          <w:rFonts w:ascii="Arial" w:eastAsia="Calibri" w:hAnsi="Arial" w:cs="Arial"/>
          <w:b/>
          <w:color w:val="auto"/>
          <w:lang w:val="az-Latn-AZ"/>
        </w:rPr>
      </w:pPr>
      <w:r w:rsidRPr="00442E8E">
        <w:rPr>
          <w:rFonts w:ascii="Arial" w:eastAsia="Calibri" w:hAnsi="Arial" w:cs="Arial"/>
          <w:color w:val="auto"/>
          <w:lang w:val="az-Latn-AZ"/>
        </w:rPr>
        <w:t>şöbə tərəfindən bu Əsasnamədə göstərilən qanunvericilik aktlarının və təşkilati-sərəncam sənədlərinin vaxtında və lazımi səviyyədə icrasını təmin edir;</w:t>
      </w:r>
    </w:p>
    <w:p w14:paraId="2C2C5B7C" w14:textId="77777777" w:rsidR="00442E8E" w:rsidRPr="00442E8E" w:rsidRDefault="00442E8E" w:rsidP="00442E8E">
      <w:pPr>
        <w:widowControl/>
        <w:numPr>
          <w:ilvl w:val="1"/>
          <w:numId w:val="24"/>
        </w:numPr>
        <w:spacing w:after="160" w:line="259" w:lineRule="auto"/>
        <w:contextualSpacing/>
        <w:jc w:val="both"/>
        <w:rPr>
          <w:rFonts w:ascii="Arial" w:eastAsia="Calibri" w:hAnsi="Arial" w:cs="Arial"/>
          <w:b/>
          <w:color w:val="auto"/>
          <w:lang w:val="az-Latn-AZ"/>
        </w:rPr>
      </w:pPr>
      <w:r w:rsidRPr="00442E8E">
        <w:rPr>
          <w:rFonts w:ascii="Arial" w:eastAsia="Calibri" w:hAnsi="Arial" w:cs="Arial"/>
          <w:color w:val="auto"/>
          <w:lang w:val="az-Latn-AZ"/>
        </w:rPr>
        <w:t>şöbə üzrə Akademiyanın rəhbərliyi yanında müzakirə olunmalı məsələləri müəyyən edir və bu barədə təkliflərini aidiyyəti üzrə təqdim edir;</w:t>
      </w:r>
    </w:p>
    <w:p w14:paraId="3CBE6A1B" w14:textId="77777777" w:rsidR="00442E8E" w:rsidRPr="00442E8E" w:rsidRDefault="00442E8E" w:rsidP="00442E8E">
      <w:pPr>
        <w:widowControl/>
        <w:numPr>
          <w:ilvl w:val="1"/>
          <w:numId w:val="24"/>
        </w:numPr>
        <w:spacing w:after="160" w:line="259" w:lineRule="auto"/>
        <w:contextualSpacing/>
        <w:jc w:val="both"/>
        <w:rPr>
          <w:rFonts w:ascii="Arial" w:eastAsia="Calibri" w:hAnsi="Arial" w:cs="Arial"/>
          <w:b/>
          <w:color w:val="auto"/>
          <w:lang w:val="az-Latn-AZ"/>
        </w:rPr>
      </w:pPr>
      <w:r w:rsidRPr="00442E8E">
        <w:rPr>
          <w:rFonts w:ascii="Arial" w:eastAsia="Calibri" w:hAnsi="Arial" w:cs="Arial"/>
          <w:color w:val="auto"/>
          <w:lang w:val="az-Latn-AZ"/>
        </w:rPr>
        <w:t>şöbənin əməkdaşları barədə həvəsləndirmə və intizam tənbehi tədbirləri görülməsi üçün Akademiyanın rəhbərliyinə təqdimatlar verir;</w:t>
      </w:r>
    </w:p>
    <w:p w14:paraId="6FF96147" w14:textId="77777777" w:rsidR="00442E8E" w:rsidRPr="00442E8E" w:rsidRDefault="00442E8E" w:rsidP="00442E8E">
      <w:pPr>
        <w:widowControl/>
        <w:numPr>
          <w:ilvl w:val="1"/>
          <w:numId w:val="24"/>
        </w:numPr>
        <w:spacing w:after="160" w:line="259" w:lineRule="auto"/>
        <w:contextualSpacing/>
        <w:jc w:val="both"/>
        <w:rPr>
          <w:rFonts w:ascii="Arial" w:eastAsia="Calibri" w:hAnsi="Arial" w:cs="Arial"/>
          <w:b/>
          <w:color w:val="auto"/>
          <w:lang w:val="az-Latn-AZ"/>
        </w:rPr>
      </w:pPr>
      <w:r w:rsidRPr="00442E8E">
        <w:rPr>
          <w:rFonts w:ascii="Arial" w:eastAsia="Calibri" w:hAnsi="Arial" w:cs="Arial"/>
          <w:color w:val="auto"/>
          <w:lang w:val="az-Latn-AZ"/>
        </w:rPr>
        <w:t>daxil olan məktub, ərizə, şikayət və təkliflərə qanunvericilikdə nəzərdə tutulmuş qaydada baxılmasını təmin və təşkil edir;</w:t>
      </w:r>
    </w:p>
    <w:p w14:paraId="57A55394" w14:textId="6A3A2C8C" w:rsidR="00442E8E" w:rsidRPr="00C23F25" w:rsidRDefault="00442E8E" w:rsidP="00CF0DCC">
      <w:pPr>
        <w:widowControl/>
        <w:numPr>
          <w:ilvl w:val="1"/>
          <w:numId w:val="24"/>
        </w:numPr>
        <w:spacing w:after="160" w:line="259" w:lineRule="auto"/>
        <w:contextualSpacing/>
        <w:jc w:val="both"/>
        <w:rPr>
          <w:rFonts w:ascii="Arial" w:eastAsia="Calibri" w:hAnsi="Arial" w:cs="Arial"/>
          <w:b/>
          <w:color w:val="auto"/>
          <w:lang w:val="az-Latn-AZ"/>
        </w:rPr>
      </w:pPr>
      <w:r w:rsidRPr="00C23F25">
        <w:rPr>
          <w:rFonts w:ascii="Arial" w:eastAsia="Calibri" w:hAnsi="Arial" w:cs="Arial"/>
          <w:color w:val="auto"/>
          <w:lang w:val="az-Latn-AZ"/>
        </w:rPr>
        <w:t>şöbədə kargüzarlıq işlərinin aparılmasını təmin edir;</w:t>
      </w:r>
    </w:p>
    <w:p w14:paraId="29AC57AB" w14:textId="5A7F5175" w:rsidR="00442E8E" w:rsidRPr="00920A31" w:rsidRDefault="00442E8E" w:rsidP="001D7C66">
      <w:pPr>
        <w:pStyle w:val="1"/>
        <w:shd w:val="clear" w:color="auto" w:fill="auto"/>
        <w:spacing w:line="240" w:lineRule="auto"/>
        <w:ind w:firstLine="720"/>
        <w:contextualSpacing/>
        <w:jc w:val="both"/>
        <w:rPr>
          <w:rFonts w:ascii="Arial" w:hAnsi="Arial" w:cs="Arial"/>
          <w:color w:val="auto"/>
          <w:sz w:val="24"/>
          <w:szCs w:val="24"/>
          <w:lang w:val="az-Latn-AZ"/>
        </w:rPr>
      </w:pPr>
    </w:p>
    <w:p w14:paraId="495CDD11" w14:textId="268F2062" w:rsidR="005E00E0" w:rsidRDefault="008277C2" w:rsidP="001D7C66">
      <w:pPr>
        <w:pStyle w:val="1"/>
        <w:shd w:val="clear" w:color="auto" w:fill="auto"/>
        <w:tabs>
          <w:tab w:val="left" w:leader="underscore" w:pos="7421"/>
          <w:tab w:val="left" w:leader="underscore" w:pos="8486"/>
        </w:tabs>
        <w:spacing w:line="240" w:lineRule="auto"/>
        <w:ind w:firstLine="720"/>
        <w:contextualSpacing/>
        <w:jc w:val="both"/>
        <w:rPr>
          <w:rFonts w:ascii="Arial" w:hAnsi="Arial" w:cs="Arial"/>
          <w:i/>
          <w:color w:val="auto"/>
          <w:sz w:val="24"/>
          <w:szCs w:val="24"/>
          <w:lang w:val="az-Latn-AZ"/>
        </w:rPr>
      </w:pPr>
      <w:r>
        <w:rPr>
          <w:rFonts w:ascii="Arial" w:hAnsi="Arial" w:cs="Arial"/>
          <w:i/>
          <w:color w:val="auto"/>
          <w:sz w:val="24"/>
          <w:szCs w:val="24"/>
          <w:lang w:val="az-Latn-AZ"/>
        </w:rPr>
        <w:t>Tədris qeydiyyat şöbəsinin</w:t>
      </w:r>
      <w:r w:rsidR="00922D8E" w:rsidRPr="005E00E0">
        <w:rPr>
          <w:rFonts w:ascii="Arial" w:hAnsi="Arial" w:cs="Arial"/>
          <w:i/>
          <w:color w:val="auto"/>
          <w:sz w:val="24"/>
          <w:szCs w:val="24"/>
          <w:lang w:val="az-Latn-AZ"/>
        </w:rPr>
        <w:t xml:space="preserve"> əsasnamə</w:t>
      </w:r>
      <w:r>
        <w:rPr>
          <w:rFonts w:ascii="Arial" w:hAnsi="Arial" w:cs="Arial"/>
          <w:i/>
          <w:color w:val="auto"/>
          <w:sz w:val="24"/>
          <w:szCs w:val="24"/>
          <w:lang w:val="az-Latn-AZ"/>
        </w:rPr>
        <w:t>si</w:t>
      </w:r>
      <w:r w:rsidR="00557033">
        <w:rPr>
          <w:rFonts w:ascii="Arial" w:hAnsi="Arial" w:cs="Arial"/>
          <w:i/>
          <w:color w:val="auto"/>
          <w:sz w:val="24"/>
          <w:szCs w:val="24"/>
          <w:lang w:val="az-Latn-AZ"/>
        </w:rPr>
        <w:t xml:space="preserve"> Akademiyanın Elmi Şurasının 29.12.</w:t>
      </w:r>
      <w:r w:rsidR="00922D8E" w:rsidRPr="005E00E0">
        <w:rPr>
          <w:rFonts w:ascii="Arial" w:hAnsi="Arial" w:cs="Arial"/>
          <w:i/>
          <w:color w:val="auto"/>
          <w:sz w:val="24"/>
          <w:szCs w:val="24"/>
          <w:lang w:val="az-Latn-AZ"/>
        </w:rPr>
        <w:t>2023-</w:t>
      </w:r>
    </w:p>
    <w:p w14:paraId="27078DDD" w14:textId="7FE68092" w:rsidR="00922D8E" w:rsidRPr="005E00E0" w:rsidRDefault="00922D8E" w:rsidP="001D7C66">
      <w:pPr>
        <w:pStyle w:val="1"/>
        <w:shd w:val="clear" w:color="auto" w:fill="auto"/>
        <w:tabs>
          <w:tab w:val="left" w:leader="underscore" w:pos="7421"/>
          <w:tab w:val="left" w:leader="underscore" w:pos="8486"/>
        </w:tabs>
        <w:spacing w:line="240" w:lineRule="auto"/>
        <w:ind w:firstLine="720"/>
        <w:contextualSpacing/>
        <w:jc w:val="both"/>
        <w:rPr>
          <w:rFonts w:ascii="Arial" w:hAnsi="Arial" w:cs="Arial"/>
          <w:i/>
          <w:color w:val="auto"/>
          <w:sz w:val="24"/>
          <w:szCs w:val="24"/>
          <w:lang w:val="az-Latn-AZ"/>
        </w:rPr>
      </w:pPr>
      <w:r w:rsidRPr="005E00E0">
        <w:rPr>
          <w:rFonts w:ascii="Arial" w:hAnsi="Arial" w:cs="Arial"/>
          <w:i/>
          <w:color w:val="auto"/>
          <w:sz w:val="24"/>
          <w:szCs w:val="24"/>
          <w:lang w:val="az-Latn-AZ"/>
        </w:rPr>
        <w:t>cü</w:t>
      </w:r>
      <w:r w:rsidR="005C31A8" w:rsidRPr="005E00E0">
        <w:rPr>
          <w:rFonts w:ascii="Arial" w:hAnsi="Arial" w:cs="Arial"/>
          <w:i/>
          <w:color w:val="auto"/>
          <w:sz w:val="24"/>
          <w:szCs w:val="24"/>
          <w:lang w:val="az-Latn-AZ"/>
        </w:rPr>
        <w:t xml:space="preserve"> </w:t>
      </w:r>
      <w:r w:rsidRPr="005E00E0">
        <w:rPr>
          <w:rFonts w:ascii="Arial" w:hAnsi="Arial" w:cs="Arial"/>
          <w:i/>
          <w:color w:val="auto"/>
          <w:sz w:val="24"/>
          <w:szCs w:val="24"/>
          <w:lang w:val="az-Latn-AZ"/>
        </w:rPr>
        <w:t xml:space="preserve">il tarixli (protokol </w:t>
      </w:r>
      <w:r w:rsidR="00557033">
        <w:rPr>
          <w:rFonts w:ascii="Arial" w:hAnsi="Arial" w:cs="Arial"/>
          <w:i/>
          <w:color w:val="auto"/>
          <w:sz w:val="24"/>
          <w:szCs w:val="24"/>
          <w:lang w:val="az-Latn-AZ"/>
        </w:rPr>
        <w:t>4</w:t>
      </w:r>
      <w:r w:rsidRPr="005E00E0">
        <w:rPr>
          <w:rFonts w:ascii="Arial" w:hAnsi="Arial" w:cs="Arial"/>
          <w:i/>
          <w:color w:val="auto"/>
          <w:sz w:val="24"/>
          <w:szCs w:val="24"/>
          <w:lang w:val="az-Latn-AZ"/>
        </w:rPr>
        <w:t>) iclasında təsdiq olunmuşdur.</w:t>
      </w:r>
      <w:bookmarkStart w:id="0" w:name="_GoBack"/>
      <w:bookmarkEnd w:id="0"/>
    </w:p>
    <w:sectPr w:rsidR="00922D8E" w:rsidRPr="005E00E0" w:rsidSect="00796854">
      <w:headerReference w:type="default" r:id="rId9"/>
      <w:footerReference w:type="default" r:id="rId10"/>
      <w:pgSz w:w="11900" w:h="16840"/>
      <w:pgMar w:top="1134" w:right="851" w:bottom="1134" w:left="1701" w:header="641" w:footer="419"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754D5D" w14:textId="77777777" w:rsidR="00D32E19" w:rsidRDefault="00D32E19">
      <w:r>
        <w:separator/>
      </w:r>
    </w:p>
  </w:endnote>
  <w:endnote w:type="continuationSeparator" w:id="0">
    <w:p w14:paraId="61919DDA" w14:textId="77777777" w:rsidR="00D32E19" w:rsidRDefault="00D32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left w:w="0" w:type="dxa"/>
        <w:right w:w="0" w:type="dxa"/>
      </w:tblCellMar>
      <w:tblLook w:val="04A0" w:firstRow="1" w:lastRow="0" w:firstColumn="1" w:lastColumn="0" w:noHBand="0" w:noVBand="1"/>
    </w:tblPr>
    <w:tblGrid>
      <w:gridCol w:w="4489"/>
      <w:gridCol w:w="374"/>
      <w:gridCol w:w="4485"/>
    </w:tblGrid>
    <w:tr w:rsidR="00260919" w14:paraId="6365190F" w14:textId="77777777">
      <w:tc>
        <w:tcPr>
          <w:tcW w:w="2401" w:type="pct"/>
        </w:tcPr>
        <w:p w14:paraId="6030B843" w14:textId="3B1E9400" w:rsidR="00CB1D5B" w:rsidRDefault="00CB1D5B">
          <w:pPr>
            <w:pStyle w:val="Footer"/>
            <w:tabs>
              <w:tab w:val="clear" w:pos="4680"/>
              <w:tab w:val="clear" w:pos="9360"/>
            </w:tabs>
            <w:rPr>
              <w:caps/>
              <w:color w:val="4472C4" w:themeColor="accent1"/>
              <w:sz w:val="18"/>
              <w:szCs w:val="18"/>
            </w:rPr>
          </w:pPr>
        </w:p>
      </w:tc>
      <w:tc>
        <w:tcPr>
          <w:tcW w:w="200" w:type="pct"/>
        </w:tcPr>
        <w:p w14:paraId="4819C878" w14:textId="77777777" w:rsidR="00CB1D5B" w:rsidRDefault="00CB1D5B">
          <w:pPr>
            <w:pStyle w:val="Footer"/>
            <w:tabs>
              <w:tab w:val="clear" w:pos="4680"/>
              <w:tab w:val="clear" w:pos="9360"/>
            </w:tabs>
            <w:rPr>
              <w:caps/>
              <w:color w:val="4472C4" w:themeColor="accent1"/>
              <w:sz w:val="18"/>
              <w:szCs w:val="18"/>
            </w:rPr>
          </w:pPr>
        </w:p>
      </w:tc>
      <w:tc>
        <w:tcPr>
          <w:tcW w:w="2402" w:type="pct"/>
        </w:tcPr>
        <w:p w14:paraId="202C6D2D" w14:textId="04DC29F8" w:rsidR="00CB1D5B" w:rsidRDefault="00CB1D5B">
          <w:pPr>
            <w:pStyle w:val="Footer"/>
            <w:tabs>
              <w:tab w:val="clear" w:pos="4680"/>
              <w:tab w:val="clear" w:pos="9360"/>
            </w:tabs>
            <w:jc w:val="right"/>
            <w:rPr>
              <w:caps/>
              <w:color w:val="4472C4" w:themeColor="accent1"/>
              <w:sz w:val="18"/>
              <w:szCs w:val="18"/>
            </w:rPr>
          </w:pPr>
        </w:p>
      </w:tc>
    </w:tr>
  </w:tbl>
  <w:p w14:paraId="2A6A2764" w14:textId="1F2087AA" w:rsidR="00CB1D5B" w:rsidRPr="00260919" w:rsidRDefault="00CB1D5B" w:rsidP="00C23F25">
    <w:pPr>
      <w:pStyle w:val="Footer"/>
      <w:rPr>
        <w:rFonts w:ascii="Times New Roman" w:hAnsi="Times New Roman" w:cs="Times New Roman"/>
        <w:b/>
        <w:sz w:val="22"/>
        <w:szCs w:val="2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6206E2" w14:textId="77777777" w:rsidR="00D32E19" w:rsidRDefault="00D32E19"/>
  </w:footnote>
  <w:footnote w:type="continuationSeparator" w:id="0">
    <w:p w14:paraId="181215C4" w14:textId="77777777" w:rsidR="00D32E19" w:rsidRDefault="00D32E19"/>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03"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6"/>
      <w:gridCol w:w="4395"/>
      <w:gridCol w:w="1417"/>
      <w:gridCol w:w="1985"/>
    </w:tblGrid>
    <w:tr w:rsidR="00C23F25" w:rsidRPr="00395480" w14:paraId="3C7D52A4" w14:textId="77777777" w:rsidTr="00C23F25">
      <w:trPr>
        <w:trHeight w:val="274"/>
      </w:trPr>
      <w:tc>
        <w:tcPr>
          <w:tcW w:w="1606" w:type="dxa"/>
          <w:vMerge w:val="restart"/>
        </w:tcPr>
        <w:p w14:paraId="38BE4637" w14:textId="7447C818" w:rsidR="00C23F25" w:rsidRPr="00395480" w:rsidRDefault="00C23F25" w:rsidP="00C23F25">
          <w:pPr>
            <w:pStyle w:val="Header"/>
            <w:ind w:left="18"/>
            <w:rPr>
              <w:rFonts w:ascii="Arial" w:hAnsi="Arial" w:cs="Arial"/>
              <w:lang w:val="az-Latn-AZ"/>
            </w:rPr>
          </w:pPr>
          <w:r w:rsidRPr="00585416">
            <w:rPr>
              <w:rFonts w:ascii="Arial" w:hAnsi="Arial" w:cs="Arial"/>
              <w:noProof/>
              <w:lang w:val="en-GB" w:eastAsia="en-GB"/>
            </w:rPr>
            <w:drawing>
              <wp:inline distT="0" distB="0" distL="0" distR="0" wp14:anchorId="1CF687A3" wp14:editId="7B0B1C40">
                <wp:extent cx="838200" cy="657225"/>
                <wp:effectExtent l="0" t="0" r="0" b="9525"/>
                <wp:docPr id="2" name="Picture 2"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240201360302613907 - копия - копия"/>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657225"/>
                        </a:xfrm>
                        <a:prstGeom prst="rect">
                          <a:avLst/>
                        </a:prstGeom>
                        <a:noFill/>
                        <a:ln>
                          <a:noFill/>
                        </a:ln>
                      </pic:spPr>
                    </pic:pic>
                  </a:graphicData>
                </a:graphic>
              </wp:inline>
            </w:drawing>
          </w:r>
          <w:r w:rsidRPr="00395480">
            <w:rPr>
              <w:rFonts w:ascii="Arial" w:hAnsi="Arial" w:cs="Arial"/>
              <w:lang w:val="az-Latn-AZ"/>
            </w:rPr>
            <w:t xml:space="preserve">                          </w:t>
          </w:r>
        </w:p>
      </w:tc>
      <w:tc>
        <w:tcPr>
          <w:tcW w:w="4395" w:type="dxa"/>
          <w:vMerge w:val="restart"/>
        </w:tcPr>
        <w:p w14:paraId="07370A63" w14:textId="77777777" w:rsidR="00C23F25" w:rsidRDefault="00C23F25" w:rsidP="00C23F25">
          <w:pPr>
            <w:pStyle w:val="HTMLPreformatted"/>
            <w:spacing w:line="276" w:lineRule="auto"/>
            <w:jc w:val="center"/>
            <w:rPr>
              <w:rStyle w:val="y2iqfc"/>
              <w:rFonts w:ascii="Arial" w:hAnsi="Arial" w:cs="Arial"/>
              <w:b/>
              <w:color w:val="202124"/>
              <w:sz w:val="24"/>
              <w:szCs w:val="28"/>
              <w:lang w:val="az-Latn-AZ"/>
            </w:rPr>
          </w:pPr>
        </w:p>
        <w:p w14:paraId="009C859F" w14:textId="7339B08D" w:rsidR="00C23F25" w:rsidRPr="00C23F25" w:rsidRDefault="00C23F25" w:rsidP="00C23F25">
          <w:pPr>
            <w:pStyle w:val="HTMLPreformatted"/>
            <w:spacing w:line="276" w:lineRule="auto"/>
            <w:jc w:val="center"/>
            <w:rPr>
              <w:rStyle w:val="y2iqfc"/>
              <w:rFonts w:ascii="Arial" w:hAnsi="Arial" w:cs="Arial"/>
              <w:b/>
              <w:color w:val="202124"/>
              <w:sz w:val="24"/>
              <w:szCs w:val="28"/>
              <w:lang w:val="az-Latn-AZ"/>
            </w:rPr>
          </w:pPr>
          <w:r w:rsidRPr="00C23F25">
            <w:rPr>
              <w:rStyle w:val="y2iqfc"/>
              <w:rFonts w:ascii="Arial" w:hAnsi="Arial" w:cs="Arial"/>
              <w:b/>
              <w:color w:val="202124"/>
              <w:sz w:val="24"/>
              <w:szCs w:val="28"/>
              <w:lang w:val="az-Latn-AZ"/>
            </w:rPr>
            <w:t>Tədris qeydiyyat şöbəsinin</w:t>
          </w:r>
        </w:p>
        <w:p w14:paraId="54D3F524" w14:textId="0FBED877" w:rsidR="00C23F25" w:rsidRPr="00395480" w:rsidRDefault="00C23F25" w:rsidP="00C23F25">
          <w:pPr>
            <w:pStyle w:val="Header"/>
            <w:jc w:val="center"/>
            <w:rPr>
              <w:rFonts w:ascii="Arial" w:hAnsi="Arial" w:cs="Arial"/>
              <w:lang w:val="az-Latn-AZ"/>
            </w:rPr>
          </w:pPr>
          <w:r w:rsidRPr="00C23F25">
            <w:rPr>
              <w:rStyle w:val="y2iqfc"/>
              <w:rFonts w:ascii="Arial" w:hAnsi="Arial" w:cs="Arial"/>
              <w:b/>
              <w:color w:val="202124"/>
              <w:szCs w:val="28"/>
              <w:lang w:val="az-Latn-AZ"/>
            </w:rPr>
            <w:t xml:space="preserve"> ƏSASNAMƏSİ</w:t>
          </w:r>
        </w:p>
      </w:tc>
      <w:tc>
        <w:tcPr>
          <w:tcW w:w="1417" w:type="dxa"/>
        </w:tcPr>
        <w:p w14:paraId="627045E9" w14:textId="77777777" w:rsidR="00C23F25" w:rsidRPr="00395480" w:rsidRDefault="00C23F25" w:rsidP="00C23F25">
          <w:pPr>
            <w:pStyle w:val="Header"/>
            <w:rPr>
              <w:rFonts w:ascii="Arial" w:hAnsi="Arial" w:cs="Arial"/>
            </w:rPr>
          </w:pPr>
          <w:r w:rsidRPr="00395480">
            <w:rPr>
              <w:rFonts w:ascii="Arial" w:hAnsi="Arial" w:cs="Arial"/>
              <w:lang w:val="az-Latn-AZ"/>
            </w:rPr>
            <w:t xml:space="preserve">Sənəd </w:t>
          </w:r>
          <w:r w:rsidRPr="00395480">
            <w:rPr>
              <w:rFonts w:ascii="Arial" w:hAnsi="Arial" w:cs="Arial"/>
            </w:rPr>
            <w:t>№</w:t>
          </w:r>
        </w:p>
      </w:tc>
      <w:tc>
        <w:tcPr>
          <w:tcW w:w="1985" w:type="dxa"/>
        </w:tcPr>
        <w:p w14:paraId="0836E1B3" w14:textId="3B82E74D" w:rsidR="00C23F25" w:rsidRPr="00395480" w:rsidRDefault="0035583B" w:rsidP="00C23F25">
          <w:pPr>
            <w:pStyle w:val="Header"/>
            <w:rPr>
              <w:rFonts w:ascii="Arial" w:hAnsi="Arial" w:cs="Arial"/>
              <w:lang w:val="az-Latn-AZ"/>
            </w:rPr>
          </w:pPr>
          <w:r>
            <w:rPr>
              <w:rFonts w:ascii="Arial" w:hAnsi="Arial" w:cs="Arial"/>
              <w:lang w:val="az-Latn-AZ"/>
            </w:rPr>
            <w:t>ADDA-ƏS-020</w:t>
          </w:r>
        </w:p>
      </w:tc>
    </w:tr>
    <w:tr w:rsidR="00C23F25" w:rsidRPr="00395480" w14:paraId="1E44FA89" w14:textId="77777777" w:rsidTr="00C23F25">
      <w:trPr>
        <w:trHeight w:val="272"/>
      </w:trPr>
      <w:tc>
        <w:tcPr>
          <w:tcW w:w="1606" w:type="dxa"/>
          <w:vMerge/>
        </w:tcPr>
        <w:p w14:paraId="2ED8236A" w14:textId="77777777" w:rsidR="00C23F25" w:rsidRPr="00395480" w:rsidRDefault="00C23F25" w:rsidP="00C23F25">
          <w:pPr>
            <w:pStyle w:val="Header"/>
            <w:ind w:left="18"/>
            <w:rPr>
              <w:rFonts w:ascii="Arial" w:hAnsi="Arial" w:cs="Arial"/>
              <w:lang w:val="az-Latn-AZ"/>
            </w:rPr>
          </w:pPr>
        </w:p>
      </w:tc>
      <w:tc>
        <w:tcPr>
          <w:tcW w:w="4395" w:type="dxa"/>
          <w:vMerge/>
        </w:tcPr>
        <w:p w14:paraId="34D35813" w14:textId="77777777" w:rsidR="00C23F25" w:rsidRPr="00395480" w:rsidRDefault="00C23F25" w:rsidP="00C23F25">
          <w:pPr>
            <w:pStyle w:val="Header"/>
            <w:rPr>
              <w:rFonts w:ascii="Arial" w:hAnsi="Arial" w:cs="Arial"/>
              <w:lang w:val="az-Latn-AZ"/>
            </w:rPr>
          </w:pPr>
        </w:p>
      </w:tc>
      <w:tc>
        <w:tcPr>
          <w:tcW w:w="1417" w:type="dxa"/>
        </w:tcPr>
        <w:p w14:paraId="2AE69E15" w14:textId="77777777" w:rsidR="00C23F25" w:rsidRPr="00395480" w:rsidRDefault="00C23F25" w:rsidP="00C23F25">
          <w:pPr>
            <w:pStyle w:val="Header"/>
            <w:rPr>
              <w:rFonts w:ascii="Arial" w:hAnsi="Arial" w:cs="Arial"/>
              <w:lang w:val="az-Latn-AZ"/>
            </w:rPr>
          </w:pPr>
          <w:r w:rsidRPr="00395480">
            <w:rPr>
              <w:rFonts w:ascii="Arial" w:hAnsi="Arial" w:cs="Arial"/>
              <w:lang w:val="az-Latn-AZ"/>
            </w:rPr>
            <w:t xml:space="preserve">Nəşr </w:t>
          </w:r>
          <w:r w:rsidRPr="00395480">
            <w:rPr>
              <w:rFonts w:ascii="Arial" w:hAnsi="Arial" w:cs="Arial"/>
            </w:rPr>
            <w:t>№</w:t>
          </w:r>
        </w:p>
      </w:tc>
      <w:tc>
        <w:tcPr>
          <w:tcW w:w="1985" w:type="dxa"/>
        </w:tcPr>
        <w:p w14:paraId="6C4B428D" w14:textId="77777777" w:rsidR="00C23F25" w:rsidRPr="00395480" w:rsidRDefault="00C23F25" w:rsidP="00C23F25">
          <w:pPr>
            <w:pStyle w:val="Header"/>
            <w:rPr>
              <w:rFonts w:ascii="Arial" w:hAnsi="Arial" w:cs="Arial"/>
              <w:lang w:val="az-Latn-AZ"/>
            </w:rPr>
          </w:pPr>
          <w:r w:rsidRPr="00395480">
            <w:rPr>
              <w:rFonts w:ascii="Arial" w:hAnsi="Arial" w:cs="Arial"/>
              <w:lang w:val="az-Latn-AZ"/>
            </w:rPr>
            <w:t>01</w:t>
          </w:r>
        </w:p>
      </w:tc>
    </w:tr>
    <w:tr w:rsidR="00C23F25" w:rsidRPr="00395480" w14:paraId="4D33A8FD" w14:textId="77777777" w:rsidTr="00C23F25">
      <w:trPr>
        <w:trHeight w:val="275"/>
      </w:trPr>
      <w:tc>
        <w:tcPr>
          <w:tcW w:w="1606" w:type="dxa"/>
          <w:vMerge/>
        </w:tcPr>
        <w:p w14:paraId="574C0F0B" w14:textId="77777777" w:rsidR="00C23F25" w:rsidRPr="00395480" w:rsidRDefault="00C23F25" w:rsidP="00C23F25">
          <w:pPr>
            <w:pStyle w:val="Header"/>
            <w:ind w:left="18"/>
            <w:rPr>
              <w:rFonts w:ascii="Arial" w:hAnsi="Arial" w:cs="Arial"/>
              <w:lang w:val="az-Latn-AZ"/>
            </w:rPr>
          </w:pPr>
        </w:p>
      </w:tc>
      <w:tc>
        <w:tcPr>
          <w:tcW w:w="4395" w:type="dxa"/>
          <w:vMerge/>
        </w:tcPr>
        <w:p w14:paraId="1BE9F875" w14:textId="77777777" w:rsidR="00C23F25" w:rsidRPr="00395480" w:rsidRDefault="00C23F25" w:rsidP="00C23F25">
          <w:pPr>
            <w:pStyle w:val="Header"/>
            <w:rPr>
              <w:rFonts w:ascii="Arial" w:hAnsi="Arial" w:cs="Arial"/>
              <w:lang w:val="az-Latn-AZ"/>
            </w:rPr>
          </w:pPr>
        </w:p>
      </w:tc>
      <w:tc>
        <w:tcPr>
          <w:tcW w:w="1417" w:type="dxa"/>
        </w:tcPr>
        <w:p w14:paraId="79ED63B6" w14:textId="77777777" w:rsidR="00C23F25" w:rsidRPr="00395480" w:rsidRDefault="00C23F25" w:rsidP="00C23F25">
          <w:pPr>
            <w:pStyle w:val="Header"/>
            <w:rPr>
              <w:rFonts w:ascii="Arial" w:hAnsi="Arial" w:cs="Arial"/>
              <w:lang w:val="az-Latn-AZ"/>
            </w:rPr>
          </w:pPr>
          <w:r w:rsidRPr="00395480">
            <w:rPr>
              <w:rFonts w:ascii="Arial" w:hAnsi="Arial" w:cs="Arial"/>
              <w:lang w:val="az-Latn-AZ"/>
            </w:rPr>
            <w:t xml:space="preserve">Nəşr </w:t>
          </w:r>
          <w:proofErr w:type="spellStart"/>
          <w:r w:rsidRPr="00395480">
            <w:rPr>
              <w:rFonts w:ascii="Arial" w:hAnsi="Arial" w:cs="Arial"/>
            </w:rPr>
            <w:t>tarixi</w:t>
          </w:r>
          <w:proofErr w:type="spellEnd"/>
          <w:r w:rsidRPr="00395480">
            <w:rPr>
              <w:rFonts w:ascii="Arial" w:hAnsi="Arial" w:cs="Arial"/>
            </w:rPr>
            <w:t>:</w:t>
          </w:r>
        </w:p>
      </w:tc>
      <w:tc>
        <w:tcPr>
          <w:tcW w:w="1985" w:type="dxa"/>
        </w:tcPr>
        <w:p w14:paraId="23173AB3" w14:textId="77777777" w:rsidR="00C23F25" w:rsidRPr="00395480" w:rsidRDefault="00C23F25" w:rsidP="00C23F25">
          <w:pPr>
            <w:pStyle w:val="Header"/>
            <w:rPr>
              <w:rFonts w:ascii="Arial" w:hAnsi="Arial" w:cs="Arial"/>
              <w:lang w:val="az-Latn-AZ"/>
            </w:rPr>
          </w:pPr>
        </w:p>
      </w:tc>
    </w:tr>
    <w:tr w:rsidR="00C23F25" w:rsidRPr="00395480" w14:paraId="5AAE5FD9" w14:textId="77777777" w:rsidTr="00C23F25">
      <w:trPr>
        <w:trHeight w:val="123"/>
      </w:trPr>
      <w:tc>
        <w:tcPr>
          <w:tcW w:w="1606" w:type="dxa"/>
          <w:vMerge/>
        </w:tcPr>
        <w:p w14:paraId="51E6C215" w14:textId="77777777" w:rsidR="00C23F25" w:rsidRPr="00395480" w:rsidRDefault="00C23F25" w:rsidP="00C23F25">
          <w:pPr>
            <w:pStyle w:val="Header"/>
            <w:ind w:left="18"/>
            <w:rPr>
              <w:rFonts w:ascii="Arial" w:hAnsi="Arial" w:cs="Arial"/>
              <w:lang w:val="az-Latn-AZ"/>
            </w:rPr>
          </w:pPr>
        </w:p>
      </w:tc>
      <w:tc>
        <w:tcPr>
          <w:tcW w:w="4395" w:type="dxa"/>
          <w:vMerge/>
        </w:tcPr>
        <w:p w14:paraId="1CB0871B" w14:textId="77777777" w:rsidR="00C23F25" w:rsidRPr="00395480" w:rsidRDefault="00C23F25" w:rsidP="00C23F25">
          <w:pPr>
            <w:pStyle w:val="Header"/>
            <w:rPr>
              <w:rFonts w:ascii="Arial" w:hAnsi="Arial" w:cs="Arial"/>
              <w:lang w:val="az-Latn-AZ"/>
            </w:rPr>
          </w:pPr>
        </w:p>
      </w:tc>
      <w:tc>
        <w:tcPr>
          <w:tcW w:w="1417" w:type="dxa"/>
        </w:tcPr>
        <w:p w14:paraId="3B3BEABB" w14:textId="77777777" w:rsidR="00C23F25" w:rsidRPr="00395480" w:rsidRDefault="00C23F25" w:rsidP="00C23F25">
          <w:pPr>
            <w:pStyle w:val="Header"/>
            <w:rPr>
              <w:rFonts w:ascii="Arial" w:hAnsi="Arial" w:cs="Arial"/>
              <w:lang w:val="az-Latn-AZ"/>
            </w:rPr>
          </w:pPr>
          <w:r w:rsidRPr="00395480">
            <w:rPr>
              <w:rFonts w:ascii="Arial" w:hAnsi="Arial" w:cs="Arial"/>
              <w:lang w:val="az-Latn-AZ"/>
            </w:rPr>
            <w:t>Səhifə</w:t>
          </w:r>
        </w:p>
      </w:tc>
      <w:tc>
        <w:tcPr>
          <w:tcW w:w="1985" w:type="dxa"/>
        </w:tcPr>
        <w:p w14:paraId="04A8CC32" w14:textId="78A61CCE" w:rsidR="00C23F25" w:rsidRPr="00395480" w:rsidRDefault="00C23F25" w:rsidP="00C23F25">
          <w:pPr>
            <w:pStyle w:val="Header"/>
            <w:rPr>
              <w:rFonts w:ascii="Arial" w:hAnsi="Arial" w:cs="Arial"/>
              <w:lang w:val="az-Latn-AZ"/>
            </w:rPr>
          </w:pPr>
          <w:r w:rsidRPr="00395480">
            <w:rPr>
              <w:rFonts w:ascii="Arial" w:hAnsi="Arial" w:cs="Arial"/>
              <w:b/>
              <w:bCs/>
              <w:lang w:val="az-Latn-AZ"/>
            </w:rPr>
            <w:fldChar w:fldCharType="begin"/>
          </w:r>
          <w:r w:rsidRPr="00395480">
            <w:rPr>
              <w:rFonts w:ascii="Arial" w:hAnsi="Arial" w:cs="Arial"/>
              <w:b/>
              <w:bCs/>
              <w:lang w:val="az-Latn-AZ"/>
            </w:rPr>
            <w:instrText>PAGE  \* Arabic  \* MERGEFORMAT</w:instrText>
          </w:r>
          <w:r w:rsidRPr="00395480">
            <w:rPr>
              <w:rFonts w:ascii="Arial" w:hAnsi="Arial" w:cs="Arial"/>
              <w:b/>
              <w:bCs/>
              <w:lang w:val="az-Latn-AZ"/>
            </w:rPr>
            <w:fldChar w:fldCharType="separate"/>
          </w:r>
          <w:r w:rsidR="003C33E5">
            <w:rPr>
              <w:rFonts w:ascii="Arial" w:hAnsi="Arial" w:cs="Arial"/>
              <w:b/>
              <w:bCs/>
              <w:noProof/>
              <w:lang w:val="az-Latn-AZ"/>
            </w:rPr>
            <w:t>4</w:t>
          </w:r>
          <w:r w:rsidRPr="00395480">
            <w:rPr>
              <w:rFonts w:ascii="Arial" w:hAnsi="Arial" w:cs="Arial"/>
              <w:b/>
              <w:bCs/>
              <w:lang w:val="az-Latn-AZ"/>
            </w:rPr>
            <w:fldChar w:fldCharType="end"/>
          </w:r>
          <w:r w:rsidRPr="00395480">
            <w:rPr>
              <w:rFonts w:ascii="Arial" w:hAnsi="Arial" w:cs="Arial"/>
              <w:lang w:val="az-Latn-AZ"/>
            </w:rPr>
            <w:t xml:space="preserve">/ </w:t>
          </w:r>
          <w:r w:rsidRPr="00395480">
            <w:rPr>
              <w:rFonts w:ascii="Arial" w:hAnsi="Arial" w:cs="Arial"/>
              <w:b/>
              <w:bCs/>
              <w:lang w:val="az-Latn-AZ"/>
            </w:rPr>
            <w:fldChar w:fldCharType="begin"/>
          </w:r>
          <w:r w:rsidRPr="00395480">
            <w:rPr>
              <w:rFonts w:ascii="Arial" w:hAnsi="Arial" w:cs="Arial"/>
              <w:b/>
              <w:bCs/>
              <w:lang w:val="az-Latn-AZ"/>
            </w:rPr>
            <w:instrText>NUMPAGES  \* Arabic  \* MERGEFORMAT</w:instrText>
          </w:r>
          <w:r w:rsidRPr="00395480">
            <w:rPr>
              <w:rFonts w:ascii="Arial" w:hAnsi="Arial" w:cs="Arial"/>
              <w:b/>
              <w:bCs/>
              <w:lang w:val="az-Latn-AZ"/>
            </w:rPr>
            <w:fldChar w:fldCharType="separate"/>
          </w:r>
          <w:r w:rsidR="003C33E5">
            <w:rPr>
              <w:rFonts w:ascii="Arial" w:hAnsi="Arial" w:cs="Arial"/>
              <w:b/>
              <w:bCs/>
              <w:noProof/>
              <w:lang w:val="az-Latn-AZ"/>
            </w:rPr>
            <w:t>6</w:t>
          </w:r>
          <w:r w:rsidRPr="00395480">
            <w:rPr>
              <w:rFonts w:ascii="Arial" w:hAnsi="Arial" w:cs="Arial"/>
              <w:b/>
              <w:bCs/>
              <w:lang w:val="az-Latn-AZ"/>
            </w:rPr>
            <w:fldChar w:fldCharType="end"/>
          </w:r>
        </w:p>
      </w:tc>
    </w:tr>
  </w:tbl>
  <w:p w14:paraId="69D296EA" w14:textId="77777777" w:rsidR="00C23F25" w:rsidRPr="00C23F25" w:rsidRDefault="00C23F25" w:rsidP="00C23F2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9C0"/>
    <w:multiLevelType w:val="hybridMultilevel"/>
    <w:tmpl w:val="DE58546E"/>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3922817"/>
    <w:multiLevelType w:val="multilevel"/>
    <w:tmpl w:val="04DA8546"/>
    <w:lvl w:ilvl="0">
      <w:start w:val="5"/>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singl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E882446"/>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9127F2D"/>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A667C45"/>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A6D048A"/>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3482A9E"/>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3E953AB"/>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4A5798C"/>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910029C"/>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930531D"/>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A9D13BA"/>
    <w:multiLevelType w:val="multilevel"/>
    <w:tmpl w:val="0624DD22"/>
    <w:lvl w:ilvl="0">
      <w:start w:val="1"/>
      <w:numFmt w:val="decimal"/>
      <w:lvlText w:val="%1."/>
      <w:lvlJc w:val="left"/>
      <w:rPr>
        <w:rFonts w:ascii="Arial" w:eastAsia="Times New Roman" w:hAnsi="Arial" w:cs="Arial" w:hint="default"/>
        <w:b w:val="0"/>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EEE0BB1"/>
    <w:multiLevelType w:val="multilevel"/>
    <w:tmpl w:val="7792907C"/>
    <w:lvl w:ilvl="0">
      <w:start w:val="9"/>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singl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5693877"/>
    <w:multiLevelType w:val="multilevel"/>
    <w:tmpl w:val="C66E0F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46D50F3"/>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8CC0FD8"/>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ADD56F3"/>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EE02797"/>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F69352D"/>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E245A51"/>
    <w:multiLevelType w:val="hybridMultilevel"/>
    <w:tmpl w:val="0E80BC36"/>
    <w:lvl w:ilvl="0" w:tplc="14F07F4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48D0CA2"/>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6643808"/>
    <w:multiLevelType w:val="multilevel"/>
    <w:tmpl w:val="9B28C2CC"/>
    <w:lvl w:ilvl="0">
      <w:start w:val="1"/>
      <w:numFmt w:val="decimal"/>
      <w:lvlText w:val="%1."/>
      <w:lvlJc w:val="left"/>
      <w:pPr>
        <w:ind w:left="360" w:hanging="360"/>
      </w:pPr>
      <w:rPr>
        <w:b/>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b w:val="0"/>
      </w:rPr>
    </w:lvl>
    <w:lvl w:ilvl="3">
      <w:start w:val="1"/>
      <w:numFmt w:val="lowerRoman"/>
      <w:isLgl/>
      <w:lvlText w:val="%1.%2.%3.%4."/>
      <w:lvlJc w:val="left"/>
      <w:pPr>
        <w:ind w:left="2292" w:hanging="1440"/>
      </w:pPr>
      <w:rPr>
        <w:rFonts w:hint="default"/>
        <w:b/>
      </w:rPr>
    </w:lvl>
    <w:lvl w:ilvl="4">
      <w:start w:val="1"/>
      <w:numFmt w:val="decimal"/>
      <w:isLgl/>
      <w:lvlText w:val="%1.%2.%3.%4.%5."/>
      <w:lvlJc w:val="left"/>
      <w:pPr>
        <w:ind w:left="2216" w:hanging="1080"/>
      </w:pPr>
      <w:rPr>
        <w:rFonts w:hint="default"/>
        <w:b/>
      </w:rPr>
    </w:lvl>
    <w:lvl w:ilvl="5">
      <w:start w:val="1"/>
      <w:numFmt w:val="decimal"/>
      <w:isLgl/>
      <w:lvlText w:val="%1.%2.%3.%4.%5.%6."/>
      <w:lvlJc w:val="left"/>
      <w:pPr>
        <w:ind w:left="2860" w:hanging="1440"/>
      </w:pPr>
      <w:rPr>
        <w:rFonts w:hint="default"/>
        <w:b/>
      </w:rPr>
    </w:lvl>
    <w:lvl w:ilvl="6">
      <w:start w:val="1"/>
      <w:numFmt w:val="decimal"/>
      <w:isLgl/>
      <w:lvlText w:val="%1.%2.%3.%4.%5.%6.%7."/>
      <w:lvlJc w:val="left"/>
      <w:pPr>
        <w:ind w:left="3144" w:hanging="1440"/>
      </w:pPr>
      <w:rPr>
        <w:rFonts w:hint="default"/>
        <w:b/>
      </w:rPr>
    </w:lvl>
    <w:lvl w:ilvl="7">
      <w:start w:val="1"/>
      <w:numFmt w:val="decimal"/>
      <w:isLgl/>
      <w:lvlText w:val="%1.%2.%3.%4.%5.%6.%7.%8."/>
      <w:lvlJc w:val="left"/>
      <w:pPr>
        <w:ind w:left="3788" w:hanging="1800"/>
      </w:pPr>
      <w:rPr>
        <w:rFonts w:hint="default"/>
        <w:b/>
      </w:rPr>
    </w:lvl>
    <w:lvl w:ilvl="8">
      <w:start w:val="1"/>
      <w:numFmt w:val="decimal"/>
      <w:isLgl/>
      <w:lvlText w:val="%1.%2.%3.%4.%5.%6.%7.%8.%9."/>
      <w:lvlJc w:val="left"/>
      <w:pPr>
        <w:ind w:left="4432" w:hanging="2160"/>
      </w:pPr>
      <w:rPr>
        <w:rFonts w:hint="default"/>
        <w:b/>
      </w:rPr>
    </w:lvl>
  </w:abstractNum>
  <w:abstractNum w:abstractNumId="22" w15:restartNumberingAfterBreak="0">
    <w:nsid w:val="7BE83BC0"/>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F1A4BEF"/>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F4F4145"/>
    <w:multiLevelType w:val="multilevel"/>
    <w:tmpl w:val="A11ACF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1"/>
  </w:num>
  <w:num w:numId="3">
    <w:abstractNumId w:val="12"/>
  </w:num>
  <w:num w:numId="4">
    <w:abstractNumId w:val="13"/>
  </w:num>
  <w:num w:numId="5">
    <w:abstractNumId w:val="8"/>
  </w:num>
  <w:num w:numId="6">
    <w:abstractNumId w:val="16"/>
  </w:num>
  <w:num w:numId="7">
    <w:abstractNumId w:val="7"/>
  </w:num>
  <w:num w:numId="8">
    <w:abstractNumId w:val="6"/>
  </w:num>
  <w:num w:numId="9">
    <w:abstractNumId w:val="2"/>
  </w:num>
  <w:num w:numId="10">
    <w:abstractNumId w:val="22"/>
  </w:num>
  <w:num w:numId="11">
    <w:abstractNumId w:val="18"/>
  </w:num>
  <w:num w:numId="12">
    <w:abstractNumId w:val="3"/>
  </w:num>
  <w:num w:numId="13">
    <w:abstractNumId w:val="23"/>
  </w:num>
  <w:num w:numId="14">
    <w:abstractNumId w:val="24"/>
  </w:num>
  <w:num w:numId="15">
    <w:abstractNumId w:val="10"/>
  </w:num>
  <w:num w:numId="16">
    <w:abstractNumId w:val="14"/>
  </w:num>
  <w:num w:numId="17">
    <w:abstractNumId w:val="4"/>
  </w:num>
  <w:num w:numId="18">
    <w:abstractNumId w:val="5"/>
  </w:num>
  <w:num w:numId="19">
    <w:abstractNumId w:val="15"/>
  </w:num>
  <w:num w:numId="20">
    <w:abstractNumId w:val="9"/>
  </w:num>
  <w:num w:numId="21">
    <w:abstractNumId w:val="20"/>
  </w:num>
  <w:num w:numId="22">
    <w:abstractNumId w:val="17"/>
  </w:num>
  <w:num w:numId="23">
    <w:abstractNumId w:val="19"/>
  </w:num>
  <w:num w:numId="24">
    <w:abstractNumId w:val="21"/>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5EB"/>
    <w:rsid w:val="0000323F"/>
    <w:rsid w:val="00006D7D"/>
    <w:rsid w:val="0002156A"/>
    <w:rsid w:val="00047B10"/>
    <w:rsid w:val="00052ED9"/>
    <w:rsid w:val="000606C4"/>
    <w:rsid w:val="00065D37"/>
    <w:rsid w:val="00072423"/>
    <w:rsid w:val="000852F4"/>
    <w:rsid w:val="00091B35"/>
    <w:rsid w:val="00094CCB"/>
    <w:rsid w:val="000A093C"/>
    <w:rsid w:val="000A6C87"/>
    <w:rsid w:val="000B70B7"/>
    <w:rsid w:val="000C5C00"/>
    <w:rsid w:val="000D0E95"/>
    <w:rsid w:val="000D35BF"/>
    <w:rsid w:val="000E6088"/>
    <w:rsid w:val="000F67B3"/>
    <w:rsid w:val="00116293"/>
    <w:rsid w:val="00121647"/>
    <w:rsid w:val="00122924"/>
    <w:rsid w:val="001252F5"/>
    <w:rsid w:val="00134083"/>
    <w:rsid w:val="00134E67"/>
    <w:rsid w:val="00142E54"/>
    <w:rsid w:val="00153132"/>
    <w:rsid w:val="00157859"/>
    <w:rsid w:val="00171EAD"/>
    <w:rsid w:val="00191548"/>
    <w:rsid w:val="001959FC"/>
    <w:rsid w:val="001C0132"/>
    <w:rsid w:val="001C762F"/>
    <w:rsid w:val="001D7C66"/>
    <w:rsid w:val="001F1D39"/>
    <w:rsid w:val="001F5A22"/>
    <w:rsid w:val="001F7D51"/>
    <w:rsid w:val="00201485"/>
    <w:rsid w:val="002028E1"/>
    <w:rsid w:val="0021613E"/>
    <w:rsid w:val="002200A1"/>
    <w:rsid w:val="00220B1D"/>
    <w:rsid w:val="002232BC"/>
    <w:rsid w:val="00225691"/>
    <w:rsid w:val="002272CF"/>
    <w:rsid w:val="00234429"/>
    <w:rsid w:val="0024049D"/>
    <w:rsid w:val="002418CA"/>
    <w:rsid w:val="00260919"/>
    <w:rsid w:val="00261404"/>
    <w:rsid w:val="00262062"/>
    <w:rsid w:val="00267E69"/>
    <w:rsid w:val="002720CE"/>
    <w:rsid w:val="0028190C"/>
    <w:rsid w:val="0029474E"/>
    <w:rsid w:val="002D29DE"/>
    <w:rsid w:val="002D51F0"/>
    <w:rsid w:val="002E1A15"/>
    <w:rsid w:val="002E5F49"/>
    <w:rsid w:val="002F288F"/>
    <w:rsid w:val="00311197"/>
    <w:rsid w:val="00313751"/>
    <w:rsid w:val="00313AF7"/>
    <w:rsid w:val="00316996"/>
    <w:rsid w:val="0032180E"/>
    <w:rsid w:val="003265C0"/>
    <w:rsid w:val="00352B51"/>
    <w:rsid w:val="0035583B"/>
    <w:rsid w:val="0035763A"/>
    <w:rsid w:val="0036389A"/>
    <w:rsid w:val="00385692"/>
    <w:rsid w:val="003933E9"/>
    <w:rsid w:val="003945B4"/>
    <w:rsid w:val="003A3B15"/>
    <w:rsid w:val="003A6EB6"/>
    <w:rsid w:val="003B6C69"/>
    <w:rsid w:val="003C33E5"/>
    <w:rsid w:val="003D1718"/>
    <w:rsid w:val="003D5DDD"/>
    <w:rsid w:val="003E49AF"/>
    <w:rsid w:val="003F4CFE"/>
    <w:rsid w:val="003F563F"/>
    <w:rsid w:val="004143B9"/>
    <w:rsid w:val="00423C18"/>
    <w:rsid w:val="00427507"/>
    <w:rsid w:val="00431A0A"/>
    <w:rsid w:val="004374CA"/>
    <w:rsid w:val="004401D3"/>
    <w:rsid w:val="00442E8E"/>
    <w:rsid w:val="004454FC"/>
    <w:rsid w:val="004504D6"/>
    <w:rsid w:val="0045441D"/>
    <w:rsid w:val="00476242"/>
    <w:rsid w:val="00477841"/>
    <w:rsid w:val="00486B2A"/>
    <w:rsid w:val="00490937"/>
    <w:rsid w:val="00494315"/>
    <w:rsid w:val="004979F0"/>
    <w:rsid w:val="004A5AB2"/>
    <w:rsid w:val="004C155D"/>
    <w:rsid w:val="004D6013"/>
    <w:rsid w:val="004D6171"/>
    <w:rsid w:val="004E38A4"/>
    <w:rsid w:val="004E4253"/>
    <w:rsid w:val="004F5DF7"/>
    <w:rsid w:val="005050A4"/>
    <w:rsid w:val="00505B13"/>
    <w:rsid w:val="00520CF0"/>
    <w:rsid w:val="0053342E"/>
    <w:rsid w:val="00543CF1"/>
    <w:rsid w:val="00547AAB"/>
    <w:rsid w:val="00555593"/>
    <w:rsid w:val="00557033"/>
    <w:rsid w:val="00572CC7"/>
    <w:rsid w:val="00580496"/>
    <w:rsid w:val="00593D0D"/>
    <w:rsid w:val="00594AA5"/>
    <w:rsid w:val="005A446C"/>
    <w:rsid w:val="005A716D"/>
    <w:rsid w:val="005B5CB5"/>
    <w:rsid w:val="005C31A8"/>
    <w:rsid w:val="005D22B4"/>
    <w:rsid w:val="005E00E0"/>
    <w:rsid w:val="005E6FED"/>
    <w:rsid w:val="005E74CC"/>
    <w:rsid w:val="005F024B"/>
    <w:rsid w:val="005F0738"/>
    <w:rsid w:val="005F2181"/>
    <w:rsid w:val="005F23C6"/>
    <w:rsid w:val="00607D3D"/>
    <w:rsid w:val="006130D6"/>
    <w:rsid w:val="00615CF3"/>
    <w:rsid w:val="00644B5F"/>
    <w:rsid w:val="00647729"/>
    <w:rsid w:val="0065292C"/>
    <w:rsid w:val="00661168"/>
    <w:rsid w:val="00662FBC"/>
    <w:rsid w:val="00664B71"/>
    <w:rsid w:val="006718A8"/>
    <w:rsid w:val="006B4EEB"/>
    <w:rsid w:val="006B7180"/>
    <w:rsid w:val="006C0415"/>
    <w:rsid w:val="006C204C"/>
    <w:rsid w:val="006C45EB"/>
    <w:rsid w:val="006D2DAD"/>
    <w:rsid w:val="006D4472"/>
    <w:rsid w:val="006E05E3"/>
    <w:rsid w:val="006E1E0E"/>
    <w:rsid w:val="006F4405"/>
    <w:rsid w:val="006F64C7"/>
    <w:rsid w:val="00707E11"/>
    <w:rsid w:val="007217CE"/>
    <w:rsid w:val="00727CB6"/>
    <w:rsid w:val="00742CCB"/>
    <w:rsid w:val="007434A3"/>
    <w:rsid w:val="00757BBD"/>
    <w:rsid w:val="007618A7"/>
    <w:rsid w:val="0076434C"/>
    <w:rsid w:val="00781717"/>
    <w:rsid w:val="00790AD9"/>
    <w:rsid w:val="00791B5E"/>
    <w:rsid w:val="00792640"/>
    <w:rsid w:val="00796854"/>
    <w:rsid w:val="007A231D"/>
    <w:rsid w:val="007A383C"/>
    <w:rsid w:val="007A7C36"/>
    <w:rsid w:val="007D3010"/>
    <w:rsid w:val="007E3279"/>
    <w:rsid w:val="007F69D6"/>
    <w:rsid w:val="00802885"/>
    <w:rsid w:val="008173DA"/>
    <w:rsid w:val="00817EED"/>
    <w:rsid w:val="008277C2"/>
    <w:rsid w:val="00834044"/>
    <w:rsid w:val="00835425"/>
    <w:rsid w:val="0084607E"/>
    <w:rsid w:val="00846388"/>
    <w:rsid w:val="00884EE7"/>
    <w:rsid w:val="008900C5"/>
    <w:rsid w:val="008A0EBA"/>
    <w:rsid w:val="008A4D05"/>
    <w:rsid w:val="008A6EF0"/>
    <w:rsid w:val="008B000E"/>
    <w:rsid w:val="008B01FB"/>
    <w:rsid w:val="008B46A8"/>
    <w:rsid w:val="008B4831"/>
    <w:rsid w:val="008B5A4C"/>
    <w:rsid w:val="008C4E2C"/>
    <w:rsid w:val="008D27F5"/>
    <w:rsid w:val="008D2858"/>
    <w:rsid w:val="008D636A"/>
    <w:rsid w:val="008F1B61"/>
    <w:rsid w:val="008F1F02"/>
    <w:rsid w:val="008F4A38"/>
    <w:rsid w:val="00910EF1"/>
    <w:rsid w:val="00920A31"/>
    <w:rsid w:val="00922D8E"/>
    <w:rsid w:val="00924A99"/>
    <w:rsid w:val="009272C6"/>
    <w:rsid w:val="00955B1D"/>
    <w:rsid w:val="00981149"/>
    <w:rsid w:val="00982712"/>
    <w:rsid w:val="009A2BF6"/>
    <w:rsid w:val="009A49E8"/>
    <w:rsid w:val="009D2F6D"/>
    <w:rsid w:val="009D6697"/>
    <w:rsid w:val="009E116D"/>
    <w:rsid w:val="009E50C4"/>
    <w:rsid w:val="009F0F3D"/>
    <w:rsid w:val="00A062B6"/>
    <w:rsid w:val="00A06B5D"/>
    <w:rsid w:val="00A15D69"/>
    <w:rsid w:val="00A21C64"/>
    <w:rsid w:val="00A26459"/>
    <w:rsid w:val="00A26F1E"/>
    <w:rsid w:val="00A27DC5"/>
    <w:rsid w:val="00A32185"/>
    <w:rsid w:val="00A345E7"/>
    <w:rsid w:val="00A346A6"/>
    <w:rsid w:val="00A402F6"/>
    <w:rsid w:val="00AB0CA9"/>
    <w:rsid w:val="00AB2356"/>
    <w:rsid w:val="00AB3599"/>
    <w:rsid w:val="00AB4B45"/>
    <w:rsid w:val="00AC211D"/>
    <w:rsid w:val="00AE1496"/>
    <w:rsid w:val="00AE2F0A"/>
    <w:rsid w:val="00B01F83"/>
    <w:rsid w:val="00B45F5A"/>
    <w:rsid w:val="00B47222"/>
    <w:rsid w:val="00B56766"/>
    <w:rsid w:val="00BB49DC"/>
    <w:rsid w:val="00BC75F9"/>
    <w:rsid w:val="00BD4BA6"/>
    <w:rsid w:val="00BE0D2A"/>
    <w:rsid w:val="00BF1805"/>
    <w:rsid w:val="00BF5797"/>
    <w:rsid w:val="00C11F45"/>
    <w:rsid w:val="00C234DD"/>
    <w:rsid w:val="00C23F25"/>
    <w:rsid w:val="00C43874"/>
    <w:rsid w:val="00C47CE3"/>
    <w:rsid w:val="00C628C6"/>
    <w:rsid w:val="00C705A8"/>
    <w:rsid w:val="00C70A7A"/>
    <w:rsid w:val="00C8250A"/>
    <w:rsid w:val="00C84846"/>
    <w:rsid w:val="00C95F07"/>
    <w:rsid w:val="00CA3630"/>
    <w:rsid w:val="00CA4859"/>
    <w:rsid w:val="00CA724E"/>
    <w:rsid w:val="00CB1D5B"/>
    <w:rsid w:val="00CB60B6"/>
    <w:rsid w:val="00CB688A"/>
    <w:rsid w:val="00CC0EF7"/>
    <w:rsid w:val="00CC3C3E"/>
    <w:rsid w:val="00CD15EA"/>
    <w:rsid w:val="00CD45B0"/>
    <w:rsid w:val="00CD5741"/>
    <w:rsid w:val="00CD65A8"/>
    <w:rsid w:val="00CD704F"/>
    <w:rsid w:val="00CE5635"/>
    <w:rsid w:val="00D06972"/>
    <w:rsid w:val="00D12B65"/>
    <w:rsid w:val="00D1313B"/>
    <w:rsid w:val="00D1545E"/>
    <w:rsid w:val="00D17C63"/>
    <w:rsid w:val="00D25807"/>
    <w:rsid w:val="00D32E19"/>
    <w:rsid w:val="00D40CC6"/>
    <w:rsid w:val="00D428F2"/>
    <w:rsid w:val="00D56E75"/>
    <w:rsid w:val="00D6225B"/>
    <w:rsid w:val="00D65E70"/>
    <w:rsid w:val="00D75485"/>
    <w:rsid w:val="00D85C82"/>
    <w:rsid w:val="00D920B8"/>
    <w:rsid w:val="00D95495"/>
    <w:rsid w:val="00DA0DD7"/>
    <w:rsid w:val="00DA1634"/>
    <w:rsid w:val="00DA411A"/>
    <w:rsid w:val="00DA5877"/>
    <w:rsid w:val="00DB179A"/>
    <w:rsid w:val="00DB2927"/>
    <w:rsid w:val="00DB5956"/>
    <w:rsid w:val="00DD2595"/>
    <w:rsid w:val="00DD486B"/>
    <w:rsid w:val="00DE5AEE"/>
    <w:rsid w:val="00DF6AB5"/>
    <w:rsid w:val="00E00FDE"/>
    <w:rsid w:val="00E03197"/>
    <w:rsid w:val="00E03DDC"/>
    <w:rsid w:val="00E179AD"/>
    <w:rsid w:val="00E2549E"/>
    <w:rsid w:val="00E31AAE"/>
    <w:rsid w:val="00E36476"/>
    <w:rsid w:val="00E55748"/>
    <w:rsid w:val="00E57F98"/>
    <w:rsid w:val="00E739FE"/>
    <w:rsid w:val="00E815BA"/>
    <w:rsid w:val="00E84D96"/>
    <w:rsid w:val="00E86082"/>
    <w:rsid w:val="00EB071D"/>
    <w:rsid w:val="00EB6CD1"/>
    <w:rsid w:val="00ED1B20"/>
    <w:rsid w:val="00EE4E2E"/>
    <w:rsid w:val="00EE53E0"/>
    <w:rsid w:val="00EE7A06"/>
    <w:rsid w:val="00EF23AD"/>
    <w:rsid w:val="00F01276"/>
    <w:rsid w:val="00F218CD"/>
    <w:rsid w:val="00F33CA6"/>
    <w:rsid w:val="00F42F3C"/>
    <w:rsid w:val="00F43572"/>
    <w:rsid w:val="00F5010F"/>
    <w:rsid w:val="00F5124F"/>
    <w:rsid w:val="00F678FE"/>
    <w:rsid w:val="00F72ACF"/>
    <w:rsid w:val="00F85569"/>
    <w:rsid w:val="00F96AB5"/>
    <w:rsid w:val="00FB64E3"/>
    <w:rsid w:val="00FC782C"/>
    <w:rsid w:val="00FD42CE"/>
    <w:rsid w:val="00FE0017"/>
    <w:rsid w:val="00FE678F"/>
    <w:rsid w:val="00FF61F4"/>
    <w:rsid w:val="00FF6B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740095"/>
  <w15:docId w15:val="{E20DFE3D-2968-469D-B46D-44505F9E0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color w:val="000000"/>
    </w:rPr>
  </w:style>
  <w:style w:type="paragraph" w:styleId="Heading1">
    <w:name w:val="heading 1"/>
    <w:basedOn w:val="Normal"/>
    <w:next w:val="Normal"/>
    <w:link w:val="Heading1Char"/>
    <w:uiPriority w:val="9"/>
    <w:qFormat/>
    <w:rsid w:val="00B47222"/>
    <w:pPr>
      <w:keepNext/>
      <w:widowControl/>
      <w:ind w:left="360"/>
      <w:outlineLvl w:val="0"/>
    </w:pPr>
    <w:rPr>
      <w:rFonts w:ascii="Times New Roman" w:eastAsia="Times New Roman" w:hAnsi="Times New Roman" w:cs="Times New Roman"/>
      <w:b/>
      <w:bCs/>
      <w:color w:val="auto"/>
      <w:sz w:val="28"/>
      <w:lang w:val="ru-RU" w:eastAsia="ru-RU"/>
    </w:rPr>
  </w:style>
  <w:style w:type="paragraph" w:styleId="Heading3">
    <w:name w:val="heading 3"/>
    <w:basedOn w:val="Normal"/>
    <w:next w:val="Normal"/>
    <w:link w:val="Heading3Char"/>
    <w:uiPriority w:val="9"/>
    <w:semiHidden/>
    <w:unhideWhenUsed/>
    <w:qFormat/>
    <w:rsid w:val="00B47222"/>
    <w:pPr>
      <w:keepNext/>
      <w:widowControl/>
      <w:spacing w:before="240" w:after="60"/>
      <w:outlineLvl w:val="2"/>
    </w:pPr>
    <w:rPr>
      <w:rFonts w:ascii="Arial" w:eastAsia="Times New Roman" w:hAnsi="Arial" w:cs="Arial"/>
      <w:b/>
      <w:bCs/>
      <w:color w:val="auto"/>
      <w:sz w:val="26"/>
      <w:szCs w:val="26"/>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2">
    <w:name w:val="Основной текст (2)_"/>
    <w:basedOn w:val="DefaultParagraphFont"/>
    <w:link w:val="20"/>
    <w:rPr>
      <w:rFonts w:ascii="Times New Roman" w:eastAsia="Times New Roman" w:hAnsi="Times New Roman" w:cs="Times New Roman"/>
      <w:b/>
      <w:bCs/>
      <w:i w:val="0"/>
      <w:iCs w:val="0"/>
      <w:smallCaps w:val="0"/>
      <w:strike w:val="0"/>
      <w:sz w:val="28"/>
      <w:szCs w:val="28"/>
      <w:u w:val="none"/>
    </w:rPr>
  </w:style>
  <w:style w:type="character" w:customStyle="1" w:styleId="a">
    <w:name w:val="Основной текст_"/>
    <w:basedOn w:val="DefaultParagraphFont"/>
    <w:link w:val="1"/>
    <w:rPr>
      <w:rFonts w:ascii="Times New Roman" w:eastAsia="Times New Roman" w:hAnsi="Times New Roman" w:cs="Times New Roman"/>
      <w:b w:val="0"/>
      <w:bCs w:val="0"/>
      <w:i w:val="0"/>
      <w:iCs w:val="0"/>
      <w:smallCaps w:val="0"/>
      <w:strike w:val="0"/>
      <w:sz w:val="22"/>
      <w:szCs w:val="22"/>
      <w:u w:val="none"/>
    </w:rPr>
  </w:style>
  <w:style w:type="character" w:customStyle="1" w:styleId="10">
    <w:name w:val="Заголовок №1_"/>
    <w:basedOn w:val="DefaultParagraphFont"/>
    <w:link w:val="11"/>
    <w:rPr>
      <w:rFonts w:ascii="Times New Roman" w:eastAsia="Times New Roman" w:hAnsi="Times New Roman" w:cs="Times New Roman"/>
      <w:b/>
      <w:bCs/>
      <w:i w:val="0"/>
      <w:iCs w:val="0"/>
      <w:smallCaps w:val="0"/>
      <w:strike w:val="0"/>
      <w:sz w:val="36"/>
      <w:szCs w:val="36"/>
      <w:u w:val="none"/>
    </w:rPr>
  </w:style>
  <w:style w:type="character" w:customStyle="1" w:styleId="3">
    <w:name w:val="Основной текст (3)_"/>
    <w:basedOn w:val="DefaultParagraphFont"/>
    <w:link w:val="30"/>
    <w:rPr>
      <w:rFonts w:ascii="Arial" w:eastAsia="Arial" w:hAnsi="Arial" w:cs="Arial"/>
      <w:b w:val="0"/>
      <w:bCs w:val="0"/>
      <w:i w:val="0"/>
      <w:iCs w:val="0"/>
      <w:smallCaps w:val="0"/>
      <w:strike w:val="0"/>
      <w:sz w:val="20"/>
      <w:szCs w:val="20"/>
      <w:u w:val="none"/>
    </w:rPr>
  </w:style>
  <w:style w:type="character" w:customStyle="1" w:styleId="21">
    <w:name w:val="Заголовок №2_"/>
    <w:basedOn w:val="DefaultParagraphFont"/>
    <w:link w:val="22"/>
    <w:rPr>
      <w:rFonts w:ascii="Times New Roman" w:eastAsia="Times New Roman" w:hAnsi="Times New Roman" w:cs="Times New Roman"/>
      <w:b/>
      <w:bCs/>
      <w:i w:val="0"/>
      <w:iCs w:val="0"/>
      <w:smallCaps w:val="0"/>
      <w:strike w:val="0"/>
      <w:u w:val="none"/>
    </w:rPr>
  </w:style>
  <w:style w:type="character" w:customStyle="1" w:styleId="a0">
    <w:name w:val="Подпись к картинке_"/>
    <w:basedOn w:val="DefaultParagraphFont"/>
    <w:link w:val="a1"/>
    <w:rPr>
      <w:rFonts w:ascii="Times New Roman" w:eastAsia="Times New Roman" w:hAnsi="Times New Roman" w:cs="Times New Roman"/>
      <w:b w:val="0"/>
      <w:bCs w:val="0"/>
      <w:i w:val="0"/>
      <w:iCs w:val="0"/>
      <w:smallCaps w:val="0"/>
      <w:strike w:val="0"/>
      <w:sz w:val="22"/>
      <w:szCs w:val="22"/>
      <w:u w:val="none"/>
    </w:rPr>
  </w:style>
  <w:style w:type="paragraph" w:customStyle="1" w:styleId="20">
    <w:name w:val="Основной текст (2)"/>
    <w:basedOn w:val="Normal"/>
    <w:link w:val="2"/>
    <w:pPr>
      <w:shd w:val="clear" w:color="auto" w:fill="FFFFFF"/>
      <w:spacing w:after="640"/>
      <w:jc w:val="center"/>
    </w:pPr>
    <w:rPr>
      <w:rFonts w:ascii="Times New Roman" w:eastAsia="Times New Roman" w:hAnsi="Times New Roman" w:cs="Times New Roman"/>
      <w:b/>
      <w:bCs/>
      <w:sz w:val="28"/>
      <w:szCs w:val="28"/>
    </w:rPr>
  </w:style>
  <w:style w:type="paragraph" w:customStyle="1" w:styleId="1">
    <w:name w:val="Основной текст1"/>
    <w:basedOn w:val="Normal"/>
    <w:link w:val="a"/>
    <w:pPr>
      <w:shd w:val="clear" w:color="auto" w:fill="FFFFFF"/>
      <w:spacing w:line="394" w:lineRule="auto"/>
      <w:ind w:firstLine="220"/>
    </w:pPr>
    <w:rPr>
      <w:rFonts w:ascii="Times New Roman" w:eastAsia="Times New Roman" w:hAnsi="Times New Roman" w:cs="Times New Roman"/>
      <w:sz w:val="22"/>
      <w:szCs w:val="22"/>
    </w:rPr>
  </w:style>
  <w:style w:type="paragraph" w:customStyle="1" w:styleId="11">
    <w:name w:val="Заголовок №1"/>
    <w:basedOn w:val="Normal"/>
    <w:link w:val="10"/>
    <w:pPr>
      <w:shd w:val="clear" w:color="auto" w:fill="FFFFFF"/>
      <w:spacing w:after="6460"/>
      <w:jc w:val="center"/>
      <w:outlineLvl w:val="0"/>
    </w:pPr>
    <w:rPr>
      <w:rFonts w:ascii="Times New Roman" w:eastAsia="Times New Roman" w:hAnsi="Times New Roman" w:cs="Times New Roman"/>
      <w:b/>
      <w:bCs/>
      <w:sz w:val="36"/>
      <w:szCs w:val="36"/>
    </w:rPr>
  </w:style>
  <w:style w:type="paragraph" w:customStyle="1" w:styleId="30">
    <w:name w:val="Основной текст (3)"/>
    <w:basedOn w:val="Normal"/>
    <w:link w:val="3"/>
    <w:pPr>
      <w:shd w:val="clear" w:color="auto" w:fill="FFFFFF"/>
    </w:pPr>
    <w:rPr>
      <w:rFonts w:ascii="Arial" w:eastAsia="Arial" w:hAnsi="Arial" w:cs="Arial"/>
      <w:sz w:val="20"/>
      <w:szCs w:val="20"/>
    </w:rPr>
  </w:style>
  <w:style w:type="paragraph" w:customStyle="1" w:styleId="22">
    <w:name w:val="Заголовок №2"/>
    <w:basedOn w:val="Normal"/>
    <w:link w:val="21"/>
    <w:pPr>
      <w:shd w:val="clear" w:color="auto" w:fill="FFFFFF"/>
      <w:spacing w:after="120" w:line="360" w:lineRule="auto"/>
      <w:jc w:val="center"/>
      <w:outlineLvl w:val="1"/>
    </w:pPr>
    <w:rPr>
      <w:rFonts w:ascii="Times New Roman" w:eastAsia="Times New Roman" w:hAnsi="Times New Roman" w:cs="Times New Roman"/>
      <w:b/>
      <w:bCs/>
    </w:rPr>
  </w:style>
  <w:style w:type="paragraph" w:customStyle="1" w:styleId="a1">
    <w:name w:val="Подпись к картинке"/>
    <w:basedOn w:val="Normal"/>
    <w:link w:val="a0"/>
    <w:pPr>
      <w:shd w:val="clear" w:color="auto" w:fill="FFFFFF"/>
      <w:spacing w:line="391" w:lineRule="auto"/>
    </w:pPr>
    <w:rPr>
      <w:rFonts w:ascii="Times New Roman" w:eastAsia="Times New Roman" w:hAnsi="Times New Roman" w:cs="Times New Roman"/>
      <w:sz w:val="22"/>
      <w:szCs w:val="22"/>
    </w:rPr>
  </w:style>
  <w:style w:type="paragraph" w:styleId="Header">
    <w:name w:val="header"/>
    <w:basedOn w:val="Normal"/>
    <w:link w:val="HeaderChar"/>
    <w:uiPriority w:val="99"/>
    <w:unhideWhenUsed/>
    <w:rsid w:val="008B46A8"/>
    <w:pPr>
      <w:tabs>
        <w:tab w:val="center" w:pos="4680"/>
        <w:tab w:val="right" w:pos="9360"/>
      </w:tabs>
    </w:pPr>
  </w:style>
  <w:style w:type="character" w:customStyle="1" w:styleId="HeaderChar">
    <w:name w:val="Header Char"/>
    <w:basedOn w:val="DefaultParagraphFont"/>
    <w:link w:val="Header"/>
    <w:uiPriority w:val="99"/>
    <w:rsid w:val="008B46A8"/>
    <w:rPr>
      <w:color w:val="000000"/>
    </w:rPr>
  </w:style>
  <w:style w:type="paragraph" w:styleId="Footer">
    <w:name w:val="footer"/>
    <w:basedOn w:val="Normal"/>
    <w:link w:val="FooterChar"/>
    <w:uiPriority w:val="99"/>
    <w:unhideWhenUsed/>
    <w:rsid w:val="008B46A8"/>
    <w:pPr>
      <w:tabs>
        <w:tab w:val="center" w:pos="4680"/>
        <w:tab w:val="right" w:pos="9360"/>
      </w:tabs>
    </w:pPr>
  </w:style>
  <w:style w:type="character" w:customStyle="1" w:styleId="FooterChar">
    <w:name w:val="Footer Char"/>
    <w:basedOn w:val="DefaultParagraphFont"/>
    <w:link w:val="Footer"/>
    <w:uiPriority w:val="99"/>
    <w:rsid w:val="008B46A8"/>
    <w:rPr>
      <w:color w:val="000000"/>
    </w:rPr>
  </w:style>
  <w:style w:type="paragraph" w:styleId="BalloonText">
    <w:name w:val="Balloon Text"/>
    <w:basedOn w:val="Normal"/>
    <w:link w:val="BalloonTextChar"/>
    <w:uiPriority w:val="99"/>
    <w:semiHidden/>
    <w:unhideWhenUsed/>
    <w:rsid w:val="001252F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52F5"/>
    <w:rPr>
      <w:rFonts w:ascii="Segoe UI" w:hAnsi="Segoe UI" w:cs="Segoe UI"/>
      <w:color w:val="000000"/>
      <w:sz w:val="18"/>
      <w:szCs w:val="18"/>
    </w:rPr>
  </w:style>
  <w:style w:type="character" w:customStyle="1" w:styleId="Heading1Char">
    <w:name w:val="Heading 1 Char"/>
    <w:basedOn w:val="DefaultParagraphFont"/>
    <w:link w:val="Heading1"/>
    <w:uiPriority w:val="9"/>
    <w:rsid w:val="00B47222"/>
    <w:rPr>
      <w:rFonts w:ascii="Times New Roman" w:eastAsia="Times New Roman" w:hAnsi="Times New Roman" w:cs="Times New Roman"/>
      <w:b/>
      <w:bCs/>
      <w:sz w:val="28"/>
      <w:lang w:val="ru-RU" w:eastAsia="ru-RU"/>
    </w:rPr>
  </w:style>
  <w:style w:type="character" w:customStyle="1" w:styleId="Heading3Char">
    <w:name w:val="Heading 3 Char"/>
    <w:basedOn w:val="DefaultParagraphFont"/>
    <w:link w:val="Heading3"/>
    <w:uiPriority w:val="9"/>
    <w:semiHidden/>
    <w:rsid w:val="00B47222"/>
    <w:rPr>
      <w:rFonts w:ascii="Arial" w:eastAsia="Times New Roman" w:hAnsi="Arial" w:cs="Arial"/>
      <w:b/>
      <w:bCs/>
      <w:sz w:val="26"/>
      <w:szCs w:val="26"/>
      <w:lang w:val="ru-RU" w:eastAsia="ru-RU"/>
    </w:rPr>
  </w:style>
  <w:style w:type="paragraph" w:styleId="Index1">
    <w:name w:val="index 1"/>
    <w:basedOn w:val="Normal"/>
    <w:next w:val="Normal"/>
    <w:autoRedefine/>
    <w:uiPriority w:val="99"/>
    <w:semiHidden/>
    <w:unhideWhenUsed/>
    <w:rsid w:val="00B47222"/>
    <w:pPr>
      <w:ind w:left="240" w:hanging="240"/>
    </w:pPr>
  </w:style>
  <w:style w:type="paragraph" w:styleId="IndexHeading">
    <w:name w:val="index heading"/>
    <w:basedOn w:val="Normal"/>
    <w:next w:val="Index1"/>
    <w:uiPriority w:val="99"/>
    <w:unhideWhenUsed/>
    <w:rsid w:val="00B47222"/>
    <w:pPr>
      <w:widowControl/>
    </w:pPr>
    <w:rPr>
      <w:rFonts w:ascii="Times New Roman" w:eastAsia="Times New Roman" w:hAnsi="Times New Roman" w:cs="Times New Roman"/>
      <w:color w:val="auto"/>
      <w:lang w:val="ru-RU" w:eastAsia="ru-RU"/>
    </w:rPr>
  </w:style>
  <w:style w:type="paragraph" w:styleId="HTMLPreformatted">
    <w:name w:val="HTML Preformatted"/>
    <w:basedOn w:val="Normal"/>
    <w:link w:val="HTMLPreformattedChar"/>
    <w:uiPriority w:val="99"/>
    <w:unhideWhenUsed/>
    <w:rsid w:val="00C23F2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lang w:val="ru-RU" w:eastAsia="ru-RU"/>
    </w:rPr>
  </w:style>
  <w:style w:type="character" w:customStyle="1" w:styleId="HTMLPreformattedChar">
    <w:name w:val="HTML Preformatted Char"/>
    <w:basedOn w:val="DefaultParagraphFont"/>
    <w:link w:val="HTMLPreformatted"/>
    <w:uiPriority w:val="99"/>
    <w:rsid w:val="00C23F25"/>
    <w:rPr>
      <w:rFonts w:ascii="Courier New" w:eastAsia="Times New Roman" w:hAnsi="Courier New" w:cs="Courier New"/>
      <w:sz w:val="20"/>
      <w:szCs w:val="20"/>
      <w:lang w:val="ru-RU" w:eastAsia="ru-RU"/>
    </w:rPr>
  </w:style>
  <w:style w:type="character" w:customStyle="1" w:styleId="y2iqfc">
    <w:name w:val="y2iqfc"/>
    <w:rsid w:val="00C23F25"/>
  </w:style>
  <w:style w:type="paragraph" w:styleId="ListParagraph">
    <w:name w:val="List Paragraph"/>
    <w:basedOn w:val="Normal"/>
    <w:uiPriority w:val="34"/>
    <w:qFormat/>
    <w:rsid w:val="00C23F25"/>
    <w:pPr>
      <w:widowControl/>
      <w:ind w:left="720"/>
      <w:contextualSpacing/>
    </w:pPr>
    <w:rPr>
      <w:rFonts w:ascii="Times New Roman" w:eastAsia="Times New Roman" w:hAnsi="Times New Roman" w:cs="Times New Roman"/>
      <w:color w:val="auto"/>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33843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21886-1288-4315-A5BF-BEEEFA744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TotalTime>
  <Pages>6</Pages>
  <Words>1661</Words>
  <Characters>9468</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İsaq Xankişiyev</dc:creator>
  <cp:lastModifiedBy>student4</cp:lastModifiedBy>
  <cp:revision>19</cp:revision>
  <cp:lastPrinted>2024-01-22T08:32:00Z</cp:lastPrinted>
  <dcterms:created xsi:type="dcterms:W3CDTF">2023-12-21T12:44:00Z</dcterms:created>
  <dcterms:modified xsi:type="dcterms:W3CDTF">2025-09-11T10:55:00Z</dcterms:modified>
</cp:coreProperties>
</file>