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87DB5" w:rsidRPr="00187DB5" w:rsidRDefault="00187DB5" w:rsidP="00187DB5">
      <w:pPr>
        <w:jc w:val="center"/>
        <w:rPr>
          <w:rFonts w:ascii="Arial" w:hAnsi="Arial" w:cs="Arial"/>
          <w:b/>
          <w:sz w:val="24"/>
          <w:szCs w:val="24"/>
          <w:lang w:val="az-Latn-AZ"/>
        </w:rPr>
      </w:pPr>
      <w:r w:rsidRPr="00187DB5">
        <w:rPr>
          <w:rFonts w:ascii="Arial" w:hAnsi="Arial" w:cs="Arial"/>
          <w:noProof/>
          <w:lang w:val="en-GB" w:eastAsia="en-GB"/>
        </w:rPr>
        <w:drawing>
          <wp:inline distT="0" distB="0" distL="0" distR="0" wp14:anchorId="7F5A65EF" wp14:editId="4A057C68">
            <wp:extent cx="838835" cy="723900"/>
            <wp:effectExtent l="0" t="0" r="0" b="0"/>
            <wp:docPr id="1" name="Рисунок 10" descr="240201360302613907 - копия - копия"/>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240201360302613907 - копия - копия"/>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838835" cy="723900"/>
                    </a:xfrm>
                    <a:prstGeom prst="rect">
                      <a:avLst/>
                    </a:prstGeom>
                    <a:noFill/>
                    <a:ln>
                      <a:noFill/>
                    </a:ln>
                  </pic:spPr>
                </pic:pic>
              </a:graphicData>
            </a:graphic>
          </wp:inline>
        </w:drawing>
      </w:r>
    </w:p>
    <w:p w:rsidR="00187DB5" w:rsidRPr="00187DB5" w:rsidRDefault="00187DB5" w:rsidP="00187DB5">
      <w:pPr>
        <w:jc w:val="center"/>
        <w:rPr>
          <w:rFonts w:ascii="Arial" w:hAnsi="Arial" w:cs="Arial"/>
          <w:b/>
          <w:sz w:val="24"/>
          <w:szCs w:val="24"/>
          <w:lang w:val="az-Latn-AZ"/>
        </w:rPr>
      </w:pPr>
      <w:r w:rsidRPr="00187DB5">
        <w:rPr>
          <w:rFonts w:ascii="Arial" w:hAnsi="Arial" w:cs="Arial"/>
          <w:b/>
          <w:sz w:val="24"/>
          <w:szCs w:val="24"/>
          <w:lang w:val="az-Latn-AZ"/>
        </w:rPr>
        <w:t>“AZƏRBAYCAN DÖVLƏT DƏNİZ AKADEMİYASI”</w:t>
      </w:r>
    </w:p>
    <w:p w:rsidR="00187DB5" w:rsidRPr="00187DB5" w:rsidRDefault="00187DB5" w:rsidP="00187DB5">
      <w:pPr>
        <w:jc w:val="center"/>
        <w:rPr>
          <w:rFonts w:ascii="Arial" w:hAnsi="Arial" w:cs="Arial"/>
          <w:b/>
          <w:sz w:val="24"/>
          <w:szCs w:val="24"/>
          <w:lang w:val="az-Latn-AZ"/>
        </w:rPr>
      </w:pPr>
      <w:r w:rsidRPr="00187DB5">
        <w:rPr>
          <w:rFonts w:ascii="Arial" w:hAnsi="Arial" w:cs="Arial"/>
          <w:b/>
          <w:sz w:val="24"/>
          <w:szCs w:val="24"/>
          <w:lang w:val="az-Latn-AZ"/>
        </w:rPr>
        <w:t>PUBLİK HÜQUQİ ŞƏXSİ</w:t>
      </w:r>
    </w:p>
    <w:p w:rsidR="00187DB5" w:rsidRPr="00187DB5" w:rsidRDefault="00187DB5" w:rsidP="00187DB5">
      <w:pPr>
        <w:jc w:val="center"/>
        <w:rPr>
          <w:rFonts w:ascii="Arial" w:hAnsi="Arial" w:cs="Arial"/>
          <w:sz w:val="24"/>
          <w:szCs w:val="24"/>
          <w:lang w:val="az-Latn-AZ"/>
        </w:rPr>
      </w:pPr>
    </w:p>
    <w:p w:rsidR="00187DB5" w:rsidRPr="00187DB5" w:rsidRDefault="00187DB5" w:rsidP="00187DB5">
      <w:pPr>
        <w:jc w:val="center"/>
        <w:rPr>
          <w:rFonts w:ascii="Arial" w:hAnsi="Arial" w:cs="Arial"/>
          <w:sz w:val="24"/>
          <w:szCs w:val="24"/>
          <w:lang w:val="az-Latn-AZ"/>
        </w:rPr>
      </w:pPr>
    </w:p>
    <w:p w:rsidR="00187DB5" w:rsidRPr="00187DB5" w:rsidRDefault="00187DB5" w:rsidP="00187DB5">
      <w:pPr>
        <w:pStyle w:val="HTMLPreformatted"/>
        <w:shd w:val="clear" w:color="auto" w:fill="FFFFFF"/>
        <w:tabs>
          <w:tab w:val="left" w:pos="8931"/>
        </w:tabs>
        <w:spacing w:line="540" w:lineRule="atLeast"/>
        <w:ind w:left="142" w:right="425" w:hanging="709"/>
        <w:jc w:val="both"/>
        <w:rPr>
          <w:rStyle w:val="y2iqfc"/>
          <w:rFonts w:ascii="Arial" w:hAnsi="Arial" w:cs="Arial"/>
          <w:b/>
          <w:sz w:val="24"/>
          <w:szCs w:val="24"/>
          <w:lang w:val="az-Latn-AZ"/>
        </w:rPr>
      </w:pPr>
      <w:r w:rsidRPr="00187DB5">
        <w:rPr>
          <w:rStyle w:val="y2iqfc"/>
          <w:rFonts w:ascii="Arial" w:hAnsi="Arial" w:cs="Arial"/>
          <w:b/>
          <w:sz w:val="24"/>
          <w:szCs w:val="24"/>
          <w:lang w:val="az-Latn-AZ"/>
        </w:rPr>
        <w:t xml:space="preserve">                                                                                     “TƏSDİQ EDİRƏM”</w:t>
      </w:r>
    </w:p>
    <w:p w:rsidR="00187DB5" w:rsidRPr="00187DB5" w:rsidRDefault="00187DB5" w:rsidP="00187DB5">
      <w:pPr>
        <w:pStyle w:val="HTMLPreformatted"/>
        <w:shd w:val="clear" w:color="auto" w:fill="FFFFFF"/>
        <w:tabs>
          <w:tab w:val="left" w:pos="8931"/>
        </w:tabs>
        <w:spacing w:line="540" w:lineRule="atLeast"/>
        <w:ind w:left="142" w:right="425" w:hanging="709"/>
        <w:jc w:val="both"/>
        <w:rPr>
          <w:rStyle w:val="y2iqfc"/>
          <w:rFonts w:ascii="Arial" w:hAnsi="Arial" w:cs="Arial"/>
          <w:sz w:val="24"/>
          <w:szCs w:val="24"/>
          <w:lang w:val="az-Latn-AZ"/>
        </w:rPr>
      </w:pPr>
      <w:r w:rsidRPr="00187DB5">
        <w:rPr>
          <w:rStyle w:val="y2iqfc"/>
          <w:rFonts w:ascii="Arial" w:hAnsi="Arial" w:cs="Arial"/>
          <w:b/>
          <w:sz w:val="24"/>
          <w:szCs w:val="24"/>
          <w:lang w:val="az-Latn-AZ"/>
        </w:rPr>
        <w:t xml:space="preserve">                                                                            </w:t>
      </w:r>
      <w:r w:rsidRPr="00187DB5">
        <w:rPr>
          <w:rStyle w:val="y2iqfc"/>
          <w:rFonts w:ascii="Arial" w:hAnsi="Arial" w:cs="Arial"/>
          <w:sz w:val="24"/>
          <w:szCs w:val="24"/>
          <w:lang w:val="az-Latn-AZ"/>
        </w:rPr>
        <w:t>“Azərbaycan Dövlət Dəniz Akademiyası”</w:t>
      </w:r>
    </w:p>
    <w:p w:rsidR="00187DB5" w:rsidRPr="00187DB5" w:rsidRDefault="00187DB5" w:rsidP="00187DB5">
      <w:pPr>
        <w:pStyle w:val="HTMLPreformatted"/>
        <w:shd w:val="clear" w:color="auto" w:fill="FFFFFF"/>
        <w:tabs>
          <w:tab w:val="left" w:pos="8931"/>
        </w:tabs>
        <w:spacing w:line="540" w:lineRule="atLeast"/>
        <w:ind w:left="142" w:right="425" w:hanging="709"/>
        <w:jc w:val="both"/>
        <w:rPr>
          <w:rStyle w:val="y2iqfc"/>
          <w:rFonts w:ascii="Arial" w:hAnsi="Arial" w:cs="Arial"/>
          <w:sz w:val="24"/>
          <w:szCs w:val="24"/>
          <w:lang w:val="az-Latn-AZ"/>
        </w:rPr>
      </w:pPr>
      <w:r w:rsidRPr="00187DB5">
        <w:rPr>
          <w:rStyle w:val="y2iqfc"/>
          <w:rFonts w:ascii="Arial" w:hAnsi="Arial" w:cs="Arial"/>
          <w:sz w:val="24"/>
          <w:szCs w:val="24"/>
          <w:lang w:val="az-Latn-AZ"/>
        </w:rPr>
        <w:t xml:space="preserve">                                                                             Publik Hüquqi Şəxsin</w:t>
      </w:r>
    </w:p>
    <w:p w:rsidR="00187DB5" w:rsidRPr="00187DB5" w:rsidRDefault="00187DB5" w:rsidP="00187DB5">
      <w:pPr>
        <w:pStyle w:val="HTMLPreformatted"/>
        <w:shd w:val="clear" w:color="auto" w:fill="FFFFFF"/>
        <w:tabs>
          <w:tab w:val="left" w:pos="8931"/>
        </w:tabs>
        <w:spacing w:line="540" w:lineRule="atLeast"/>
        <w:ind w:left="142" w:right="425" w:hanging="709"/>
        <w:jc w:val="both"/>
        <w:rPr>
          <w:rStyle w:val="y2iqfc"/>
          <w:rFonts w:ascii="Arial" w:hAnsi="Arial" w:cs="Arial"/>
          <w:sz w:val="24"/>
          <w:szCs w:val="24"/>
          <w:lang w:val="az-Latn-AZ"/>
        </w:rPr>
      </w:pPr>
      <w:r w:rsidRPr="00187DB5">
        <w:rPr>
          <w:rStyle w:val="y2iqfc"/>
          <w:rFonts w:ascii="Arial" w:hAnsi="Arial" w:cs="Arial"/>
          <w:sz w:val="24"/>
          <w:szCs w:val="24"/>
          <w:lang w:val="az-Latn-AZ"/>
        </w:rPr>
        <w:t xml:space="preserve">                                                                             </w:t>
      </w:r>
      <w:r w:rsidR="00716C3F">
        <w:rPr>
          <w:rStyle w:val="y2iqfc"/>
          <w:rFonts w:ascii="Arial" w:hAnsi="Arial" w:cs="Arial"/>
          <w:sz w:val="24"/>
          <w:szCs w:val="24"/>
          <w:lang w:val="az-Latn-AZ"/>
        </w:rPr>
        <w:t>pro</w:t>
      </w:r>
      <w:r w:rsidRPr="00187DB5">
        <w:rPr>
          <w:rStyle w:val="y2iqfc"/>
          <w:rFonts w:ascii="Arial" w:hAnsi="Arial" w:cs="Arial"/>
          <w:sz w:val="24"/>
          <w:szCs w:val="24"/>
          <w:lang w:val="az-Latn-AZ"/>
        </w:rPr>
        <w:t>rektoru__________</w:t>
      </w:r>
      <w:r w:rsidRPr="00187DB5">
        <w:rPr>
          <w:rFonts w:ascii="Arial" w:hAnsi="Arial" w:cs="Arial"/>
          <w:sz w:val="24"/>
          <w:szCs w:val="24"/>
          <w:lang w:val="az-Latn-AZ"/>
        </w:rPr>
        <w:t xml:space="preserve"> </w:t>
      </w:r>
      <w:r w:rsidRPr="00187DB5">
        <w:rPr>
          <w:rStyle w:val="y2iqfc"/>
          <w:rFonts w:ascii="Arial" w:hAnsi="Arial" w:cs="Arial"/>
          <w:sz w:val="24"/>
          <w:szCs w:val="24"/>
          <w:lang w:val="az-Latn-AZ"/>
        </w:rPr>
        <w:t>dos. V.B.Sadıqov</w:t>
      </w:r>
    </w:p>
    <w:p w:rsidR="00187DB5" w:rsidRPr="00187DB5" w:rsidRDefault="00187DB5" w:rsidP="00187DB5">
      <w:pPr>
        <w:pStyle w:val="HTMLPreformatted"/>
        <w:shd w:val="clear" w:color="auto" w:fill="FFFFFF"/>
        <w:tabs>
          <w:tab w:val="left" w:pos="8931"/>
        </w:tabs>
        <w:spacing w:line="540" w:lineRule="atLeast"/>
        <w:ind w:left="142" w:right="425" w:hanging="709"/>
        <w:jc w:val="both"/>
        <w:rPr>
          <w:rStyle w:val="y2iqfc"/>
          <w:rFonts w:ascii="Arial" w:hAnsi="Arial" w:cs="Arial"/>
          <w:sz w:val="24"/>
          <w:szCs w:val="24"/>
          <w:lang w:val="az-Latn-AZ"/>
        </w:rPr>
      </w:pPr>
      <w:r w:rsidRPr="00187DB5">
        <w:rPr>
          <w:rStyle w:val="y2iqfc"/>
          <w:rFonts w:ascii="Arial" w:hAnsi="Arial" w:cs="Arial"/>
          <w:sz w:val="24"/>
          <w:szCs w:val="24"/>
          <w:lang w:val="az-Latn-AZ"/>
        </w:rPr>
        <w:t xml:space="preserve">                                                                      </w:t>
      </w:r>
      <w:r w:rsidR="00716C3F">
        <w:rPr>
          <w:rStyle w:val="y2iqfc"/>
          <w:rFonts w:ascii="Arial" w:hAnsi="Arial" w:cs="Arial"/>
          <w:sz w:val="24"/>
          <w:szCs w:val="24"/>
          <w:lang w:val="az-Latn-AZ"/>
        </w:rPr>
        <w:t xml:space="preserve">      “___”_________________2025</w:t>
      </w:r>
      <w:r w:rsidRPr="00187DB5">
        <w:rPr>
          <w:rStyle w:val="y2iqfc"/>
          <w:rFonts w:ascii="Arial" w:hAnsi="Arial" w:cs="Arial"/>
          <w:sz w:val="24"/>
          <w:szCs w:val="24"/>
          <w:lang w:val="az-Latn-AZ"/>
        </w:rPr>
        <w:t>-c</w:t>
      </w:r>
      <w:r w:rsidR="00716C3F">
        <w:rPr>
          <w:rStyle w:val="y2iqfc"/>
          <w:rFonts w:ascii="Arial" w:hAnsi="Arial" w:cs="Arial"/>
          <w:sz w:val="24"/>
          <w:szCs w:val="24"/>
          <w:lang w:val="az-Latn-AZ"/>
        </w:rPr>
        <w:t>i</w:t>
      </w:r>
      <w:r w:rsidRPr="00187DB5">
        <w:rPr>
          <w:rStyle w:val="y2iqfc"/>
          <w:rFonts w:ascii="Arial" w:hAnsi="Arial" w:cs="Arial"/>
          <w:sz w:val="24"/>
          <w:szCs w:val="24"/>
          <w:lang w:val="az-Latn-AZ"/>
        </w:rPr>
        <w:t xml:space="preserve"> il</w:t>
      </w:r>
    </w:p>
    <w:p w:rsidR="00187DB5" w:rsidRPr="00187DB5" w:rsidRDefault="00187DB5" w:rsidP="00187DB5">
      <w:pPr>
        <w:pStyle w:val="HTMLPreformatted"/>
        <w:shd w:val="clear" w:color="auto" w:fill="FFFFFF"/>
        <w:tabs>
          <w:tab w:val="left" w:pos="8931"/>
        </w:tabs>
        <w:spacing w:line="540" w:lineRule="atLeast"/>
        <w:ind w:left="142" w:right="425" w:hanging="709"/>
        <w:jc w:val="both"/>
        <w:rPr>
          <w:rStyle w:val="y2iqfc"/>
          <w:rFonts w:ascii="Arial" w:hAnsi="Arial" w:cs="Arial"/>
          <w:b/>
          <w:sz w:val="24"/>
          <w:szCs w:val="24"/>
          <w:lang w:val="az-Latn-AZ"/>
        </w:rPr>
      </w:pPr>
    </w:p>
    <w:p w:rsidR="00187DB5" w:rsidRPr="00187DB5" w:rsidRDefault="00187DB5" w:rsidP="00187DB5">
      <w:pPr>
        <w:jc w:val="both"/>
        <w:rPr>
          <w:rFonts w:ascii="Arial" w:hAnsi="Arial" w:cs="Arial"/>
          <w:sz w:val="24"/>
          <w:szCs w:val="24"/>
          <w:lang w:val="az-Latn-AZ"/>
        </w:rPr>
      </w:pPr>
    </w:p>
    <w:p w:rsidR="00187DB5" w:rsidRPr="00187DB5" w:rsidRDefault="00187DB5" w:rsidP="00187DB5">
      <w:pPr>
        <w:jc w:val="both"/>
        <w:rPr>
          <w:rFonts w:ascii="Arial" w:hAnsi="Arial" w:cs="Arial"/>
          <w:sz w:val="24"/>
          <w:szCs w:val="24"/>
          <w:lang w:val="az-Latn-AZ"/>
        </w:rPr>
      </w:pPr>
    </w:p>
    <w:p w:rsidR="00187DB5" w:rsidRPr="00187DB5" w:rsidRDefault="00187DB5" w:rsidP="00187DB5">
      <w:pPr>
        <w:jc w:val="both"/>
        <w:rPr>
          <w:rFonts w:ascii="Arial" w:hAnsi="Arial" w:cs="Arial"/>
          <w:sz w:val="24"/>
          <w:szCs w:val="24"/>
          <w:lang w:val="az-Latn-AZ"/>
        </w:rPr>
      </w:pPr>
    </w:p>
    <w:p w:rsidR="00187DB5" w:rsidRPr="00187DB5" w:rsidRDefault="00187DB5" w:rsidP="00187DB5">
      <w:pPr>
        <w:jc w:val="center"/>
        <w:rPr>
          <w:rFonts w:ascii="Arial" w:hAnsi="Arial" w:cs="Arial"/>
          <w:b/>
          <w:sz w:val="28"/>
          <w:szCs w:val="24"/>
          <w:lang w:val="az-Latn-AZ"/>
        </w:rPr>
      </w:pPr>
      <w:r w:rsidRPr="00187DB5">
        <w:rPr>
          <w:rFonts w:ascii="Arial" w:hAnsi="Arial" w:cs="Arial"/>
          <w:b/>
          <w:sz w:val="28"/>
          <w:szCs w:val="24"/>
          <w:lang w:val="az-Latn-AZ"/>
        </w:rPr>
        <w:t>KEYFİYYƏTİ İDARƏETMƏ SİSTEMİ</w:t>
      </w:r>
    </w:p>
    <w:p w:rsidR="00187DB5" w:rsidRPr="00187DB5" w:rsidRDefault="00187DB5" w:rsidP="00187DB5">
      <w:pPr>
        <w:pStyle w:val="HTMLPreformatted"/>
        <w:spacing w:line="540" w:lineRule="atLeast"/>
        <w:jc w:val="center"/>
        <w:rPr>
          <w:rStyle w:val="y2iqfc"/>
          <w:rFonts w:ascii="Arial" w:hAnsi="Arial" w:cs="Arial"/>
          <w:b/>
          <w:color w:val="202124"/>
          <w:sz w:val="28"/>
          <w:szCs w:val="24"/>
          <w:lang w:val="az-Latn-AZ"/>
        </w:rPr>
      </w:pPr>
      <w:r w:rsidRPr="00187DB5">
        <w:rPr>
          <w:rStyle w:val="y2iqfc"/>
          <w:rFonts w:ascii="Arial" w:hAnsi="Arial" w:cs="Arial"/>
          <w:b/>
          <w:color w:val="202124"/>
          <w:sz w:val="28"/>
          <w:szCs w:val="24"/>
          <w:lang w:val="az-Latn-AZ"/>
        </w:rPr>
        <w:t xml:space="preserve">  Tələbə Yataqxanasının </w:t>
      </w:r>
    </w:p>
    <w:p w:rsidR="00187DB5" w:rsidRPr="00187DB5" w:rsidRDefault="00187DB5" w:rsidP="00187DB5">
      <w:pPr>
        <w:pStyle w:val="HTMLPreformatted"/>
        <w:spacing w:line="540" w:lineRule="atLeast"/>
        <w:jc w:val="center"/>
        <w:rPr>
          <w:rStyle w:val="y2iqfc"/>
          <w:rFonts w:ascii="Arial" w:hAnsi="Arial" w:cs="Arial"/>
          <w:b/>
          <w:color w:val="202124"/>
          <w:sz w:val="28"/>
          <w:szCs w:val="24"/>
          <w:lang w:val="az-Latn-AZ"/>
        </w:rPr>
      </w:pPr>
      <w:r w:rsidRPr="00187DB5">
        <w:rPr>
          <w:rStyle w:val="y2iqfc"/>
          <w:rFonts w:ascii="Arial" w:hAnsi="Arial" w:cs="Arial"/>
          <w:b/>
          <w:color w:val="202124"/>
          <w:sz w:val="28"/>
          <w:szCs w:val="24"/>
          <w:lang w:val="az-Latn-AZ"/>
        </w:rPr>
        <w:t xml:space="preserve">ƏSASNAMƏSİ </w:t>
      </w:r>
    </w:p>
    <w:p w:rsidR="00187DB5" w:rsidRPr="00187DB5" w:rsidRDefault="00187DB5" w:rsidP="00187DB5">
      <w:pPr>
        <w:pStyle w:val="HTMLPreformatted"/>
        <w:spacing w:line="540" w:lineRule="atLeast"/>
        <w:jc w:val="center"/>
        <w:rPr>
          <w:rFonts w:ascii="Arial" w:hAnsi="Arial" w:cs="Arial"/>
          <w:b/>
          <w:color w:val="202124"/>
          <w:sz w:val="24"/>
          <w:szCs w:val="24"/>
          <w:lang w:val="az-Latn-AZ"/>
        </w:rPr>
      </w:pPr>
      <w:r w:rsidRPr="00187DB5">
        <w:rPr>
          <w:rStyle w:val="y2iqfc"/>
          <w:rFonts w:ascii="Arial" w:hAnsi="Arial" w:cs="Arial"/>
          <w:b/>
          <w:color w:val="202124"/>
          <w:sz w:val="24"/>
          <w:szCs w:val="24"/>
          <w:lang w:val="az-Latn-AZ"/>
        </w:rPr>
        <w:t>ADDA-ƏS-017</w:t>
      </w:r>
    </w:p>
    <w:p w:rsidR="00187DB5" w:rsidRPr="00187DB5" w:rsidRDefault="00187DB5" w:rsidP="00187DB5">
      <w:pPr>
        <w:jc w:val="center"/>
        <w:rPr>
          <w:rFonts w:ascii="Arial" w:hAnsi="Arial" w:cs="Arial"/>
          <w:b/>
          <w:sz w:val="24"/>
          <w:szCs w:val="24"/>
          <w:lang w:val="az-Latn-AZ"/>
        </w:rPr>
      </w:pPr>
    </w:p>
    <w:p w:rsidR="00187DB5" w:rsidRPr="00187DB5" w:rsidRDefault="00187DB5" w:rsidP="00187DB5">
      <w:pPr>
        <w:jc w:val="center"/>
        <w:rPr>
          <w:rFonts w:ascii="Arial" w:hAnsi="Arial" w:cs="Arial"/>
          <w:b/>
          <w:sz w:val="24"/>
          <w:szCs w:val="24"/>
          <w:lang w:val="az-Latn-AZ"/>
        </w:rPr>
      </w:pPr>
    </w:p>
    <w:p w:rsidR="00187DB5" w:rsidRPr="00187DB5" w:rsidRDefault="00187DB5" w:rsidP="00187DB5">
      <w:pPr>
        <w:jc w:val="center"/>
        <w:rPr>
          <w:rFonts w:ascii="Arial" w:hAnsi="Arial" w:cs="Arial"/>
          <w:b/>
          <w:sz w:val="24"/>
          <w:szCs w:val="24"/>
          <w:lang w:val="az-Latn-AZ"/>
        </w:rPr>
      </w:pPr>
    </w:p>
    <w:p w:rsidR="00187DB5" w:rsidRPr="00187DB5" w:rsidRDefault="00187DB5" w:rsidP="00187DB5">
      <w:pPr>
        <w:jc w:val="center"/>
        <w:rPr>
          <w:rFonts w:ascii="Arial" w:hAnsi="Arial" w:cs="Arial"/>
          <w:b/>
          <w:sz w:val="24"/>
          <w:szCs w:val="24"/>
          <w:lang w:val="az-Latn-AZ"/>
        </w:rPr>
      </w:pPr>
    </w:p>
    <w:p w:rsidR="00187DB5" w:rsidRPr="00187DB5" w:rsidRDefault="00187DB5" w:rsidP="00187DB5">
      <w:pPr>
        <w:jc w:val="center"/>
        <w:rPr>
          <w:rFonts w:ascii="Arial" w:hAnsi="Arial" w:cs="Arial"/>
          <w:b/>
          <w:sz w:val="24"/>
          <w:szCs w:val="24"/>
          <w:lang w:val="az-Latn-AZ"/>
        </w:rPr>
      </w:pPr>
    </w:p>
    <w:p w:rsidR="00187DB5" w:rsidRPr="00187DB5" w:rsidRDefault="00187DB5" w:rsidP="00187DB5">
      <w:pPr>
        <w:jc w:val="center"/>
        <w:rPr>
          <w:rFonts w:ascii="Arial" w:hAnsi="Arial" w:cs="Arial"/>
          <w:b/>
          <w:sz w:val="24"/>
          <w:szCs w:val="24"/>
          <w:lang w:val="az-Latn-AZ"/>
        </w:rPr>
      </w:pPr>
    </w:p>
    <w:p w:rsidR="00187DB5" w:rsidRPr="00187DB5" w:rsidRDefault="00187DB5" w:rsidP="00187DB5">
      <w:pPr>
        <w:jc w:val="center"/>
        <w:rPr>
          <w:rFonts w:ascii="Arial" w:hAnsi="Arial" w:cs="Arial"/>
          <w:b/>
          <w:sz w:val="24"/>
          <w:szCs w:val="24"/>
          <w:lang w:val="az-Latn-AZ"/>
        </w:rPr>
      </w:pPr>
    </w:p>
    <w:p w:rsidR="00187DB5" w:rsidRPr="00187DB5" w:rsidRDefault="00716C3F" w:rsidP="00187DB5">
      <w:pPr>
        <w:jc w:val="center"/>
        <w:rPr>
          <w:rFonts w:ascii="Arial" w:hAnsi="Arial" w:cs="Arial"/>
          <w:b/>
          <w:sz w:val="24"/>
          <w:szCs w:val="24"/>
          <w:lang w:val="az-Latn-AZ"/>
        </w:rPr>
      </w:pPr>
      <w:r>
        <w:rPr>
          <w:rFonts w:ascii="Arial" w:hAnsi="Arial" w:cs="Arial"/>
          <w:b/>
          <w:sz w:val="24"/>
          <w:szCs w:val="24"/>
          <w:lang w:val="az-Latn-AZ"/>
        </w:rPr>
        <w:t xml:space="preserve"> Bakı 2025</w:t>
      </w:r>
    </w:p>
    <w:p w:rsidR="00187DB5" w:rsidRPr="001F0655" w:rsidRDefault="00187DB5" w:rsidP="00187DB5">
      <w:pPr>
        <w:spacing w:line="360" w:lineRule="auto"/>
        <w:ind w:left="360"/>
        <w:jc w:val="center"/>
        <w:rPr>
          <w:rFonts w:ascii="Arial" w:hAnsi="Arial" w:cs="Arial"/>
          <w:b/>
          <w:sz w:val="24"/>
          <w:szCs w:val="24"/>
          <w:lang w:val="az-Latn-AZ"/>
        </w:rPr>
      </w:pPr>
      <w:r w:rsidRPr="001F0655">
        <w:rPr>
          <w:rFonts w:ascii="Arial" w:hAnsi="Arial" w:cs="Arial"/>
          <w:b/>
          <w:sz w:val="24"/>
          <w:szCs w:val="24"/>
          <w:lang w:val="az-Latn-AZ"/>
        </w:rPr>
        <w:lastRenderedPageBreak/>
        <w:t xml:space="preserve">MÜNDƏRİCAT </w:t>
      </w:r>
    </w:p>
    <w:p w:rsidR="00187DB5" w:rsidRPr="00187DB5" w:rsidRDefault="00187DB5" w:rsidP="00187DB5">
      <w:pPr>
        <w:spacing w:line="360" w:lineRule="auto"/>
        <w:ind w:left="360"/>
        <w:jc w:val="center"/>
        <w:rPr>
          <w:rFonts w:ascii="Arial" w:hAnsi="Arial" w:cs="Arial"/>
          <w:b/>
          <w:sz w:val="24"/>
          <w:szCs w:val="24"/>
          <w:lang w:val="az-Latn-AZ"/>
        </w:rPr>
      </w:pPr>
    </w:p>
    <w:p w:rsidR="00187DB5" w:rsidRPr="00187DB5" w:rsidRDefault="00187DB5" w:rsidP="00187DB5">
      <w:pPr>
        <w:spacing w:line="360" w:lineRule="auto"/>
        <w:ind w:left="360"/>
        <w:jc w:val="center"/>
        <w:rPr>
          <w:rFonts w:ascii="Arial" w:hAnsi="Arial" w:cs="Arial"/>
          <w:b/>
          <w:sz w:val="24"/>
          <w:szCs w:val="24"/>
          <w:lang w:val="az-Latn-AZ"/>
        </w:rPr>
      </w:pPr>
    </w:p>
    <w:p w:rsidR="00187DB5" w:rsidRPr="00187DB5" w:rsidRDefault="00187DB5" w:rsidP="00187DB5">
      <w:pPr>
        <w:pStyle w:val="ListParagraph"/>
        <w:numPr>
          <w:ilvl w:val="0"/>
          <w:numId w:val="3"/>
        </w:numPr>
        <w:spacing w:line="360" w:lineRule="auto"/>
        <w:ind w:right="-92"/>
        <w:rPr>
          <w:rFonts w:ascii="Arial" w:hAnsi="Arial" w:cs="Arial"/>
          <w:b/>
          <w:sz w:val="24"/>
          <w:szCs w:val="24"/>
          <w:lang w:val="az-Latn-AZ"/>
        </w:rPr>
      </w:pPr>
      <w:r w:rsidRPr="00187DB5">
        <w:rPr>
          <w:rFonts w:ascii="Arial" w:hAnsi="Arial" w:cs="Arial"/>
          <w:b/>
          <w:sz w:val="24"/>
          <w:szCs w:val="24"/>
          <w:lang w:val="az-Latn-AZ"/>
        </w:rPr>
        <w:t>Daxil olan məlumatlar..............................................</w:t>
      </w:r>
      <w:r w:rsidR="00DB5B12">
        <w:rPr>
          <w:rFonts w:ascii="Arial" w:hAnsi="Arial" w:cs="Arial"/>
          <w:b/>
          <w:sz w:val="24"/>
          <w:szCs w:val="24"/>
          <w:lang w:val="az-Latn-AZ"/>
        </w:rPr>
        <w:t>..............................</w:t>
      </w:r>
      <w:r w:rsidRPr="00187DB5">
        <w:rPr>
          <w:rFonts w:ascii="Arial" w:hAnsi="Arial" w:cs="Arial"/>
          <w:b/>
          <w:sz w:val="24"/>
          <w:szCs w:val="24"/>
          <w:lang w:val="az-Latn-AZ"/>
        </w:rPr>
        <w:t>3</w:t>
      </w:r>
    </w:p>
    <w:p w:rsidR="00187DB5" w:rsidRPr="00187DB5" w:rsidRDefault="00187DB5" w:rsidP="00187DB5">
      <w:pPr>
        <w:pStyle w:val="ListParagraph"/>
        <w:numPr>
          <w:ilvl w:val="0"/>
          <w:numId w:val="3"/>
        </w:numPr>
        <w:spacing w:line="360" w:lineRule="auto"/>
        <w:ind w:right="-92"/>
        <w:rPr>
          <w:rFonts w:ascii="Arial" w:hAnsi="Arial" w:cs="Arial"/>
          <w:b/>
          <w:sz w:val="24"/>
          <w:szCs w:val="24"/>
          <w:lang w:val="az-Latn-AZ"/>
        </w:rPr>
      </w:pPr>
      <w:r w:rsidRPr="00187DB5">
        <w:rPr>
          <w:rFonts w:ascii="Arial" w:hAnsi="Arial" w:cs="Arial"/>
          <w:b/>
          <w:sz w:val="24"/>
          <w:szCs w:val="24"/>
          <w:lang w:val="az-Latn-AZ"/>
        </w:rPr>
        <w:t>Yataqxananın fəaliyyət istiqamətləri ………….......</w:t>
      </w:r>
      <w:r w:rsidR="00DB5B12">
        <w:rPr>
          <w:rFonts w:ascii="Arial" w:hAnsi="Arial" w:cs="Arial"/>
          <w:b/>
          <w:sz w:val="24"/>
          <w:szCs w:val="24"/>
          <w:lang w:val="az-Latn-AZ"/>
        </w:rPr>
        <w:t>..............................3</w:t>
      </w:r>
    </w:p>
    <w:p w:rsidR="00187DB5" w:rsidRPr="00187DB5" w:rsidRDefault="00187DB5" w:rsidP="00187DB5">
      <w:pPr>
        <w:pStyle w:val="ListParagraph"/>
        <w:numPr>
          <w:ilvl w:val="0"/>
          <w:numId w:val="3"/>
        </w:numPr>
        <w:spacing w:line="360" w:lineRule="auto"/>
        <w:ind w:right="-92"/>
        <w:rPr>
          <w:rFonts w:ascii="Arial" w:hAnsi="Arial" w:cs="Arial"/>
          <w:b/>
          <w:sz w:val="24"/>
          <w:szCs w:val="24"/>
          <w:lang w:val="az-Latn-AZ"/>
        </w:rPr>
      </w:pPr>
      <w:r w:rsidRPr="00187DB5">
        <w:rPr>
          <w:rFonts w:ascii="Arial" w:hAnsi="Arial" w:cs="Arial"/>
          <w:b/>
          <w:sz w:val="24"/>
          <w:szCs w:val="24"/>
          <w:lang w:val="az-Latn-AZ"/>
        </w:rPr>
        <w:t>Yataqxana fəaliyyətinin təşkili …………….............</w:t>
      </w:r>
      <w:r w:rsidR="00DB5B12">
        <w:rPr>
          <w:rFonts w:ascii="Arial" w:hAnsi="Arial" w:cs="Arial"/>
          <w:b/>
          <w:sz w:val="24"/>
          <w:szCs w:val="24"/>
          <w:lang w:val="az-Latn-AZ"/>
        </w:rPr>
        <w:t>...............................3</w:t>
      </w:r>
    </w:p>
    <w:p w:rsidR="00187DB5" w:rsidRPr="00187DB5" w:rsidRDefault="00187DB5" w:rsidP="00187DB5">
      <w:pPr>
        <w:pStyle w:val="ListParagraph"/>
        <w:numPr>
          <w:ilvl w:val="0"/>
          <w:numId w:val="3"/>
        </w:numPr>
        <w:spacing w:line="360" w:lineRule="auto"/>
        <w:ind w:right="-92"/>
        <w:rPr>
          <w:rFonts w:ascii="Arial" w:hAnsi="Arial" w:cs="Arial"/>
          <w:b/>
          <w:sz w:val="24"/>
          <w:szCs w:val="24"/>
          <w:lang w:val="az-Latn-AZ"/>
        </w:rPr>
      </w:pPr>
      <w:r w:rsidRPr="00187DB5">
        <w:rPr>
          <w:rFonts w:ascii="Arial" w:hAnsi="Arial" w:cs="Arial"/>
          <w:b/>
          <w:sz w:val="24"/>
          <w:szCs w:val="24"/>
          <w:lang w:val="az-Latn-AZ"/>
        </w:rPr>
        <w:t>Yataqxana müdirinin vəzifələri.....</w:t>
      </w:r>
      <w:r w:rsidR="00DB5B12">
        <w:rPr>
          <w:rFonts w:ascii="Arial" w:hAnsi="Arial" w:cs="Arial"/>
          <w:b/>
          <w:sz w:val="24"/>
          <w:szCs w:val="24"/>
          <w:lang w:val="az-Latn-AZ"/>
        </w:rPr>
        <w:t>...........………………….....……….....4</w:t>
      </w:r>
    </w:p>
    <w:p w:rsidR="00187DB5" w:rsidRPr="00187DB5" w:rsidRDefault="00187DB5" w:rsidP="00187DB5">
      <w:pPr>
        <w:pStyle w:val="ListParagraph"/>
        <w:numPr>
          <w:ilvl w:val="0"/>
          <w:numId w:val="3"/>
        </w:numPr>
        <w:spacing w:line="360" w:lineRule="auto"/>
        <w:ind w:right="-92"/>
        <w:rPr>
          <w:rFonts w:ascii="Arial" w:hAnsi="Arial" w:cs="Arial"/>
          <w:b/>
          <w:sz w:val="24"/>
          <w:szCs w:val="24"/>
          <w:lang w:val="az-Latn-AZ"/>
        </w:rPr>
      </w:pPr>
      <w:r w:rsidRPr="00187DB5">
        <w:rPr>
          <w:rFonts w:ascii="Arial" w:hAnsi="Arial" w:cs="Arial"/>
          <w:b/>
          <w:sz w:val="24"/>
          <w:szCs w:val="24"/>
          <w:lang w:val="az-Latn-AZ"/>
        </w:rPr>
        <w:t>Yataqxanada yaşayanların-tələbələrin hüquq və vəzifələ</w:t>
      </w:r>
      <w:r w:rsidR="00DB5B12">
        <w:rPr>
          <w:rFonts w:ascii="Arial" w:hAnsi="Arial" w:cs="Arial"/>
          <w:b/>
          <w:sz w:val="24"/>
          <w:szCs w:val="24"/>
          <w:lang w:val="az-Latn-AZ"/>
        </w:rPr>
        <w:t>ri.............…4</w:t>
      </w:r>
    </w:p>
    <w:p w:rsidR="00187DB5" w:rsidRPr="00187DB5" w:rsidRDefault="00187DB5" w:rsidP="00187DB5">
      <w:pPr>
        <w:pStyle w:val="ListParagraph"/>
        <w:numPr>
          <w:ilvl w:val="0"/>
          <w:numId w:val="3"/>
        </w:numPr>
        <w:spacing w:line="360" w:lineRule="auto"/>
        <w:ind w:right="-92"/>
        <w:rPr>
          <w:rFonts w:ascii="Arial" w:hAnsi="Arial" w:cs="Arial"/>
          <w:b/>
          <w:sz w:val="24"/>
          <w:szCs w:val="24"/>
          <w:lang w:val="az-Latn-AZ"/>
        </w:rPr>
      </w:pPr>
      <w:r w:rsidRPr="00187DB5">
        <w:rPr>
          <w:rFonts w:ascii="Arial" w:hAnsi="Arial" w:cs="Arial"/>
          <w:b/>
          <w:sz w:val="24"/>
          <w:szCs w:val="24"/>
          <w:lang w:val="az-Latn-AZ"/>
        </w:rPr>
        <w:t>Yataqxanada Tələbə Şurası.....................................</w:t>
      </w:r>
      <w:r w:rsidR="00DB5B12">
        <w:rPr>
          <w:rFonts w:ascii="Arial" w:hAnsi="Arial" w:cs="Arial"/>
          <w:b/>
          <w:sz w:val="24"/>
          <w:szCs w:val="24"/>
          <w:lang w:val="az-Latn-AZ"/>
        </w:rPr>
        <w:t>...............................6</w:t>
      </w:r>
    </w:p>
    <w:p w:rsidR="00187DB5" w:rsidRPr="00187DB5" w:rsidRDefault="00187DB5" w:rsidP="00187DB5">
      <w:pPr>
        <w:pStyle w:val="ListParagraph"/>
        <w:numPr>
          <w:ilvl w:val="0"/>
          <w:numId w:val="3"/>
        </w:numPr>
        <w:spacing w:line="360" w:lineRule="auto"/>
        <w:ind w:right="-92"/>
        <w:rPr>
          <w:rFonts w:ascii="Arial" w:hAnsi="Arial" w:cs="Arial"/>
          <w:b/>
          <w:sz w:val="24"/>
          <w:szCs w:val="24"/>
          <w:lang w:val="az-Latn-AZ"/>
        </w:rPr>
      </w:pPr>
      <w:r w:rsidRPr="00187DB5">
        <w:rPr>
          <w:rFonts w:ascii="Arial" w:hAnsi="Arial" w:cs="Arial"/>
          <w:b/>
          <w:sz w:val="24"/>
          <w:szCs w:val="24"/>
          <w:lang w:val="az-Latn-AZ"/>
        </w:rPr>
        <w:t>Həvəsləndirmə və intizam tənbehi tədbirləri.........................................</w:t>
      </w:r>
      <w:r w:rsidR="00DB5B12">
        <w:rPr>
          <w:rFonts w:ascii="Arial" w:hAnsi="Arial" w:cs="Arial"/>
          <w:b/>
          <w:sz w:val="24"/>
          <w:szCs w:val="24"/>
          <w:lang w:val="az-Latn-AZ"/>
        </w:rPr>
        <w:t>7</w:t>
      </w:r>
    </w:p>
    <w:p w:rsidR="009D34A7" w:rsidRDefault="009D34A7">
      <w:pPr>
        <w:spacing w:after="160" w:line="259" w:lineRule="auto"/>
        <w:rPr>
          <w:rFonts w:ascii="Arial" w:hAnsi="Arial" w:cs="Arial"/>
          <w:b/>
          <w:sz w:val="28"/>
          <w:szCs w:val="24"/>
          <w:lang w:val="az-Latn-AZ"/>
        </w:rPr>
      </w:pPr>
    </w:p>
    <w:p w:rsidR="007D7E60" w:rsidRDefault="007D7E60">
      <w:pPr>
        <w:spacing w:after="160" w:line="259" w:lineRule="auto"/>
        <w:rPr>
          <w:rFonts w:ascii="Arial" w:hAnsi="Arial" w:cs="Arial"/>
          <w:b/>
          <w:sz w:val="28"/>
          <w:szCs w:val="24"/>
          <w:lang w:val="az-Latn-AZ"/>
        </w:rPr>
      </w:pPr>
    </w:p>
    <w:p w:rsidR="007D7E60" w:rsidRDefault="007D7E60">
      <w:pPr>
        <w:spacing w:after="160" w:line="259" w:lineRule="auto"/>
        <w:rPr>
          <w:rFonts w:ascii="Arial" w:hAnsi="Arial" w:cs="Arial"/>
          <w:b/>
          <w:sz w:val="28"/>
          <w:szCs w:val="24"/>
          <w:lang w:val="az-Latn-AZ"/>
        </w:rPr>
      </w:pPr>
    </w:p>
    <w:p w:rsidR="007D7E60" w:rsidRDefault="007D7E60">
      <w:pPr>
        <w:spacing w:after="160" w:line="259" w:lineRule="auto"/>
        <w:rPr>
          <w:rFonts w:ascii="Arial" w:hAnsi="Arial" w:cs="Arial"/>
          <w:b/>
          <w:sz w:val="28"/>
          <w:szCs w:val="24"/>
          <w:lang w:val="az-Latn-AZ"/>
        </w:rPr>
      </w:pPr>
    </w:p>
    <w:p w:rsidR="007D7E60" w:rsidRDefault="007D7E60">
      <w:pPr>
        <w:spacing w:after="160" w:line="259" w:lineRule="auto"/>
        <w:rPr>
          <w:rFonts w:ascii="Arial" w:hAnsi="Arial" w:cs="Arial"/>
          <w:b/>
          <w:sz w:val="28"/>
          <w:szCs w:val="24"/>
          <w:lang w:val="az-Latn-AZ"/>
        </w:rPr>
      </w:pPr>
    </w:p>
    <w:p w:rsidR="007D7E60" w:rsidRDefault="007D7E60">
      <w:pPr>
        <w:spacing w:after="160" w:line="259" w:lineRule="auto"/>
        <w:rPr>
          <w:rFonts w:ascii="Arial" w:hAnsi="Arial" w:cs="Arial"/>
          <w:b/>
          <w:sz w:val="28"/>
          <w:szCs w:val="24"/>
          <w:lang w:val="az-Latn-AZ"/>
        </w:rPr>
      </w:pPr>
    </w:p>
    <w:p w:rsidR="007D7E60" w:rsidRPr="00187DB5" w:rsidRDefault="007D7E60">
      <w:pPr>
        <w:spacing w:after="160" w:line="259" w:lineRule="auto"/>
        <w:rPr>
          <w:rFonts w:ascii="Arial" w:hAnsi="Arial" w:cs="Arial"/>
          <w:b/>
          <w:sz w:val="28"/>
          <w:szCs w:val="24"/>
          <w:lang w:val="az-Latn-AZ"/>
        </w:rPr>
      </w:pPr>
    </w:p>
    <w:p w:rsidR="009D34A7" w:rsidRDefault="009D34A7">
      <w:pPr>
        <w:spacing w:after="160" w:line="259" w:lineRule="auto"/>
        <w:rPr>
          <w:rFonts w:ascii="Arial" w:hAnsi="Arial" w:cs="Arial"/>
          <w:b/>
          <w:sz w:val="28"/>
          <w:szCs w:val="24"/>
          <w:lang w:val="az-Latn-AZ"/>
        </w:rPr>
      </w:pPr>
    </w:p>
    <w:p w:rsidR="00DB5B12" w:rsidRDefault="00DB5B12">
      <w:pPr>
        <w:spacing w:after="160" w:line="259" w:lineRule="auto"/>
        <w:rPr>
          <w:rFonts w:ascii="Arial" w:hAnsi="Arial" w:cs="Arial"/>
          <w:b/>
          <w:sz w:val="28"/>
          <w:szCs w:val="24"/>
          <w:lang w:val="az-Latn-AZ"/>
        </w:rPr>
      </w:pPr>
    </w:p>
    <w:p w:rsidR="00DB5B12" w:rsidRPr="00187DB5" w:rsidRDefault="00DB5B12">
      <w:pPr>
        <w:spacing w:after="160" w:line="259" w:lineRule="auto"/>
        <w:rPr>
          <w:rFonts w:ascii="Arial" w:hAnsi="Arial" w:cs="Arial"/>
          <w:b/>
          <w:sz w:val="28"/>
          <w:szCs w:val="24"/>
          <w:lang w:val="az-Latn-AZ"/>
        </w:rPr>
      </w:pPr>
    </w:p>
    <w:p w:rsidR="009D34A7" w:rsidRDefault="009D34A7">
      <w:pPr>
        <w:spacing w:after="160" w:line="259" w:lineRule="auto"/>
        <w:rPr>
          <w:rFonts w:ascii="Arial" w:hAnsi="Arial" w:cs="Arial"/>
          <w:b/>
          <w:sz w:val="28"/>
          <w:szCs w:val="24"/>
          <w:lang w:val="az-Latn-AZ"/>
        </w:rPr>
      </w:pPr>
    </w:p>
    <w:p w:rsidR="001F0655" w:rsidRPr="00187DB5" w:rsidRDefault="001F0655">
      <w:pPr>
        <w:spacing w:after="160" w:line="259" w:lineRule="auto"/>
        <w:rPr>
          <w:rFonts w:ascii="Arial" w:hAnsi="Arial" w:cs="Arial"/>
          <w:b/>
          <w:sz w:val="28"/>
          <w:szCs w:val="24"/>
          <w:lang w:val="az-Latn-AZ"/>
        </w:rPr>
      </w:pPr>
    </w:p>
    <w:p w:rsidR="009D34A7" w:rsidRPr="00187DB5" w:rsidRDefault="009D34A7">
      <w:pPr>
        <w:spacing w:after="160" w:line="259" w:lineRule="auto"/>
        <w:rPr>
          <w:rFonts w:ascii="Arial" w:hAnsi="Arial" w:cs="Arial"/>
          <w:b/>
          <w:sz w:val="28"/>
          <w:szCs w:val="24"/>
          <w:lang w:val="az-Latn-AZ"/>
        </w:rPr>
      </w:pPr>
    </w:p>
    <w:p w:rsidR="009D34A7" w:rsidRPr="00187DB5" w:rsidRDefault="009D34A7">
      <w:pPr>
        <w:spacing w:after="160" w:line="259" w:lineRule="auto"/>
        <w:rPr>
          <w:rFonts w:ascii="Arial" w:hAnsi="Arial" w:cs="Arial"/>
          <w:b/>
          <w:sz w:val="28"/>
          <w:szCs w:val="24"/>
          <w:lang w:val="az-Latn-AZ"/>
        </w:rPr>
      </w:pPr>
    </w:p>
    <w:p w:rsidR="009D34A7" w:rsidRPr="00187DB5" w:rsidRDefault="009D34A7">
      <w:pPr>
        <w:spacing w:after="160" w:line="259" w:lineRule="auto"/>
        <w:rPr>
          <w:rFonts w:ascii="Arial" w:hAnsi="Arial" w:cs="Arial"/>
          <w:b/>
          <w:sz w:val="28"/>
          <w:szCs w:val="24"/>
          <w:lang w:val="az-Latn-AZ"/>
        </w:rPr>
      </w:pPr>
    </w:p>
    <w:p w:rsidR="009D34A7" w:rsidRPr="00187DB5" w:rsidRDefault="009D34A7">
      <w:pPr>
        <w:spacing w:after="160" w:line="259" w:lineRule="auto"/>
        <w:rPr>
          <w:rFonts w:ascii="Arial" w:hAnsi="Arial" w:cs="Arial"/>
          <w:b/>
          <w:sz w:val="28"/>
          <w:szCs w:val="24"/>
          <w:lang w:val="az-Latn-AZ"/>
        </w:rPr>
      </w:pPr>
    </w:p>
    <w:p w:rsidR="009D34A7" w:rsidRPr="00A57413" w:rsidRDefault="009D34A7">
      <w:pPr>
        <w:spacing w:after="160" w:line="259" w:lineRule="auto"/>
        <w:rPr>
          <w:rFonts w:ascii="Arial" w:hAnsi="Arial" w:cs="Arial"/>
          <w:b/>
          <w:sz w:val="24"/>
          <w:szCs w:val="24"/>
          <w:lang w:val="az-Latn-AZ"/>
        </w:rPr>
      </w:pPr>
    </w:p>
    <w:p w:rsidR="00A57413" w:rsidRPr="00A57413" w:rsidRDefault="00187DB5" w:rsidP="00EE3872">
      <w:pPr>
        <w:ind w:right="424"/>
        <w:jc w:val="both"/>
        <w:rPr>
          <w:rFonts w:ascii="Arial" w:hAnsi="Arial" w:cs="Arial"/>
          <w:b/>
          <w:sz w:val="24"/>
          <w:szCs w:val="24"/>
          <w:lang w:val="az-Latn-AZ"/>
        </w:rPr>
      </w:pPr>
      <w:r w:rsidRPr="00A57413">
        <w:rPr>
          <w:rFonts w:ascii="Arial" w:hAnsi="Arial" w:cs="Arial"/>
          <w:b/>
          <w:sz w:val="24"/>
          <w:szCs w:val="24"/>
          <w:lang w:val="az-Latn-AZ"/>
        </w:rPr>
        <w:lastRenderedPageBreak/>
        <w:t>1.</w:t>
      </w:r>
      <w:r w:rsidR="00A57413" w:rsidRPr="00A57413">
        <w:rPr>
          <w:rFonts w:ascii="Arial" w:hAnsi="Arial" w:cs="Arial"/>
          <w:b/>
          <w:sz w:val="24"/>
          <w:szCs w:val="24"/>
          <w:lang w:val="az-Latn-AZ"/>
        </w:rPr>
        <w:t xml:space="preserve"> DAXİL OLAN MƏLUMATLAR </w:t>
      </w:r>
    </w:p>
    <w:p w:rsidR="00924C54" w:rsidRPr="00924C54" w:rsidRDefault="00924C54" w:rsidP="00EE3872">
      <w:pPr>
        <w:ind w:right="424" w:hanging="426"/>
        <w:jc w:val="both"/>
        <w:rPr>
          <w:rFonts w:ascii="Arial" w:hAnsi="Arial" w:cs="Arial"/>
          <w:sz w:val="24"/>
          <w:szCs w:val="24"/>
          <w:lang w:val="az-Latn-AZ"/>
        </w:rPr>
      </w:pPr>
      <w:r w:rsidRPr="00924C54">
        <w:rPr>
          <w:rFonts w:ascii="Arial" w:hAnsi="Arial" w:cs="Arial"/>
          <w:sz w:val="24"/>
          <w:szCs w:val="24"/>
          <w:lang w:val="az-Latn-AZ"/>
        </w:rPr>
        <w:t>1.1. “Azərbaycan Dövlət Dəniz Akademiyası” Publik Hüquqi Şəxsin (bundan sonra Akademiya) Tələbə yataqxanasında (bundan sonra yataqxana) tələbələrə yalnız təhsil müddətində yaşamaq hüququ verilir.</w:t>
      </w:r>
    </w:p>
    <w:p w:rsidR="00924C54" w:rsidRPr="00924C54" w:rsidRDefault="00924C54" w:rsidP="00EE3872">
      <w:pPr>
        <w:ind w:right="424" w:hanging="426"/>
        <w:jc w:val="both"/>
        <w:rPr>
          <w:rFonts w:ascii="Arial" w:hAnsi="Arial" w:cs="Arial"/>
          <w:sz w:val="24"/>
          <w:szCs w:val="24"/>
          <w:lang w:val="az-Latn-AZ"/>
        </w:rPr>
      </w:pPr>
      <w:r w:rsidRPr="00924C54">
        <w:rPr>
          <w:rFonts w:ascii="Arial" w:hAnsi="Arial" w:cs="Arial"/>
          <w:sz w:val="24"/>
          <w:szCs w:val="24"/>
          <w:lang w:val="az-Latn-AZ"/>
        </w:rPr>
        <w:t>1.2. Yataqxana öz fəaliyyətində Azərbaycan Respublikasının qanunlarını və qanun qüvvəli normativ-hüquqi aktları, Akademiyanın nizamnaməsini, rektorun əmr və göstərişlərini və bu Əsasnaməni rəhbər tutur .</w:t>
      </w:r>
    </w:p>
    <w:p w:rsidR="00924C54" w:rsidRPr="00924C54" w:rsidRDefault="00924C54" w:rsidP="00EE3872">
      <w:pPr>
        <w:ind w:right="424" w:hanging="426"/>
        <w:jc w:val="both"/>
        <w:rPr>
          <w:rFonts w:ascii="Arial" w:hAnsi="Arial" w:cs="Arial"/>
          <w:sz w:val="24"/>
          <w:szCs w:val="24"/>
          <w:lang w:val="az-Latn-AZ"/>
        </w:rPr>
      </w:pPr>
      <w:r w:rsidRPr="00924C54">
        <w:rPr>
          <w:rFonts w:ascii="Arial" w:hAnsi="Arial" w:cs="Arial"/>
          <w:sz w:val="24"/>
          <w:szCs w:val="24"/>
          <w:lang w:val="az-Latn-AZ"/>
        </w:rPr>
        <w:t>1.3. Yataqxana öz vəzifələrini həyata keçirərkən Akademiyanın digər strukturları ilə qarşılıqlı əlaqədə fəaliyyət göstərir .</w:t>
      </w:r>
    </w:p>
    <w:p w:rsidR="00924C54" w:rsidRPr="00924C54" w:rsidRDefault="00924C54" w:rsidP="00EE3872">
      <w:pPr>
        <w:ind w:right="424" w:hanging="426"/>
        <w:jc w:val="both"/>
        <w:rPr>
          <w:rFonts w:ascii="Arial" w:hAnsi="Arial" w:cs="Arial"/>
          <w:sz w:val="24"/>
          <w:szCs w:val="24"/>
          <w:lang w:val="az-Latn-AZ"/>
        </w:rPr>
      </w:pPr>
      <w:r w:rsidRPr="00924C54">
        <w:rPr>
          <w:rFonts w:ascii="Arial" w:hAnsi="Arial" w:cs="Arial"/>
          <w:sz w:val="24"/>
          <w:szCs w:val="24"/>
          <w:lang w:val="az-Latn-AZ"/>
        </w:rPr>
        <w:t>1.4. Yataqxananın saxlanma xərcləri Akademiyanın büdcəsi və mövcud qanunvericiliyə zidd olmayan digər mənbələr hesabına maliyyələşdirilir .</w:t>
      </w:r>
    </w:p>
    <w:p w:rsidR="00924C54" w:rsidRPr="00924C54" w:rsidRDefault="00924C54" w:rsidP="00EE3872">
      <w:pPr>
        <w:ind w:right="424" w:hanging="426"/>
        <w:jc w:val="both"/>
        <w:rPr>
          <w:rFonts w:ascii="Arial" w:hAnsi="Arial" w:cs="Arial"/>
          <w:sz w:val="24"/>
          <w:szCs w:val="24"/>
          <w:lang w:val="az-Latn-AZ"/>
        </w:rPr>
      </w:pPr>
      <w:r w:rsidRPr="00924C54">
        <w:rPr>
          <w:rFonts w:ascii="Arial" w:hAnsi="Arial" w:cs="Arial"/>
          <w:sz w:val="24"/>
          <w:szCs w:val="24"/>
          <w:lang w:val="az-Latn-AZ"/>
        </w:rPr>
        <w:t>1.5. Yataqxanada tələbələrin yerləşdirilməsi müəyyən olunmuş qaydalara və bu Əsasnamənin tələblərinə əməl etməklə, tələbə və yataqxana arasında imzalanmış müqavilə əsasında həyata keçirilir (müqavilənin nümunəvi forması Əsasnaməyə əlavə olunur –Əlavə №1 ).</w:t>
      </w:r>
    </w:p>
    <w:p w:rsidR="00924C54" w:rsidRPr="00924C54" w:rsidRDefault="00924C54" w:rsidP="00EE3872">
      <w:pPr>
        <w:ind w:right="424" w:hanging="426"/>
        <w:jc w:val="both"/>
        <w:rPr>
          <w:rFonts w:ascii="Arial" w:hAnsi="Arial" w:cs="Arial"/>
          <w:sz w:val="24"/>
          <w:szCs w:val="24"/>
          <w:lang w:val="az-Latn-AZ"/>
        </w:rPr>
      </w:pPr>
      <w:r w:rsidRPr="00924C54">
        <w:rPr>
          <w:rFonts w:ascii="Arial" w:hAnsi="Arial" w:cs="Arial"/>
          <w:sz w:val="24"/>
          <w:szCs w:val="24"/>
          <w:lang w:val="az-Latn-AZ"/>
        </w:rPr>
        <w:t>1.6. Akademiyada təhsil alan xarici vətəndaşlar yataqxanada ümumi əsaslarla yerləşdirilir.</w:t>
      </w:r>
    </w:p>
    <w:p w:rsidR="00187DB5" w:rsidRPr="00187DB5" w:rsidRDefault="00924C54" w:rsidP="00EE3872">
      <w:pPr>
        <w:ind w:right="424" w:hanging="426"/>
        <w:jc w:val="both"/>
        <w:rPr>
          <w:rFonts w:ascii="Arial" w:hAnsi="Arial" w:cs="Arial"/>
          <w:sz w:val="24"/>
          <w:szCs w:val="24"/>
          <w:lang w:val="az-Latn-AZ"/>
        </w:rPr>
      </w:pPr>
      <w:r w:rsidRPr="00924C54">
        <w:rPr>
          <w:rFonts w:ascii="Arial" w:hAnsi="Arial" w:cs="Arial"/>
          <w:sz w:val="24"/>
          <w:szCs w:val="24"/>
          <w:lang w:val="az-Latn-AZ"/>
        </w:rPr>
        <w:t>1.7. Yataqxana Bakı şəhəri, Üzeyir Hacıbəyli küçəsi 114 ünvanında yerləşir .</w:t>
      </w:r>
    </w:p>
    <w:p w:rsidR="009567EF" w:rsidRPr="00187DB5" w:rsidRDefault="00187DB5" w:rsidP="00EE3872">
      <w:pPr>
        <w:ind w:right="424"/>
        <w:jc w:val="both"/>
        <w:rPr>
          <w:rFonts w:ascii="Arial" w:hAnsi="Arial" w:cs="Arial"/>
          <w:b/>
          <w:sz w:val="24"/>
          <w:szCs w:val="24"/>
          <w:lang w:val="az-Latn-AZ"/>
        </w:rPr>
      </w:pPr>
      <w:r w:rsidRPr="00187DB5">
        <w:rPr>
          <w:rFonts w:ascii="Arial" w:hAnsi="Arial" w:cs="Arial"/>
          <w:b/>
          <w:sz w:val="24"/>
          <w:szCs w:val="24"/>
          <w:lang w:val="az-Latn-AZ"/>
        </w:rPr>
        <w:t xml:space="preserve">2. YATAQXANANIN FƏALİYYƏT İSTİQAMƏTLƏRİ </w:t>
      </w:r>
    </w:p>
    <w:p w:rsidR="009422D4" w:rsidRPr="009422D4" w:rsidRDefault="009422D4" w:rsidP="00EE3872">
      <w:pPr>
        <w:ind w:right="424" w:hanging="426"/>
        <w:jc w:val="both"/>
        <w:rPr>
          <w:rFonts w:ascii="Arial" w:hAnsi="Arial" w:cs="Arial"/>
          <w:sz w:val="24"/>
          <w:szCs w:val="24"/>
          <w:lang w:val="az-Latn-AZ"/>
        </w:rPr>
      </w:pPr>
      <w:r w:rsidRPr="009422D4">
        <w:rPr>
          <w:rFonts w:ascii="Arial" w:hAnsi="Arial" w:cs="Arial"/>
          <w:sz w:val="24"/>
          <w:szCs w:val="24"/>
          <w:lang w:val="az-Latn-AZ"/>
        </w:rPr>
        <w:t>2.1. Yataqxananın fəaliyyət istiqamətləri aşağıdakılardır :</w:t>
      </w:r>
    </w:p>
    <w:p w:rsidR="009422D4" w:rsidRPr="009422D4" w:rsidRDefault="009422D4" w:rsidP="00EE3872">
      <w:pPr>
        <w:ind w:right="424" w:hanging="426"/>
        <w:jc w:val="both"/>
        <w:rPr>
          <w:rFonts w:ascii="Arial" w:hAnsi="Arial" w:cs="Arial"/>
          <w:sz w:val="24"/>
          <w:szCs w:val="24"/>
          <w:lang w:val="az-Latn-AZ"/>
        </w:rPr>
      </w:pPr>
      <w:r w:rsidRPr="009422D4">
        <w:rPr>
          <w:rFonts w:ascii="Arial" w:hAnsi="Arial" w:cs="Arial"/>
          <w:sz w:val="24"/>
          <w:szCs w:val="24"/>
          <w:lang w:val="az-Latn-AZ"/>
        </w:rPr>
        <w:t>2.1.1. Akademiya  tələbələrinin yataqxanada məskunlaşması ilə bağlı siyasətinin formalaşmasında iştirak edir və onu həyata keçirir ;</w:t>
      </w:r>
    </w:p>
    <w:p w:rsidR="009422D4" w:rsidRPr="009422D4" w:rsidRDefault="009422D4" w:rsidP="00EE3872">
      <w:pPr>
        <w:ind w:right="424" w:hanging="426"/>
        <w:jc w:val="both"/>
        <w:rPr>
          <w:rFonts w:ascii="Arial" w:hAnsi="Arial" w:cs="Arial"/>
          <w:sz w:val="24"/>
          <w:szCs w:val="24"/>
          <w:lang w:val="az-Latn-AZ"/>
        </w:rPr>
      </w:pPr>
      <w:r w:rsidRPr="009422D4">
        <w:rPr>
          <w:rFonts w:ascii="Arial" w:hAnsi="Arial" w:cs="Arial"/>
          <w:sz w:val="24"/>
          <w:szCs w:val="24"/>
          <w:lang w:val="az-Latn-AZ"/>
        </w:rPr>
        <w:t>2.1.2. Akademiyada  təhsil alan tələbələrlə müəyyən olunmuş formada müqavilə (Əlavə №1 ) bağlamaqla onları yataqxanada yerləşdirir ;</w:t>
      </w:r>
    </w:p>
    <w:p w:rsidR="009422D4" w:rsidRPr="009422D4" w:rsidRDefault="009422D4" w:rsidP="00EE3872">
      <w:pPr>
        <w:ind w:right="424" w:hanging="426"/>
        <w:jc w:val="both"/>
        <w:rPr>
          <w:rFonts w:ascii="Arial" w:hAnsi="Arial" w:cs="Arial"/>
          <w:sz w:val="24"/>
          <w:szCs w:val="24"/>
          <w:lang w:val="az-Latn-AZ"/>
        </w:rPr>
      </w:pPr>
      <w:r w:rsidRPr="009422D4">
        <w:rPr>
          <w:rFonts w:ascii="Arial" w:hAnsi="Arial" w:cs="Arial"/>
          <w:sz w:val="24"/>
          <w:szCs w:val="24"/>
          <w:lang w:val="az-Latn-AZ"/>
        </w:rPr>
        <w:t>2.1.3. Tələbə yataqxanasında tələbələrin məskunlaşması və ümumilikdə tələbə yataqxanalarının təşkili və fəaliyyəti ilə bağlı beynəlxalq təcrübəni öyrənir ,ümumiləşdirir və bu istiqamətdə müvafiq təkliflər irəli sürür ;</w:t>
      </w:r>
    </w:p>
    <w:p w:rsidR="009422D4" w:rsidRPr="009422D4" w:rsidRDefault="009422D4" w:rsidP="00EE3872">
      <w:pPr>
        <w:ind w:right="424" w:hanging="426"/>
        <w:jc w:val="both"/>
        <w:rPr>
          <w:rFonts w:ascii="Arial" w:hAnsi="Arial" w:cs="Arial"/>
          <w:sz w:val="24"/>
          <w:szCs w:val="24"/>
          <w:lang w:val="az-Latn-AZ"/>
        </w:rPr>
      </w:pPr>
      <w:r w:rsidRPr="009422D4">
        <w:rPr>
          <w:rFonts w:ascii="Arial" w:hAnsi="Arial" w:cs="Arial"/>
          <w:sz w:val="24"/>
          <w:szCs w:val="24"/>
          <w:lang w:val="az-Latn-AZ"/>
        </w:rPr>
        <w:t>2.1.4. Tələbələrlə tərbiyələndirmə - maarifləndirmə işləri aparır ;</w:t>
      </w:r>
    </w:p>
    <w:p w:rsidR="00187DB5" w:rsidRPr="009422D4" w:rsidRDefault="009422D4" w:rsidP="00EE3872">
      <w:pPr>
        <w:ind w:right="424" w:hanging="426"/>
        <w:jc w:val="both"/>
        <w:rPr>
          <w:rFonts w:ascii="Arial" w:hAnsi="Arial" w:cs="Arial"/>
          <w:sz w:val="24"/>
          <w:szCs w:val="24"/>
          <w:lang w:val="az-Latn-AZ"/>
        </w:rPr>
      </w:pPr>
      <w:r w:rsidRPr="009422D4">
        <w:rPr>
          <w:rFonts w:ascii="Arial" w:hAnsi="Arial" w:cs="Arial"/>
          <w:sz w:val="24"/>
          <w:szCs w:val="24"/>
          <w:lang w:val="az-Latn-AZ"/>
        </w:rPr>
        <w:t>2.1.5. Qanunvericiliklə və bu Əsasnamə ilə müəyyən edilmiş digər istiqamətlərdə fəaliyyət göstərir.</w:t>
      </w:r>
    </w:p>
    <w:p w:rsidR="00727EDD" w:rsidRPr="00187DB5" w:rsidRDefault="00187DB5" w:rsidP="00EE3872">
      <w:pPr>
        <w:ind w:right="424"/>
        <w:jc w:val="both"/>
        <w:rPr>
          <w:rFonts w:ascii="Arial" w:hAnsi="Arial" w:cs="Arial"/>
          <w:b/>
          <w:sz w:val="24"/>
          <w:szCs w:val="24"/>
          <w:lang w:val="az-Latn-AZ"/>
        </w:rPr>
      </w:pPr>
      <w:r w:rsidRPr="00187DB5">
        <w:rPr>
          <w:rFonts w:ascii="Arial" w:hAnsi="Arial" w:cs="Arial"/>
          <w:b/>
          <w:sz w:val="24"/>
          <w:szCs w:val="24"/>
          <w:lang w:val="az-Latn-AZ"/>
        </w:rPr>
        <w:t xml:space="preserve">3. YATAQXANANIN FƏALİYYƏTİNİN TƏŞKİLİ </w:t>
      </w:r>
    </w:p>
    <w:p w:rsidR="009422D4" w:rsidRPr="009422D4" w:rsidRDefault="009422D4" w:rsidP="00EE3872">
      <w:pPr>
        <w:spacing w:after="0"/>
        <w:ind w:right="424" w:hanging="425"/>
        <w:jc w:val="both"/>
        <w:rPr>
          <w:rFonts w:ascii="Arial" w:hAnsi="Arial" w:cs="Arial"/>
          <w:sz w:val="24"/>
          <w:szCs w:val="24"/>
          <w:lang w:val="az-Latn-AZ"/>
        </w:rPr>
      </w:pPr>
      <w:r w:rsidRPr="009422D4">
        <w:rPr>
          <w:rFonts w:ascii="Arial" w:hAnsi="Arial" w:cs="Arial"/>
          <w:sz w:val="24"/>
          <w:szCs w:val="24"/>
          <w:lang w:val="az-Latn-AZ"/>
        </w:rPr>
        <w:t>3.1. Yataqxanada yaşayan tələbə ona həvalə edilmiş vəzifələri bilavasitə özü icra edir .</w:t>
      </w:r>
    </w:p>
    <w:p w:rsidR="009422D4" w:rsidRPr="009422D4" w:rsidRDefault="009422D4" w:rsidP="00EE3872">
      <w:pPr>
        <w:spacing w:after="0"/>
        <w:ind w:right="424" w:hanging="425"/>
        <w:jc w:val="both"/>
        <w:rPr>
          <w:rFonts w:ascii="Arial" w:hAnsi="Arial" w:cs="Arial"/>
          <w:sz w:val="24"/>
          <w:szCs w:val="24"/>
          <w:lang w:val="az-Latn-AZ"/>
        </w:rPr>
      </w:pPr>
      <w:r w:rsidRPr="009422D4">
        <w:rPr>
          <w:rFonts w:ascii="Arial" w:hAnsi="Arial" w:cs="Arial"/>
          <w:sz w:val="24"/>
          <w:szCs w:val="24"/>
          <w:lang w:val="az-Latn-AZ"/>
        </w:rPr>
        <w:lastRenderedPageBreak/>
        <w:t>3.2. Yataqxananın strukturu və işçilərinin ümumi sayı Akademiyanın rektoru tərəfindən müəyyən edilir.</w:t>
      </w:r>
    </w:p>
    <w:p w:rsidR="009422D4" w:rsidRPr="009422D4" w:rsidRDefault="009422D4" w:rsidP="00EE3872">
      <w:pPr>
        <w:spacing w:after="0"/>
        <w:ind w:right="424" w:hanging="425"/>
        <w:jc w:val="both"/>
        <w:rPr>
          <w:rFonts w:ascii="Arial" w:hAnsi="Arial" w:cs="Arial"/>
          <w:sz w:val="24"/>
          <w:szCs w:val="24"/>
          <w:lang w:val="az-Latn-AZ"/>
        </w:rPr>
      </w:pPr>
      <w:r w:rsidRPr="009422D4">
        <w:rPr>
          <w:rFonts w:ascii="Arial" w:hAnsi="Arial" w:cs="Arial"/>
          <w:sz w:val="24"/>
          <w:szCs w:val="24"/>
          <w:lang w:val="az-Latn-AZ"/>
        </w:rPr>
        <w:t>3.3. Yataqxanaya Akademiyanın rektoru tərəfindən vəzifəyə təyin və vəzifədan azad edilən müdir rəhbərlik edir.</w:t>
      </w:r>
    </w:p>
    <w:p w:rsidR="00187DB5" w:rsidRDefault="009422D4" w:rsidP="00EE3872">
      <w:pPr>
        <w:spacing w:after="0"/>
        <w:ind w:right="424" w:hanging="425"/>
        <w:jc w:val="both"/>
        <w:rPr>
          <w:rFonts w:ascii="Arial" w:hAnsi="Arial" w:cs="Arial"/>
          <w:sz w:val="24"/>
          <w:szCs w:val="24"/>
          <w:lang w:val="az-Latn-AZ"/>
        </w:rPr>
      </w:pPr>
      <w:r w:rsidRPr="009422D4">
        <w:rPr>
          <w:rFonts w:ascii="Arial" w:hAnsi="Arial" w:cs="Arial"/>
          <w:sz w:val="24"/>
          <w:szCs w:val="24"/>
          <w:lang w:val="az-Latn-AZ"/>
        </w:rPr>
        <w:t>3.4.  Yataqxananın təsərrüfat fəaliyyətinə və istismarına biləvasitə rəhbərlik , tələbələrin yaşayış şəraitinin təmin olunması, daxili nizam-intizam qaydalarına əməl olunmasına nəzarət bilavasitə yataqxananın müdiri tərəfindən həyata keçirilir .</w:t>
      </w:r>
    </w:p>
    <w:p w:rsidR="00187DB5" w:rsidRPr="00187DB5" w:rsidRDefault="00187DB5" w:rsidP="00EE3872">
      <w:pPr>
        <w:spacing w:after="0"/>
        <w:ind w:right="424" w:hanging="425"/>
        <w:jc w:val="both"/>
        <w:rPr>
          <w:rFonts w:ascii="Arial" w:hAnsi="Arial" w:cs="Arial"/>
          <w:sz w:val="24"/>
          <w:szCs w:val="24"/>
          <w:lang w:val="az-Latn-AZ"/>
        </w:rPr>
      </w:pPr>
    </w:p>
    <w:p w:rsidR="00033FF8" w:rsidRPr="00187DB5" w:rsidRDefault="00187DB5" w:rsidP="00EE3872">
      <w:pPr>
        <w:ind w:right="424"/>
        <w:jc w:val="both"/>
        <w:rPr>
          <w:rFonts w:ascii="Arial" w:hAnsi="Arial" w:cs="Arial"/>
          <w:b/>
          <w:sz w:val="24"/>
          <w:szCs w:val="24"/>
          <w:lang w:val="az-Latn-AZ"/>
        </w:rPr>
      </w:pPr>
      <w:r w:rsidRPr="00187DB5">
        <w:rPr>
          <w:rFonts w:ascii="Arial" w:hAnsi="Arial" w:cs="Arial"/>
          <w:b/>
          <w:sz w:val="24"/>
          <w:szCs w:val="24"/>
          <w:lang w:val="az-Latn-AZ"/>
        </w:rPr>
        <w:t>4. YATAQXANA MÜDİRİNİN VƏZİFƏLƏRİ</w:t>
      </w:r>
    </w:p>
    <w:p w:rsidR="009422D4" w:rsidRPr="009422D4" w:rsidRDefault="009422D4" w:rsidP="00EE3872">
      <w:pPr>
        <w:ind w:right="424" w:hanging="426"/>
        <w:jc w:val="both"/>
        <w:rPr>
          <w:rFonts w:ascii="Arial" w:hAnsi="Arial" w:cs="Arial"/>
          <w:sz w:val="24"/>
          <w:szCs w:val="24"/>
          <w:lang w:val="az-Latn-AZ"/>
        </w:rPr>
      </w:pPr>
      <w:r w:rsidRPr="009422D4">
        <w:rPr>
          <w:rFonts w:ascii="Arial" w:hAnsi="Arial" w:cs="Arial"/>
          <w:sz w:val="24"/>
          <w:szCs w:val="24"/>
          <w:lang w:val="az-Latn-AZ"/>
        </w:rPr>
        <w:t>4.1. Bu Əsasnamə ilə müəyyən olunmuş yataqxananın fəaliyyət istiqamətlərinə uyğun olaraq   yataqxana müdirinə aşağıdakı vəzifələr həvalə olunur :</w:t>
      </w:r>
    </w:p>
    <w:p w:rsidR="009422D4" w:rsidRPr="009422D4" w:rsidRDefault="009422D4" w:rsidP="00EE3872">
      <w:pPr>
        <w:ind w:right="424" w:hanging="426"/>
        <w:jc w:val="both"/>
        <w:rPr>
          <w:rFonts w:ascii="Arial" w:hAnsi="Arial" w:cs="Arial"/>
          <w:sz w:val="24"/>
          <w:szCs w:val="24"/>
          <w:lang w:val="az-Latn-AZ"/>
        </w:rPr>
      </w:pPr>
      <w:r w:rsidRPr="009422D4">
        <w:rPr>
          <w:rFonts w:ascii="Arial" w:hAnsi="Arial" w:cs="Arial"/>
          <w:sz w:val="24"/>
          <w:szCs w:val="24"/>
          <w:lang w:val="az-Latn-AZ"/>
        </w:rPr>
        <w:t>4.1.1. Yataqxananın xidməti heyətinin işini təşkil etmək və nəzarəti həyata keçirmək ;</w:t>
      </w:r>
    </w:p>
    <w:p w:rsidR="009422D4" w:rsidRPr="009422D4" w:rsidRDefault="009422D4" w:rsidP="00EE3872">
      <w:pPr>
        <w:ind w:right="424" w:hanging="426"/>
        <w:jc w:val="both"/>
        <w:rPr>
          <w:rFonts w:ascii="Arial" w:hAnsi="Arial" w:cs="Arial"/>
          <w:sz w:val="24"/>
          <w:szCs w:val="24"/>
          <w:lang w:val="az-Latn-AZ"/>
        </w:rPr>
      </w:pPr>
      <w:r w:rsidRPr="009422D4">
        <w:rPr>
          <w:rFonts w:ascii="Arial" w:hAnsi="Arial" w:cs="Arial"/>
          <w:sz w:val="24"/>
          <w:szCs w:val="24"/>
          <w:lang w:val="az-Latn-AZ"/>
        </w:rPr>
        <w:t>4.1..2 Tələbələri təyin olunmuş normalara müvafiq avadanlıq və ləvazimatla təmin etmək, həmçinin sanitar qaydalara uyğun olaraq yataq dəstinin vaxtaşırı dəyişdirilməsini təmin etmək ;</w:t>
      </w:r>
    </w:p>
    <w:p w:rsidR="009422D4" w:rsidRPr="009422D4" w:rsidRDefault="009422D4" w:rsidP="00EE3872">
      <w:pPr>
        <w:ind w:right="424" w:hanging="426"/>
        <w:jc w:val="both"/>
        <w:rPr>
          <w:rFonts w:ascii="Arial" w:hAnsi="Arial" w:cs="Arial"/>
          <w:sz w:val="24"/>
          <w:szCs w:val="24"/>
          <w:lang w:val="az-Latn-AZ"/>
        </w:rPr>
      </w:pPr>
      <w:r w:rsidRPr="009422D4">
        <w:rPr>
          <w:rFonts w:ascii="Arial" w:hAnsi="Arial" w:cs="Arial"/>
          <w:sz w:val="24"/>
          <w:szCs w:val="24"/>
          <w:lang w:val="az-Latn-AZ"/>
        </w:rPr>
        <w:t>4.1.3. Daxili nizam-intizam qaydalarına əməl olunmasına nəzarət etmək ;</w:t>
      </w:r>
    </w:p>
    <w:p w:rsidR="009422D4" w:rsidRPr="009422D4" w:rsidRDefault="009422D4" w:rsidP="00EE3872">
      <w:pPr>
        <w:ind w:right="424" w:hanging="426"/>
        <w:jc w:val="both"/>
        <w:rPr>
          <w:rFonts w:ascii="Arial" w:hAnsi="Arial" w:cs="Arial"/>
          <w:sz w:val="24"/>
          <w:szCs w:val="24"/>
          <w:lang w:val="az-Latn-AZ"/>
        </w:rPr>
      </w:pPr>
      <w:r w:rsidRPr="009422D4">
        <w:rPr>
          <w:rFonts w:ascii="Arial" w:hAnsi="Arial" w:cs="Arial"/>
          <w:sz w:val="24"/>
          <w:szCs w:val="24"/>
          <w:lang w:val="az-Latn-AZ"/>
        </w:rPr>
        <w:t>4.1.4. Yataqxananın vəziyyəti ilə bağlı müntəzəm surətdə Akademiyanın rektorunu məlumatlandırmaq;</w:t>
      </w:r>
    </w:p>
    <w:p w:rsidR="009422D4" w:rsidRPr="009422D4" w:rsidRDefault="009422D4" w:rsidP="00EE3872">
      <w:pPr>
        <w:ind w:right="424" w:hanging="426"/>
        <w:jc w:val="both"/>
        <w:rPr>
          <w:rFonts w:ascii="Arial" w:hAnsi="Arial" w:cs="Arial"/>
          <w:sz w:val="24"/>
          <w:szCs w:val="24"/>
          <w:lang w:val="az-Latn-AZ"/>
        </w:rPr>
      </w:pPr>
      <w:r w:rsidRPr="009422D4">
        <w:rPr>
          <w:rFonts w:ascii="Arial" w:hAnsi="Arial" w:cs="Arial"/>
          <w:sz w:val="24"/>
          <w:szCs w:val="24"/>
          <w:lang w:val="az-Latn-AZ"/>
        </w:rPr>
        <w:t>4.1.5. Yataqxananın mühafizəsini, işıqlandırılmasını, isti-soyuq su və digər zəruri şəraitlə təminatını həyata keçirmək ;</w:t>
      </w:r>
    </w:p>
    <w:p w:rsidR="009422D4" w:rsidRPr="009422D4" w:rsidRDefault="009422D4" w:rsidP="00EE3872">
      <w:pPr>
        <w:ind w:right="424" w:hanging="426"/>
        <w:jc w:val="both"/>
        <w:rPr>
          <w:rFonts w:ascii="Arial" w:hAnsi="Arial" w:cs="Arial"/>
          <w:sz w:val="24"/>
          <w:szCs w:val="24"/>
          <w:lang w:val="az-Latn-AZ"/>
        </w:rPr>
      </w:pPr>
      <w:r w:rsidRPr="009422D4">
        <w:rPr>
          <w:rFonts w:ascii="Arial" w:hAnsi="Arial" w:cs="Arial"/>
          <w:sz w:val="24"/>
          <w:szCs w:val="24"/>
          <w:lang w:val="az-Latn-AZ"/>
        </w:rPr>
        <w:t>4.1.6. Yataqxananın daxilində və çöl ərazisində mütamadi olaraq təmizlik işlərini təşkil etmək və ona nəzarət etmək, həmçinin texniki və yanğın təhlükəsizliyi qaydalarına əməl olunmasına nəzarəti həyata keçirmək ;</w:t>
      </w:r>
    </w:p>
    <w:p w:rsidR="009422D4" w:rsidRPr="009422D4" w:rsidRDefault="009422D4" w:rsidP="00EE3872">
      <w:pPr>
        <w:ind w:right="424" w:hanging="426"/>
        <w:jc w:val="both"/>
        <w:rPr>
          <w:rFonts w:ascii="Arial" w:hAnsi="Arial" w:cs="Arial"/>
          <w:sz w:val="24"/>
          <w:szCs w:val="24"/>
          <w:lang w:val="az-Latn-AZ"/>
        </w:rPr>
      </w:pPr>
      <w:r w:rsidRPr="009422D4">
        <w:rPr>
          <w:rFonts w:ascii="Arial" w:hAnsi="Arial" w:cs="Arial"/>
          <w:sz w:val="24"/>
          <w:szCs w:val="24"/>
          <w:lang w:val="az-Latn-AZ"/>
        </w:rPr>
        <w:t>4.1.7.Tələbə şurası ilə birlikdə yaranmış mübahisəli məsələləri həll etmək, mübahisə həll olunmadıqda dərhal rektora , prorektora məlumat vermək .</w:t>
      </w:r>
    </w:p>
    <w:p w:rsidR="009422D4" w:rsidRPr="009422D4" w:rsidRDefault="009422D4" w:rsidP="00EE3872">
      <w:pPr>
        <w:ind w:right="424" w:hanging="426"/>
        <w:jc w:val="both"/>
        <w:rPr>
          <w:rFonts w:ascii="Arial" w:hAnsi="Arial" w:cs="Arial"/>
          <w:sz w:val="24"/>
          <w:szCs w:val="24"/>
          <w:lang w:val="az-Latn-AZ"/>
        </w:rPr>
      </w:pPr>
      <w:r w:rsidRPr="009422D4">
        <w:rPr>
          <w:rFonts w:ascii="Arial" w:hAnsi="Arial" w:cs="Arial"/>
          <w:sz w:val="24"/>
          <w:szCs w:val="24"/>
          <w:lang w:val="az-Latn-AZ"/>
        </w:rPr>
        <w:t>4.1.8. Daxili nizam-intizam qaydalarını pozmuş sakinlər haqqında təqdimat vermək, onlardan izahat almaq,</w:t>
      </w:r>
    </w:p>
    <w:p w:rsidR="009422D4" w:rsidRPr="009422D4" w:rsidRDefault="009422D4" w:rsidP="00EE3872">
      <w:pPr>
        <w:ind w:right="424" w:hanging="426"/>
        <w:jc w:val="both"/>
        <w:rPr>
          <w:rFonts w:ascii="Arial" w:hAnsi="Arial" w:cs="Arial"/>
          <w:sz w:val="24"/>
          <w:szCs w:val="24"/>
          <w:lang w:val="az-Latn-AZ"/>
        </w:rPr>
      </w:pPr>
      <w:r w:rsidRPr="009422D4">
        <w:rPr>
          <w:rFonts w:ascii="Arial" w:hAnsi="Arial" w:cs="Arial"/>
          <w:sz w:val="24"/>
          <w:szCs w:val="24"/>
          <w:lang w:val="az-Latn-AZ"/>
        </w:rPr>
        <w:t xml:space="preserve">4.1.9.Müxtəlif aktual  problemlər və mövzularla əlaqədar uyğun strukturların rəhbərləri ilə birlikdə profilaktik və maarifləndirici söhbətlər aparmaq, </w:t>
      </w:r>
    </w:p>
    <w:p w:rsidR="00187DB5" w:rsidRDefault="009422D4" w:rsidP="00EE3872">
      <w:pPr>
        <w:ind w:right="424" w:hanging="426"/>
        <w:jc w:val="both"/>
        <w:rPr>
          <w:rFonts w:ascii="Arial" w:hAnsi="Arial" w:cs="Arial"/>
          <w:sz w:val="24"/>
          <w:szCs w:val="24"/>
          <w:lang w:val="az-Latn-AZ"/>
        </w:rPr>
      </w:pPr>
      <w:r w:rsidRPr="009422D4">
        <w:rPr>
          <w:rFonts w:ascii="Arial" w:hAnsi="Arial" w:cs="Arial"/>
          <w:sz w:val="24"/>
          <w:szCs w:val="24"/>
          <w:lang w:val="az-Latn-AZ"/>
        </w:rPr>
        <w:t>4.1.10.Ödənişli əsaslarla yataqxanada yaşayan tələbələrdən yataqxana xərcinin vaxtında ödənilməsini tələb etmək.</w:t>
      </w:r>
      <w:r w:rsidR="00510CED" w:rsidRPr="00187DB5">
        <w:rPr>
          <w:rFonts w:ascii="Arial" w:hAnsi="Arial" w:cs="Arial"/>
          <w:sz w:val="24"/>
          <w:szCs w:val="24"/>
          <w:lang w:val="az-Latn-AZ"/>
        </w:rPr>
        <w:t>.</w:t>
      </w:r>
    </w:p>
    <w:p w:rsidR="00AC05AE" w:rsidRPr="00187DB5" w:rsidRDefault="00187DB5" w:rsidP="00EE3872">
      <w:pPr>
        <w:ind w:right="424" w:hanging="426"/>
        <w:jc w:val="both"/>
        <w:rPr>
          <w:rFonts w:ascii="Arial" w:hAnsi="Arial" w:cs="Arial"/>
          <w:b/>
          <w:sz w:val="24"/>
          <w:szCs w:val="24"/>
          <w:lang w:val="az-Latn-AZ"/>
        </w:rPr>
      </w:pPr>
      <w:r w:rsidRPr="00187DB5">
        <w:rPr>
          <w:rFonts w:ascii="Arial" w:hAnsi="Arial" w:cs="Arial"/>
          <w:b/>
          <w:sz w:val="24"/>
          <w:szCs w:val="24"/>
          <w:lang w:val="az-Latn-AZ"/>
        </w:rPr>
        <w:t>5. YATAQXANADA YAŞAYANLARIN  - TƏLƏBƏLƏRİN HÜQUQ VƏ VƏZİFƏLƏRİ</w:t>
      </w:r>
    </w:p>
    <w:p w:rsidR="009422D4" w:rsidRPr="009422D4" w:rsidRDefault="009422D4" w:rsidP="00EE3872">
      <w:pPr>
        <w:ind w:left="142" w:right="424" w:hanging="568"/>
        <w:jc w:val="both"/>
        <w:rPr>
          <w:rFonts w:ascii="Arial" w:hAnsi="Arial" w:cs="Arial"/>
          <w:sz w:val="24"/>
          <w:szCs w:val="24"/>
          <w:lang w:val="az-Latn-AZ"/>
        </w:rPr>
      </w:pPr>
      <w:r w:rsidRPr="009422D4">
        <w:rPr>
          <w:rFonts w:ascii="Arial" w:hAnsi="Arial" w:cs="Arial"/>
          <w:sz w:val="24"/>
          <w:szCs w:val="24"/>
          <w:lang w:val="az-Latn-AZ"/>
        </w:rPr>
        <w:t>5.1. “Tələbələrin hüquqları”:</w:t>
      </w:r>
    </w:p>
    <w:p w:rsidR="009422D4" w:rsidRPr="009422D4" w:rsidRDefault="009422D4" w:rsidP="00EE3872">
      <w:pPr>
        <w:ind w:left="142" w:right="424" w:hanging="568"/>
        <w:jc w:val="both"/>
        <w:rPr>
          <w:rFonts w:ascii="Arial" w:hAnsi="Arial" w:cs="Arial"/>
          <w:sz w:val="24"/>
          <w:szCs w:val="24"/>
          <w:lang w:val="az-Latn-AZ"/>
        </w:rPr>
      </w:pPr>
      <w:r w:rsidRPr="009422D4">
        <w:rPr>
          <w:rFonts w:ascii="Arial" w:hAnsi="Arial" w:cs="Arial"/>
          <w:sz w:val="24"/>
          <w:szCs w:val="24"/>
          <w:lang w:val="az-Latn-AZ"/>
        </w:rPr>
        <w:t>5.1.1. Təhsil dövrü üçün təhkim olunmuş otaqda yaşamaq;</w:t>
      </w:r>
    </w:p>
    <w:p w:rsidR="009422D4" w:rsidRPr="009422D4" w:rsidRDefault="009422D4" w:rsidP="00EE3872">
      <w:pPr>
        <w:ind w:left="142" w:right="424" w:hanging="568"/>
        <w:jc w:val="both"/>
        <w:rPr>
          <w:rFonts w:ascii="Arial" w:hAnsi="Arial" w:cs="Arial"/>
          <w:sz w:val="24"/>
          <w:szCs w:val="24"/>
          <w:lang w:val="az-Latn-AZ"/>
        </w:rPr>
      </w:pPr>
      <w:r w:rsidRPr="009422D4">
        <w:rPr>
          <w:rFonts w:ascii="Arial" w:hAnsi="Arial" w:cs="Arial"/>
          <w:sz w:val="24"/>
          <w:szCs w:val="24"/>
          <w:lang w:val="az-Latn-AZ"/>
        </w:rPr>
        <w:lastRenderedPageBreak/>
        <w:t>5.1.2. Ümumi istifadə yerlərindən, avadanlıqlardan və inventardan istifadə etmək ;</w:t>
      </w:r>
    </w:p>
    <w:p w:rsidR="009422D4" w:rsidRPr="009422D4" w:rsidRDefault="009422D4" w:rsidP="00EE3872">
      <w:pPr>
        <w:ind w:left="142" w:right="424" w:hanging="568"/>
        <w:jc w:val="both"/>
        <w:rPr>
          <w:rFonts w:ascii="Arial" w:hAnsi="Arial" w:cs="Arial"/>
          <w:sz w:val="24"/>
          <w:szCs w:val="24"/>
          <w:lang w:val="az-Latn-AZ"/>
        </w:rPr>
      </w:pPr>
      <w:r w:rsidRPr="009422D4">
        <w:rPr>
          <w:rFonts w:ascii="Arial" w:hAnsi="Arial" w:cs="Arial"/>
          <w:sz w:val="24"/>
          <w:szCs w:val="24"/>
          <w:lang w:val="az-Latn-AZ"/>
        </w:rPr>
        <w:t>5.1.3. Müdriyyətin razılığı ilə bir otaqdan  digər yaşayış otaqlarına keçmək ;</w:t>
      </w:r>
    </w:p>
    <w:p w:rsidR="009422D4" w:rsidRPr="009422D4" w:rsidRDefault="009422D4" w:rsidP="00EE3872">
      <w:pPr>
        <w:ind w:left="142" w:right="424" w:hanging="568"/>
        <w:jc w:val="both"/>
        <w:rPr>
          <w:rFonts w:ascii="Arial" w:hAnsi="Arial" w:cs="Arial"/>
          <w:sz w:val="24"/>
          <w:szCs w:val="24"/>
          <w:lang w:val="az-Latn-AZ"/>
        </w:rPr>
      </w:pPr>
      <w:r w:rsidRPr="009422D4">
        <w:rPr>
          <w:rFonts w:ascii="Arial" w:hAnsi="Arial" w:cs="Arial"/>
          <w:sz w:val="24"/>
          <w:szCs w:val="24"/>
          <w:lang w:val="az-Latn-AZ"/>
        </w:rPr>
        <w:t>5.1.4. Tələbə şurasını seçmək və seçilmək ;</w:t>
      </w:r>
    </w:p>
    <w:p w:rsidR="009422D4" w:rsidRPr="009422D4" w:rsidRDefault="009422D4" w:rsidP="00EE3872">
      <w:pPr>
        <w:ind w:left="142" w:right="424" w:hanging="568"/>
        <w:jc w:val="both"/>
        <w:rPr>
          <w:rFonts w:ascii="Arial" w:hAnsi="Arial" w:cs="Arial"/>
          <w:sz w:val="24"/>
          <w:szCs w:val="24"/>
          <w:lang w:val="az-Latn-AZ"/>
        </w:rPr>
      </w:pPr>
      <w:r w:rsidRPr="009422D4">
        <w:rPr>
          <w:rFonts w:ascii="Arial" w:hAnsi="Arial" w:cs="Arial"/>
          <w:sz w:val="24"/>
          <w:szCs w:val="24"/>
          <w:lang w:val="az-Latn-AZ"/>
        </w:rPr>
        <w:t>5.1.5. Tələbə şurası vasitəsilə yataqxanada mədəni-kütləvi  və idman tədbirlərində iştirak etmək .</w:t>
      </w:r>
    </w:p>
    <w:p w:rsidR="009422D4" w:rsidRPr="009422D4" w:rsidRDefault="009422D4" w:rsidP="00EE3872">
      <w:pPr>
        <w:ind w:left="142" w:right="424" w:hanging="568"/>
        <w:jc w:val="both"/>
        <w:rPr>
          <w:rFonts w:ascii="Arial" w:hAnsi="Arial" w:cs="Arial"/>
          <w:sz w:val="24"/>
          <w:szCs w:val="24"/>
          <w:lang w:val="az-Latn-AZ"/>
        </w:rPr>
      </w:pPr>
      <w:r w:rsidRPr="009422D4">
        <w:rPr>
          <w:rFonts w:ascii="Arial" w:hAnsi="Arial" w:cs="Arial"/>
          <w:sz w:val="24"/>
          <w:szCs w:val="24"/>
          <w:lang w:val="az-Latn-AZ"/>
        </w:rPr>
        <w:t>5.2. “Tələbələrin vəzifələri”:</w:t>
      </w:r>
    </w:p>
    <w:p w:rsidR="009422D4" w:rsidRPr="009422D4" w:rsidRDefault="009422D4" w:rsidP="00EE3872">
      <w:pPr>
        <w:ind w:left="142" w:right="424" w:hanging="568"/>
        <w:jc w:val="both"/>
        <w:rPr>
          <w:rFonts w:ascii="Arial" w:hAnsi="Arial" w:cs="Arial"/>
          <w:sz w:val="24"/>
          <w:szCs w:val="24"/>
          <w:lang w:val="az-Latn-AZ"/>
        </w:rPr>
      </w:pPr>
      <w:r w:rsidRPr="009422D4">
        <w:rPr>
          <w:rFonts w:ascii="Arial" w:hAnsi="Arial" w:cs="Arial"/>
          <w:sz w:val="24"/>
          <w:szCs w:val="24"/>
          <w:lang w:val="az-Latn-AZ"/>
        </w:rPr>
        <w:t>5.2.1.  Daxili nizam-intizam qaydalarına, texniki və yanğın təhlükəsizliyi qaydalarına ciddi riayət etmək;</w:t>
      </w:r>
    </w:p>
    <w:p w:rsidR="009422D4" w:rsidRPr="009422D4" w:rsidRDefault="009422D4" w:rsidP="00EE3872">
      <w:pPr>
        <w:ind w:left="142" w:right="424" w:hanging="568"/>
        <w:jc w:val="both"/>
        <w:rPr>
          <w:rFonts w:ascii="Arial" w:hAnsi="Arial" w:cs="Arial"/>
          <w:sz w:val="24"/>
          <w:szCs w:val="24"/>
          <w:lang w:val="az-Latn-AZ"/>
        </w:rPr>
      </w:pPr>
      <w:r w:rsidRPr="009422D4">
        <w:rPr>
          <w:rFonts w:ascii="Arial" w:hAnsi="Arial" w:cs="Arial"/>
          <w:sz w:val="24"/>
          <w:szCs w:val="24"/>
          <w:lang w:val="az-Latn-AZ"/>
        </w:rPr>
        <w:t>5.2.2.  Yaşadığı otağa, avadanlıq və inventarlara qayğı ilə yanaşmaq, elektrik enerjisinə və suya qənaət etmək, yaşayış və ümumi istifadə yerlərinin təmizliyini qorumaq, yaşadığı otaqda hər gün təmizlik işləri görmək ;</w:t>
      </w:r>
    </w:p>
    <w:p w:rsidR="009422D4" w:rsidRPr="009422D4" w:rsidRDefault="009422D4" w:rsidP="00EE3872">
      <w:pPr>
        <w:ind w:left="142" w:right="424" w:hanging="568"/>
        <w:jc w:val="both"/>
        <w:rPr>
          <w:rFonts w:ascii="Arial" w:hAnsi="Arial" w:cs="Arial"/>
          <w:sz w:val="24"/>
          <w:szCs w:val="24"/>
          <w:lang w:val="az-Latn-AZ"/>
        </w:rPr>
      </w:pPr>
      <w:r w:rsidRPr="009422D4">
        <w:rPr>
          <w:rFonts w:ascii="Arial" w:hAnsi="Arial" w:cs="Arial"/>
          <w:sz w:val="24"/>
          <w:szCs w:val="24"/>
          <w:lang w:val="az-Latn-AZ"/>
        </w:rPr>
        <w:t>5.2.3. Tələbə şurasının tədbirlərində iştirak etmək , onun qəbul etdiyi qərarları icra etmək və növbətçilik cədvəlinə əməl etmək ;</w:t>
      </w:r>
    </w:p>
    <w:p w:rsidR="009422D4" w:rsidRPr="009422D4" w:rsidRDefault="009422D4" w:rsidP="00EE3872">
      <w:pPr>
        <w:ind w:left="142" w:right="424" w:hanging="568"/>
        <w:jc w:val="both"/>
        <w:rPr>
          <w:rFonts w:ascii="Arial" w:hAnsi="Arial" w:cs="Arial"/>
          <w:sz w:val="24"/>
          <w:szCs w:val="24"/>
          <w:lang w:val="az-Latn-AZ"/>
        </w:rPr>
      </w:pPr>
      <w:r w:rsidRPr="009422D4">
        <w:rPr>
          <w:rFonts w:ascii="Arial" w:hAnsi="Arial" w:cs="Arial"/>
          <w:sz w:val="24"/>
          <w:szCs w:val="24"/>
          <w:lang w:val="az-Latn-AZ"/>
        </w:rPr>
        <w:t>5.2.4. Otaqdan çıxarkən işıqları söndürmək, qapı pəncərəni bağlamaq, işlək cihazları elektrik şəbəkəsindən ayırmaq ;</w:t>
      </w:r>
    </w:p>
    <w:p w:rsidR="009422D4" w:rsidRPr="009422D4" w:rsidRDefault="009422D4" w:rsidP="00EE3872">
      <w:pPr>
        <w:ind w:left="142" w:right="424" w:hanging="568"/>
        <w:jc w:val="both"/>
        <w:rPr>
          <w:rFonts w:ascii="Arial" w:hAnsi="Arial" w:cs="Arial"/>
          <w:sz w:val="24"/>
          <w:szCs w:val="24"/>
          <w:lang w:val="az-Latn-AZ"/>
        </w:rPr>
      </w:pPr>
      <w:r w:rsidRPr="009422D4">
        <w:rPr>
          <w:rFonts w:ascii="Arial" w:hAnsi="Arial" w:cs="Arial"/>
          <w:sz w:val="24"/>
          <w:szCs w:val="24"/>
          <w:lang w:val="az-Latn-AZ"/>
        </w:rPr>
        <w:t>5.2.5. Akademiya  rəhbərliyi və yataqxana müdiriyyəti tərəfindən yataqxana ilə bağlı verilən göstərişlərə əməl etmək ;</w:t>
      </w:r>
    </w:p>
    <w:p w:rsidR="009422D4" w:rsidRPr="009422D4" w:rsidRDefault="009422D4" w:rsidP="00EE3872">
      <w:pPr>
        <w:ind w:left="142" w:right="424" w:hanging="568"/>
        <w:jc w:val="both"/>
        <w:rPr>
          <w:rFonts w:ascii="Arial" w:hAnsi="Arial" w:cs="Arial"/>
          <w:sz w:val="24"/>
          <w:szCs w:val="24"/>
          <w:lang w:val="az-Latn-AZ"/>
        </w:rPr>
      </w:pPr>
      <w:r w:rsidRPr="009422D4">
        <w:rPr>
          <w:rFonts w:ascii="Arial" w:hAnsi="Arial" w:cs="Arial"/>
          <w:sz w:val="24"/>
          <w:szCs w:val="24"/>
          <w:lang w:val="az-Latn-AZ"/>
        </w:rPr>
        <w:t>5.2.6. Mövcud qanunvericiliyə və yataqxana ilə bağladığı müqaviləyə (Əlavə №1 ) əsasən yataqxanaya onun hərəkət və ya hərəkətsizliyi nəticəsində dəymiş ziyanın əvəzini ödəmək .</w:t>
      </w:r>
    </w:p>
    <w:p w:rsidR="009422D4" w:rsidRPr="009422D4" w:rsidRDefault="009422D4" w:rsidP="00EE3872">
      <w:pPr>
        <w:ind w:left="142" w:right="424" w:hanging="568"/>
        <w:jc w:val="both"/>
        <w:rPr>
          <w:rFonts w:ascii="Arial" w:hAnsi="Arial" w:cs="Arial"/>
          <w:sz w:val="24"/>
          <w:szCs w:val="24"/>
          <w:lang w:val="az-Latn-AZ"/>
        </w:rPr>
      </w:pPr>
      <w:r w:rsidRPr="009422D4">
        <w:rPr>
          <w:rFonts w:ascii="Arial" w:hAnsi="Arial" w:cs="Arial"/>
          <w:sz w:val="24"/>
          <w:szCs w:val="24"/>
          <w:lang w:val="az-Latn-AZ"/>
        </w:rPr>
        <w:t>5.3. Tələbələrə qadağandır :</w:t>
      </w:r>
    </w:p>
    <w:p w:rsidR="009422D4" w:rsidRPr="009422D4" w:rsidRDefault="009422D4" w:rsidP="00EE3872">
      <w:pPr>
        <w:ind w:left="142" w:right="424" w:hanging="568"/>
        <w:jc w:val="both"/>
        <w:rPr>
          <w:rFonts w:ascii="Arial" w:hAnsi="Arial" w:cs="Arial"/>
          <w:sz w:val="24"/>
          <w:szCs w:val="24"/>
          <w:lang w:val="az-Latn-AZ"/>
        </w:rPr>
      </w:pPr>
      <w:r w:rsidRPr="009422D4">
        <w:rPr>
          <w:rFonts w:ascii="Arial" w:hAnsi="Arial" w:cs="Arial"/>
          <w:sz w:val="24"/>
          <w:szCs w:val="24"/>
          <w:lang w:val="az-Latn-AZ"/>
        </w:rPr>
        <w:t>5.3.1.  Yataqxana rəhbərliyinin icazəsi olmadan bir otaqdan digər otağa köçmək;</w:t>
      </w:r>
    </w:p>
    <w:p w:rsidR="009422D4" w:rsidRPr="009422D4" w:rsidRDefault="009422D4" w:rsidP="00EE3872">
      <w:pPr>
        <w:ind w:left="142" w:right="424" w:hanging="568"/>
        <w:jc w:val="both"/>
        <w:rPr>
          <w:rFonts w:ascii="Arial" w:hAnsi="Arial" w:cs="Arial"/>
          <w:sz w:val="24"/>
          <w:szCs w:val="24"/>
          <w:lang w:val="az-Latn-AZ"/>
        </w:rPr>
      </w:pPr>
      <w:r w:rsidRPr="009422D4">
        <w:rPr>
          <w:rFonts w:ascii="Arial" w:hAnsi="Arial" w:cs="Arial"/>
          <w:sz w:val="24"/>
          <w:szCs w:val="24"/>
          <w:lang w:val="az-Latn-AZ"/>
        </w:rPr>
        <w:t>5.3.2.  Yataqxana rəhbərliyinin icazəsi olmadan əşyaları bir  otaqdan digər otağa aparmaq;</w:t>
      </w:r>
    </w:p>
    <w:p w:rsidR="009422D4" w:rsidRPr="009422D4" w:rsidRDefault="009422D4" w:rsidP="00EE3872">
      <w:pPr>
        <w:ind w:left="142" w:right="424" w:hanging="568"/>
        <w:jc w:val="both"/>
        <w:rPr>
          <w:rFonts w:ascii="Arial" w:hAnsi="Arial" w:cs="Arial"/>
          <w:sz w:val="24"/>
          <w:szCs w:val="24"/>
          <w:lang w:val="az-Latn-AZ"/>
        </w:rPr>
      </w:pPr>
      <w:r w:rsidRPr="009422D4">
        <w:rPr>
          <w:rFonts w:ascii="Arial" w:hAnsi="Arial" w:cs="Arial"/>
          <w:sz w:val="24"/>
          <w:szCs w:val="24"/>
          <w:lang w:val="az-Latn-AZ"/>
        </w:rPr>
        <w:t>5.3.3.  Yataqxana rəhbərliyinin icazəsi olmadan elektrik cihazlarını təmir etmək və icazə olmadan yerlərini dəyişmək;</w:t>
      </w:r>
    </w:p>
    <w:p w:rsidR="009422D4" w:rsidRPr="009422D4" w:rsidRDefault="009422D4" w:rsidP="00EE3872">
      <w:pPr>
        <w:ind w:left="142" w:right="424" w:hanging="568"/>
        <w:jc w:val="both"/>
        <w:rPr>
          <w:rFonts w:ascii="Arial" w:hAnsi="Arial" w:cs="Arial"/>
          <w:sz w:val="24"/>
          <w:szCs w:val="24"/>
          <w:lang w:val="az-Latn-AZ"/>
        </w:rPr>
      </w:pPr>
      <w:r w:rsidRPr="009422D4">
        <w:rPr>
          <w:rFonts w:ascii="Arial" w:hAnsi="Arial" w:cs="Arial"/>
          <w:sz w:val="24"/>
          <w:szCs w:val="24"/>
          <w:lang w:val="az-Latn-AZ"/>
        </w:rPr>
        <w:t>5.3.4.  Divarda fotoşəkil, elanlar və sair asmaq;</w:t>
      </w:r>
    </w:p>
    <w:p w:rsidR="009422D4" w:rsidRPr="009422D4" w:rsidRDefault="009422D4" w:rsidP="00EE3872">
      <w:pPr>
        <w:ind w:left="142" w:right="424" w:hanging="568"/>
        <w:jc w:val="both"/>
        <w:rPr>
          <w:rFonts w:ascii="Arial" w:hAnsi="Arial" w:cs="Arial"/>
          <w:sz w:val="24"/>
          <w:szCs w:val="24"/>
          <w:lang w:val="az-Latn-AZ"/>
        </w:rPr>
      </w:pPr>
      <w:r w:rsidRPr="009422D4">
        <w:rPr>
          <w:rFonts w:ascii="Arial" w:hAnsi="Arial" w:cs="Arial"/>
          <w:sz w:val="24"/>
          <w:szCs w:val="24"/>
          <w:lang w:val="az-Latn-AZ"/>
        </w:rPr>
        <w:t>5.3.5.  Ucadan mütaliə etmək və səs yüksəldici cihazdan istifadə etmək ;</w:t>
      </w:r>
    </w:p>
    <w:p w:rsidR="009422D4" w:rsidRPr="009422D4" w:rsidRDefault="009422D4" w:rsidP="00EE3872">
      <w:pPr>
        <w:ind w:left="142" w:right="424" w:hanging="568"/>
        <w:jc w:val="both"/>
        <w:rPr>
          <w:rFonts w:ascii="Arial" w:hAnsi="Arial" w:cs="Arial"/>
          <w:sz w:val="24"/>
          <w:szCs w:val="24"/>
          <w:lang w:val="az-Latn-AZ"/>
        </w:rPr>
      </w:pPr>
      <w:r w:rsidRPr="009422D4">
        <w:rPr>
          <w:rFonts w:ascii="Arial" w:hAnsi="Arial" w:cs="Arial"/>
          <w:sz w:val="24"/>
          <w:szCs w:val="24"/>
          <w:lang w:val="az-Latn-AZ"/>
        </w:rPr>
        <w:t>5.3.6.  Otaqda kənar şəxslərin gecələməsinə şərait yaratmaq ;</w:t>
      </w:r>
    </w:p>
    <w:p w:rsidR="009422D4" w:rsidRPr="009422D4" w:rsidRDefault="009422D4" w:rsidP="00EE3872">
      <w:pPr>
        <w:ind w:left="142" w:right="424" w:hanging="568"/>
        <w:jc w:val="both"/>
        <w:rPr>
          <w:rFonts w:ascii="Arial" w:hAnsi="Arial" w:cs="Arial"/>
          <w:sz w:val="24"/>
          <w:szCs w:val="24"/>
          <w:lang w:val="az-Latn-AZ"/>
        </w:rPr>
      </w:pPr>
      <w:r w:rsidRPr="009422D4">
        <w:rPr>
          <w:rFonts w:ascii="Arial" w:hAnsi="Arial" w:cs="Arial"/>
          <w:sz w:val="24"/>
          <w:szCs w:val="24"/>
          <w:lang w:val="az-Latn-AZ"/>
        </w:rPr>
        <w:t>5.3.7.  Yataqxanaya sərxoş halda gəlmək, otaqda spirtli içki saxlamaq və istifadə etmək ;</w:t>
      </w:r>
    </w:p>
    <w:p w:rsidR="009422D4" w:rsidRPr="009422D4" w:rsidRDefault="009422D4" w:rsidP="00EE3872">
      <w:pPr>
        <w:ind w:left="142" w:right="424" w:hanging="568"/>
        <w:jc w:val="both"/>
        <w:rPr>
          <w:rFonts w:ascii="Arial" w:hAnsi="Arial" w:cs="Arial"/>
          <w:sz w:val="24"/>
          <w:szCs w:val="24"/>
          <w:lang w:val="az-Latn-AZ"/>
        </w:rPr>
      </w:pPr>
      <w:r w:rsidRPr="009422D4">
        <w:rPr>
          <w:rFonts w:ascii="Arial" w:hAnsi="Arial" w:cs="Arial"/>
          <w:sz w:val="24"/>
          <w:szCs w:val="24"/>
          <w:lang w:val="az-Latn-AZ"/>
        </w:rPr>
        <w:lastRenderedPageBreak/>
        <w:t>5.3.8.  Otaqlarına şəxsi əşyaları yalnız yataqxananın müdiriyyəti ilə razılaşdırmaqla gətirmək;</w:t>
      </w:r>
    </w:p>
    <w:p w:rsidR="00187DB5" w:rsidRPr="009422D4" w:rsidRDefault="009422D4" w:rsidP="00EE3872">
      <w:pPr>
        <w:ind w:left="142" w:right="424" w:hanging="568"/>
        <w:jc w:val="both"/>
        <w:rPr>
          <w:rFonts w:ascii="Arial" w:hAnsi="Arial" w:cs="Arial"/>
          <w:sz w:val="24"/>
          <w:szCs w:val="24"/>
          <w:lang w:val="az-Latn-AZ"/>
        </w:rPr>
      </w:pPr>
      <w:r w:rsidRPr="009422D4">
        <w:rPr>
          <w:rFonts w:ascii="Arial" w:hAnsi="Arial" w:cs="Arial"/>
          <w:sz w:val="24"/>
          <w:szCs w:val="24"/>
          <w:lang w:val="az-Latn-AZ"/>
        </w:rPr>
        <w:t>5.3.9.  Yataqxanaya gecə saat 22:00-dan gec olmayaraq gəlmək.</w:t>
      </w:r>
    </w:p>
    <w:p w:rsidR="00116709" w:rsidRPr="00187DB5" w:rsidRDefault="00187DB5" w:rsidP="00EE3872">
      <w:pPr>
        <w:ind w:right="424" w:hanging="284"/>
        <w:jc w:val="both"/>
        <w:rPr>
          <w:rFonts w:ascii="Arial" w:hAnsi="Arial" w:cs="Arial"/>
          <w:b/>
          <w:sz w:val="24"/>
          <w:szCs w:val="24"/>
          <w:lang w:val="az-Latn-AZ"/>
        </w:rPr>
      </w:pPr>
      <w:r w:rsidRPr="00187DB5">
        <w:rPr>
          <w:rFonts w:ascii="Arial" w:hAnsi="Arial" w:cs="Arial"/>
          <w:b/>
          <w:sz w:val="24"/>
          <w:szCs w:val="24"/>
          <w:lang w:val="az-Latn-AZ"/>
        </w:rPr>
        <w:t xml:space="preserve">6. YATAQXANADA TƏLƏBƏ ŞURASI </w:t>
      </w:r>
    </w:p>
    <w:p w:rsidR="009422D4" w:rsidRPr="009422D4" w:rsidRDefault="009422D4" w:rsidP="00EE3872">
      <w:pPr>
        <w:spacing w:line="360" w:lineRule="auto"/>
        <w:ind w:left="284" w:right="424" w:hanging="710"/>
        <w:jc w:val="both"/>
        <w:rPr>
          <w:rFonts w:ascii="Arial" w:hAnsi="Arial" w:cs="Arial"/>
          <w:sz w:val="24"/>
          <w:szCs w:val="24"/>
          <w:lang w:val="az-Latn-AZ"/>
        </w:rPr>
      </w:pPr>
      <w:r w:rsidRPr="009422D4">
        <w:rPr>
          <w:rFonts w:ascii="Arial" w:hAnsi="Arial" w:cs="Arial"/>
          <w:sz w:val="24"/>
          <w:szCs w:val="24"/>
          <w:lang w:val="az-Latn-AZ"/>
        </w:rPr>
        <w:t>6.1.  Tələbələrin yataqxanada yaşayış şəraitini yaxşılaşdırmaq və məişət xidmətlərinin keyfiyyətini yüksəltmək, tələbələrin problemlərinin daha tez və operativ həll olunması, həmçinin onlarla aparılan işlərdə Akademiya rəhbərliyinə və yataqxana müdiriyyətinə kömək məqsədilə yataqxanada yaşayan tələbələrdən ibarət tərkibdə tələbə özünüidarəetmə orqanı – tələbə şurası seçilir .</w:t>
      </w:r>
    </w:p>
    <w:p w:rsidR="009422D4" w:rsidRPr="009422D4" w:rsidRDefault="009422D4" w:rsidP="00EE3872">
      <w:pPr>
        <w:spacing w:line="360" w:lineRule="auto"/>
        <w:ind w:left="284" w:right="424" w:hanging="710"/>
        <w:jc w:val="both"/>
        <w:rPr>
          <w:rFonts w:ascii="Arial" w:hAnsi="Arial" w:cs="Arial"/>
          <w:sz w:val="24"/>
          <w:szCs w:val="24"/>
          <w:lang w:val="az-Latn-AZ"/>
        </w:rPr>
      </w:pPr>
      <w:r w:rsidRPr="009422D4">
        <w:rPr>
          <w:rFonts w:ascii="Arial" w:hAnsi="Arial" w:cs="Arial"/>
          <w:sz w:val="24"/>
          <w:szCs w:val="24"/>
          <w:lang w:val="az-Latn-AZ"/>
        </w:rPr>
        <w:t>6.2.  Tələbə şurası fakültə dekanları, yataqxananın müdiri və müdir müavini və yataqxanada məskunlaşan tələbələrin iştirakı ilə tələbələr arasından sadə səs çoxluğu ilə seçilir . Hər mərtəbə üzrə 1 nəfər sədr və 1 nəfər köməkçidən ibarət tələbə şurası seçilir . Seçilən mərtəbə tələbə şurası sədrlərindən başqa bir nəfər ümumi tələbə şurasının sədri seçilir.</w:t>
      </w:r>
    </w:p>
    <w:p w:rsidR="009422D4" w:rsidRPr="009422D4" w:rsidRDefault="009422D4" w:rsidP="00EE3872">
      <w:pPr>
        <w:spacing w:line="360" w:lineRule="auto"/>
        <w:ind w:left="284" w:right="424" w:hanging="710"/>
        <w:jc w:val="both"/>
        <w:rPr>
          <w:rFonts w:ascii="Arial" w:hAnsi="Arial" w:cs="Arial"/>
          <w:sz w:val="24"/>
          <w:szCs w:val="24"/>
          <w:lang w:val="az-Latn-AZ"/>
        </w:rPr>
      </w:pPr>
      <w:r w:rsidRPr="009422D4">
        <w:rPr>
          <w:rFonts w:ascii="Arial" w:hAnsi="Arial" w:cs="Arial"/>
          <w:sz w:val="24"/>
          <w:szCs w:val="24"/>
          <w:lang w:val="az-Latn-AZ"/>
        </w:rPr>
        <w:t>6.3.   Tələbə şurası:</w:t>
      </w:r>
    </w:p>
    <w:p w:rsidR="009422D4" w:rsidRPr="009422D4" w:rsidRDefault="009422D4" w:rsidP="00EE3872">
      <w:pPr>
        <w:spacing w:line="360" w:lineRule="auto"/>
        <w:ind w:left="284" w:right="424" w:hanging="710"/>
        <w:jc w:val="both"/>
        <w:rPr>
          <w:rFonts w:ascii="Arial" w:hAnsi="Arial" w:cs="Arial"/>
          <w:sz w:val="24"/>
          <w:szCs w:val="24"/>
          <w:lang w:val="az-Latn-AZ"/>
        </w:rPr>
      </w:pPr>
      <w:r w:rsidRPr="009422D4">
        <w:rPr>
          <w:rFonts w:ascii="Arial" w:hAnsi="Arial" w:cs="Arial"/>
          <w:sz w:val="24"/>
          <w:szCs w:val="24"/>
          <w:lang w:val="az-Latn-AZ"/>
        </w:rPr>
        <w:t>6.3.1.   Dəhlizlərin, otaqların və ümumi istifadə yerlərinin təmizliyinə nəzarət edir ;</w:t>
      </w:r>
    </w:p>
    <w:p w:rsidR="009422D4" w:rsidRPr="009422D4" w:rsidRDefault="009422D4" w:rsidP="00EE3872">
      <w:pPr>
        <w:spacing w:line="360" w:lineRule="auto"/>
        <w:ind w:left="284" w:right="424" w:hanging="710"/>
        <w:jc w:val="both"/>
        <w:rPr>
          <w:rFonts w:ascii="Arial" w:hAnsi="Arial" w:cs="Arial"/>
          <w:sz w:val="24"/>
          <w:szCs w:val="24"/>
          <w:lang w:val="az-Latn-AZ"/>
        </w:rPr>
      </w:pPr>
      <w:r w:rsidRPr="009422D4">
        <w:rPr>
          <w:rFonts w:ascii="Arial" w:hAnsi="Arial" w:cs="Arial"/>
          <w:sz w:val="24"/>
          <w:szCs w:val="24"/>
          <w:lang w:val="az-Latn-AZ"/>
        </w:rPr>
        <w:t>6.3.2.  Mərtəbə üzrə tələbələrin növbətçilik qrafikini müəyyənləşdirərə</w:t>
      </w:r>
      <w:r w:rsidR="00EE3872">
        <w:rPr>
          <w:rFonts w:ascii="Arial" w:hAnsi="Arial" w:cs="Arial"/>
          <w:sz w:val="24"/>
          <w:szCs w:val="24"/>
          <w:lang w:val="az-Latn-AZ"/>
        </w:rPr>
        <w:t>k</w:t>
      </w:r>
      <w:r w:rsidRPr="009422D4">
        <w:rPr>
          <w:rFonts w:ascii="Arial" w:hAnsi="Arial" w:cs="Arial"/>
          <w:sz w:val="24"/>
          <w:szCs w:val="24"/>
          <w:lang w:val="az-Latn-AZ"/>
        </w:rPr>
        <w:t xml:space="preserve"> yataqxananın müdirinə təqdim  edir, həmçinin növbətçilik qrafikinin həyata keçirilməsinə nəzarə</w:t>
      </w:r>
      <w:r w:rsidR="00EE3872">
        <w:rPr>
          <w:rFonts w:ascii="Arial" w:hAnsi="Arial" w:cs="Arial"/>
          <w:sz w:val="24"/>
          <w:szCs w:val="24"/>
          <w:lang w:val="az-Latn-AZ"/>
        </w:rPr>
        <w:t>t edir;</w:t>
      </w:r>
    </w:p>
    <w:p w:rsidR="009422D4" w:rsidRPr="009422D4" w:rsidRDefault="009422D4" w:rsidP="00EE3872">
      <w:pPr>
        <w:spacing w:line="360" w:lineRule="auto"/>
        <w:ind w:left="284" w:right="424" w:hanging="710"/>
        <w:jc w:val="both"/>
        <w:rPr>
          <w:rFonts w:ascii="Arial" w:hAnsi="Arial" w:cs="Arial"/>
          <w:sz w:val="24"/>
          <w:szCs w:val="24"/>
          <w:lang w:val="az-Latn-AZ"/>
        </w:rPr>
      </w:pPr>
      <w:r w:rsidRPr="009422D4">
        <w:rPr>
          <w:rFonts w:ascii="Arial" w:hAnsi="Arial" w:cs="Arial"/>
          <w:sz w:val="24"/>
          <w:szCs w:val="24"/>
          <w:lang w:val="az-Latn-AZ"/>
        </w:rPr>
        <w:t>6.3.3.  Bu Əsasnaməni rəhbər tutaraq yataqxananın daxilində tələbələri ictimai-faydalı işlərə cəlb edir, yataqxana əmlakının qorunmasında yataqxana müdiriyyətinə köməklik edir, ictimai-mədəni  və idman tədbirləri təşkil edir ;</w:t>
      </w:r>
    </w:p>
    <w:p w:rsidR="009422D4" w:rsidRPr="009422D4" w:rsidRDefault="009422D4" w:rsidP="00EE3872">
      <w:pPr>
        <w:spacing w:line="360" w:lineRule="auto"/>
        <w:ind w:left="284" w:right="424" w:hanging="710"/>
        <w:jc w:val="both"/>
        <w:rPr>
          <w:rFonts w:ascii="Arial" w:hAnsi="Arial" w:cs="Arial"/>
          <w:sz w:val="24"/>
          <w:szCs w:val="24"/>
          <w:lang w:val="az-Latn-AZ"/>
        </w:rPr>
      </w:pPr>
      <w:r w:rsidRPr="009422D4">
        <w:rPr>
          <w:rFonts w:ascii="Arial" w:hAnsi="Arial" w:cs="Arial"/>
          <w:sz w:val="24"/>
          <w:szCs w:val="24"/>
          <w:lang w:val="az-Latn-AZ"/>
        </w:rPr>
        <w:t>6.3.4.  Tələbələrin bir otaqdan başqa bir otağa köçürüməsini razılaşdırır;</w:t>
      </w:r>
    </w:p>
    <w:p w:rsidR="009422D4" w:rsidRPr="009422D4" w:rsidRDefault="009422D4" w:rsidP="00EE3872">
      <w:pPr>
        <w:spacing w:line="360" w:lineRule="auto"/>
        <w:ind w:left="284" w:right="424" w:hanging="710"/>
        <w:jc w:val="both"/>
        <w:rPr>
          <w:rFonts w:ascii="Arial" w:hAnsi="Arial" w:cs="Arial"/>
          <w:sz w:val="24"/>
          <w:szCs w:val="24"/>
          <w:lang w:val="az-Latn-AZ"/>
        </w:rPr>
      </w:pPr>
      <w:r w:rsidRPr="009422D4">
        <w:rPr>
          <w:rFonts w:ascii="Arial" w:hAnsi="Arial" w:cs="Arial"/>
          <w:sz w:val="24"/>
          <w:szCs w:val="24"/>
          <w:lang w:val="az-Latn-AZ"/>
        </w:rPr>
        <w:t>6.3.5.  Tələbələrin təltif və cəzalandırılması məsələsini müdiriyyət qarşısında qaldırır;</w:t>
      </w:r>
    </w:p>
    <w:p w:rsidR="00DB5B12" w:rsidRDefault="009422D4" w:rsidP="00DB5B12">
      <w:pPr>
        <w:spacing w:line="360" w:lineRule="auto"/>
        <w:ind w:left="284" w:right="424" w:hanging="710"/>
        <w:jc w:val="both"/>
        <w:rPr>
          <w:rFonts w:ascii="Arial" w:hAnsi="Arial" w:cs="Arial"/>
          <w:sz w:val="24"/>
          <w:szCs w:val="24"/>
          <w:lang w:val="az-Latn-AZ"/>
        </w:rPr>
      </w:pPr>
      <w:r w:rsidRPr="009422D4">
        <w:rPr>
          <w:rFonts w:ascii="Arial" w:hAnsi="Arial" w:cs="Arial"/>
          <w:sz w:val="24"/>
          <w:szCs w:val="24"/>
          <w:lang w:val="az-Latn-AZ"/>
        </w:rPr>
        <w:t>6.3.6.   Ən yaxşı otaq , ən yaxşı tələbə , ən yaxşı tələbə şurası və nöbətçilik və digər müsabiqalərin keçirilməsi haqqında təkliflər irə</w:t>
      </w:r>
      <w:r w:rsidR="00DB5B12">
        <w:rPr>
          <w:rFonts w:ascii="Arial" w:hAnsi="Arial" w:cs="Arial"/>
          <w:sz w:val="24"/>
          <w:szCs w:val="24"/>
          <w:lang w:val="az-Latn-AZ"/>
        </w:rPr>
        <w:t>li sürür.</w:t>
      </w:r>
    </w:p>
    <w:p w:rsidR="00187DB5" w:rsidRPr="00187DB5" w:rsidRDefault="009422D4" w:rsidP="00DB5B12">
      <w:pPr>
        <w:spacing w:line="360" w:lineRule="auto"/>
        <w:ind w:left="284" w:right="424" w:hanging="710"/>
        <w:jc w:val="both"/>
        <w:rPr>
          <w:rFonts w:ascii="Arial" w:hAnsi="Arial" w:cs="Arial"/>
          <w:sz w:val="24"/>
          <w:szCs w:val="24"/>
          <w:lang w:val="az-Latn-AZ"/>
        </w:rPr>
      </w:pPr>
      <w:r w:rsidRPr="009422D4">
        <w:rPr>
          <w:rFonts w:ascii="Arial" w:hAnsi="Arial" w:cs="Arial"/>
          <w:sz w:val="24"/>
          <w:szCs w:val="24"/>
          <w:lang w:val="az-Latn-AZ"/>
        </w:rPr>
        <w:lastRenderedPageBreak/>
        <w:t>6.4. Tələbə şurasının qərarları Akademiya rəhbərliyi ilə razılaşdırıldıqdan sonra təsdiqlənir. Təsdiq olunmuş qərarın yerinə yetirilməsi yataqxanada yaşayan bütün tələbələr üçün məcburidir.</w:t>
      </w:r>
    </w:p>
    <w:p w:rsidR="000A7922" w:rsidRPr="00187DB5" w:rsidRDefault="00187DB5" w:rsidP="00EE3872">
      <w:pPr>
        <w:spacing w:line="240" w:lineRule="auto"/>
        <w:ind w:right="424"/>
        <w:jc w:val="both"/>
        <w:rPr>
          <w:rFonts w:ascii="Arial" w:hAnsi="Arial" w:cs="Arial"/>
          <w:b/>
          <w:sz w:val="24"/>
          <w:szCs w:val="24"/>
          <w:lang w:val="az-Latn-AZ"/>
        </w:rPr>
      </w:pPr>
      <w:r w:rsidRPr="00187DB5">
        <w:rPr>
          <w:rFonts w:ascii="Arial" w:hAnsi="Arial" w:cs="Arial"/>
          <w:b/>
          <w:sz w:val="24"/>
          <w:szCs w:val="24"/>
          <w:lang w:val="az-Latn-AZ"/>
        </w:rPr>
        <w:t>7. HƏVƏSLƏNDİRMƏ VƏ İNTİZAM TƏNBEHİ  TƏDBİRLƏRİ</w:t>
      </w:r>
    </w:p>
    <w:p w:rsidR="009422D4" w:rsidRPr="009422D4" w:rsidRDefault="009422D4" w:rsidP="00EE3872">
      <w:pPr>
        <w:spacing w:line="360" w:lineRule="auto"/>
        <w:ind w:right="424"/>
        <w:jc w:val="both"/>
        <w:rPr>
          <w:rFonts w:ascii="Arial" w:hAnsi="Arial" w:cs="Arial"/>
          <w:sz w:val="24"/>
          <w:szCs w:val="24"/>
          <w:lang w:val="az-Latn-AZ"/>
        </w:rPr>
      </w:pPr>
      <w:r w:rsidRPr="009422D4">
        <w:rPr>
          <w:rFonts w:ascii="Arial" w:hAnsi="Arial" w:cs="Arial"/>
          <w:sz w:val="24"/>
          <w:szCs w:val="24"/>
          <w:lang w:val="az-Latn-AZ"/>
        </w:rPr>
        <w:t>7.1.  Yataqxananın ictimai və tərbiyəvi işlərində yaxından iştirak edən, otaqlarını mütamadi olaraq səliqəli və təmiz saxlayan, tələbə şurası tərəfindən keçirilən müsabiqələrin qalibi olan və digər müsbət cəhətləri ilə fərqlənən tələbələr haqqında aşağıdakı həvəsləndirmə tədbirləri haqqında təqdimat verilə bilər :</w:t>
      </w:r>
    </w:p>
    <w:p w:rsidR="009422D4" w:rsidRPr="009422D4" w:rsidRDefault="009422D4" w:rsidP="00EE3872">
      <w:pPr>
        <w:spacing w:line="240" w:lineRule="auto"/>
        <w:ind w:right="424"/>
        <w:jc w:val="both"/>
        <w:rPr>
          <w:rFonts w:ascii="Arial" w:hAnsi="Arial" w:cs="Arial"/>
          <w:sz w:val="24"/>
          <w:szCs w:val="24"/>
          <w:lang w:val="az-Latn-AZ"/>
        </w:rPr>
      </w:pPr>
      <w:r w:rsidRPr="009422D4">
        <w:rPr>
          <w:rFonts w:ascii="Arial" w:hAnsi="Arial" w:cs="Arial"/>
          <w:sz w:val="24"/>
          <w:szCs w:val="24"/>
          <w:lang w:val="az-Latn-AZ"/>
        </w:rPr>
        <w:t xml:space="preserve">  -təşəkkür ;</w:t>
      </w:r>
    </w:p>
    <w:p w:rsidR="009422D4" w:rsidRPr="009422D4" w:rsidRDefault="009422D4" w:rsidP="00EE3872">
      <w:pPr>
        <w:spacing w:line="240" w:lineRule="auto"/>
        <w:ind w:right="424"/>
        <w:jc w:val="both"/>
        <w:rPr>
          <w:rFonts w:ascii="Arial" w:hAnsi="Arial" w:cs="Arial"/>
          <w:sz w:val="24"/>
          <w:szCs w:val="24"/>
          <w:lang w:val="az-Latn-AZ"/>
        </w:rPr>
      </w:pPr>
      <w:r w:rsidRPr="009422D4">
        <w:rPr>
          <w:rFonts w:ascii="Arial" w:hAnsi="Arial" w:cs="Arial"/>
          <w:sz w:val="24"/>
          <w:szCs w:val="24"/>
          <w:lang w:val="az-Latn-AZ"/>
        </w:rPr>
        <w:t xml:space="preserve">  -tərifnamə ;</w:t>
      </w:r>
    </w:p>
    <w:p w:rsidR="009422D4" w:rsidRPr="009422D4" w:rsidRDefault="009422D4" w:rsidP="00EE3872">
      <w:pPr>
        <w:spacing w:line="240" w:lineRule="auto"/>
        <w:ind w:right="424"/>
        <w:jc w:val="both"/>
        <w:rPr>
          <w:rFonts w:ascii="Arial" w:hAnsi="Arial" w:cs="Arial"/>
          <w:sz w:val="24"/>
          <w:szCs w:val="24"/>
          <w:lang w:val="az-Latn-AZ"/>
        </w:rPr>
      </w:pPr>
      <w:r w:rsidRPr="009422D4">
        <w:rPr>
          <w:rFonts w:ascii="Arial" w:hAnsi="Arial" w:cs="Arial"/>
          <w:sz w:val="24"/>
          <w:szCs w:val="24"/>
          <w:lang w:val="az-Latn-AZ"/>
        </w:rPr>
        <w:t xml:space="preserve">  -qiymətli hədiyyə ;</w:t>
      </w:r>
    </w:p>
    <w:p w:rsidR="009422D4" w:rsidRPr="009422D4" w:rsidRDefault="009422D4" w:rsidP="00EE3872">
      <w:pPr>
        <w:spacing w:line="360" w:lineRule="auto"/>
        <w:ind w:right="424"/>
        <w:jc w:val="both"/>
        <w:rPr>
          <w:rFonts w:ascii="Arial" w:hAnsi="Arial" w:cs="Arial"/>
          <w:sz w:val="24"/>
          <w:szCs w:val="24"/>
          <w:lang w:val="az-Latn-AZ"/>
        </w:rPr>
      </w:pPr>
      <w:r w:rsidRPr="009422D4">
        <w:rPr>
          <w:rFonts w:ascii="Arial" w:hAnsi="Arial" w:cs="Arial"/>
          <w:sz w:val="24"/>
          <w:szCs w:val="24"/>
          <w:lang w:val="az-Latn-AZ"/>
        </w:rPr>
        <w:t>7.2. Yataqxananın daxili nizam-intizam qaydalarını pozan, otaqlarını səliqəsiz və natəmiz vəziyyətdə saxlayan tələbələr barəsində tələbə şurası və yataqxana müdirinin təqdimatı əsasında törədilən qayda pozuntusunun xarakterindən asılı olaraq Akademiya  rəhbərliyi tərəfindən aşağıdakı intizam tənbehləri tətbiq edilə bilə</w:t>
      </w:r>
      <w:r w:rsidR="00EE3872">
        <w:rPr>
          <w:rFonts w:ascii="Arial" w:hAnsi="Arial" w:cs="Arial"/>
          <w:sz w:val="24"/>
          <w:szCs w:val="24"/>
          <w:lang w:val="az-Latn-AZ"/>
        </w:rPr>
        <w:t>r:</w:t>
      </w:r>
    </w:p>
    <w:p w:rsidR="009422D4" w:rsidRPr="009422D4" w:rsidRDefault="009422D4" w:rsidP="00EE3872">
      <w:pPr>
        <w:spacing w:line="240" w:lineRule="auto"/>
        <w:ind w:right="424"/>
        <w:jc w:val="both"/>
        <w:rPr>
          <w:rFonts w:ascii="Arial" w:hAnsi="Arial" w:cs="Arial"/>
          <w:sz w:val="24"/>
          <w:szCs w:val="24"/>
          <w:lang w:val="az-Latn-AZ"/>
        </w:rPr>
      </w:pPr>
      <w:r w:rsidRPr="009422D4">
        <w:rPr>
          <w:rFonts w:ascii="Arial" w:hAnsi="Arial" w:cs="Arial"/>
          <w:sz w:val="24"/>
          <w:szCs w:val="24"/>
          <w:lang w:val="az-Latn-AZ"/>
        </w:rPr>
        <w:t xml:space="preserve">  -xəbərdarlıq ;</w:t>
      </w:r>
    </w:p>
    <w:p w:rsidR="009422D4" w:rsidRPr="009422D4" w:rsidRDefault="009422D4" w:rsidP="00EE3872">
      <w:pPr>
        <w:spacing w:line="240" w:lineRule="auto"/>
        <w:ind w:right="424"/>
        <w:jc w:val="both"/>
        <w:rPr>
          <w:rFonts w:ascii="Arial" w:hAnsi="Arial" w:cs="Arial"/>
          <w:sz w:val="24"/>
          <w:szCs w:val="24"/>
          <w:lang w:val="az-Latn-AZ"/>
        </w:rPr>
      </w:pPr>
      <w:r w:rsidRPr="009422D4">
        <w:rPr>
          <w:rFonts w:ascii="Arial" w:hAnsi="Arial" w:cs="Arial"/>
          <w:sz w:val="24"/>
          <w:szCs w:val="24"/>
          <w:lang w:val="az-Latn-AZ"/>
        </w:rPr>
        <w:t xml:space="preserve">  -töhmət ;</w:t>
      </w:r>
    </w:p>
    <w:p w:rsidR="009422D4" w:rsidRPr="009422D4" w:rsidRDefault="009422D4" w:rsidP="00EE3872">
      <w:pPr>
        <w:spacing w:line="240" w:lineRule="auto"/>
        <w:ind w:right="424"/>
        <w:jc w:val="both"/>
        <w:rPr>
          <w:rFonts w:ascii="Arial" w:hAnsi="Arial" w:cs="Arial"/>
          <w:sz w:val="24"/>
          <w:szCs w:val="24"/>
          <w:lang w:val="az-Latn-AZ"/>
        </w:rPr>
      </w:pPr>
      <w:r w:rsidRPr="009422D4">
        <w:rPr>
          <w:rFonts w:ascii="Arial" w:hAnsi="Arial" w:cs="Arial"/>
          <w:sz w:val="24"/>
          <w:szCs w:val="24"/>
          <w:lang w:val="az-Latn-AZ"/>
        </w:rPr>
        <w:t xml:space="preserve">  -şiddətli töhmət ;</w:t>
      </w:r>
    </w:p>
    <w:p w:rsidR="00E54F64" w:rsidRDefault="009422D4" w:rsidP="00EE3872">
      <w:pPr>
        <w:spacing w:line="240" w:lineRule="auto"/>
        <w:ind w:right="424"/>
        <w:jc w:val="both"/>
        <w:rPr>
          <w:rFonts w:ascii="Arial" w:hAnsi="Arial" w:cs="Arial"/>
          <w:sz w:val="24"/>
          <w:szCs w:val="24"/>
          <w:lang w:val="az-Latn-AZ"/>
        </w:rPr>
      </w:pPr>
      <w:r w:rsidRPr="009422D4">
        <w:rPr>
          <w:rFonts w:ascii="Arial" w:hAnsi="Arial" w:cs="Arial"/>
          <w:sz w:val="24"/>
          <w:szCs w:val="24"/>
          <w:lang w:val="az-Latn-AZ"/>
        </w:rPr>
        <w:t xml:space="preserve">  -yataqxanadan xaric etmə (eyni  pozuntunu təkrar törətdikdə).</w:t>
      </w:r>
    </w:p>
    <w:p w:rsidR="00DB5B12" w:rsidRPr="00187DB5" w:rsidRDefault="00DB5B12" w:rsidP="00DB5B12">
      <w:pPr>
        <w:spacing w:line="240" w:lineRule="auto"/>
        <w:ind w:right="424"/>
        <w:jc w:val="both"/>
        <w:rPr>
          <w:rFonts w:ascii="Arial" w:hAnsi="Arial" w:cs="Arial"/>
          <w:sz w:val="24"/>
          <w:szCs w:val="24"/>
          <w:lang w:val="az-Latn-AZ"/>
        </w:rPr>
      </w:pPr>
    </w:p>
    <w:p w:rsidR="00E54F64" w:rsidRPr="00187DB5" w:rsidRDefault="00E54F64" w:rsidP="00E54F64">
      <w:pPr>
        <w:spacing w:line="240" w:lineRule="auto"/>
        <w:rPr>
          <w:rFonts w:ascii="Arial" w:hAnsi="Arial" w:cs="Arial"/>
          <w:lang w:val="az-Latn-AZ"/>
        </w:rPr>
      </w:pPr>
    </w:p>
    <w:p w:rsidR="003439AC" w:rsidRPr="00187DB5" w:rsidRDefault="003439AC" w:rsidP="00E54F64">
      <w:pPr>
        <w:spacing w:line="240" w:lineRule="auto"/>
        <w:rPr>
          <w:rFonts w:ascii="Arial" w:hAnsi="Arial" w:cs="Arial"/>
          <w:lang w:val="az-Latn-AZ"/>
        </w:rPr>
      </w:pPr>
    </w:p>
    <w:p w:rsidR="003439AC" w:rsidRPr="00187DB5" w:rsidRDefault="003439AC" w:rsidP="00E54F64">
      <w:pPr>
        <w:spacing w:line="240" w:lineRule="auto"/>
        <w:rPr>
          <w:rFonts w:ascii="Arial" w:hAnsi="Arial" w:cs="Arial"/>
          <w:lang w:val="az-Latn-AZ"/>
        </w:rPr>
      </w:pPr>
    </w:p>
    <w:p w:rsidR="00E54F64" w:rsidRPr="00187DB5" w:rsidRDefault="00E54F64" w:rsidP="00E54F64">
      <w:pPr>
        <w:spacing w:line="240" w:lineRule="auto"/>
        <w:rPr>
          <w:rFonts w:ascii="Arial" w:hAnsi="Arial" w:cs="Arial"/>
          <w:i/>
          <w:sz w:val="24"/>
          <w:szCs w:val="24"/>
          <w:lang w:val="az-Latn-AZ"/>
        </w:rPr>
      </w:pPr>
      <w:r w:rsidRPr="00187DB5">
        <w:rPr>
          <w:rFonts w:ascii="Arial" w:hAnsi="Arial" w:cs="Arial"/>
          <w:i/>
          <w:sz w:val="24"/>
          <w:szCs w:val="24"/>
          <w:lang w:val="az-Latn-AZ"/>
        </w:rPr>
        <w:t xml:space="preserve"> </w:t>
      </w:r>
      <w:r w:rsidR="00E30032" w:rsidRPr="00187DB5">
        <w:rPr>
          <w:rFonts w:ascii="Arial" w:hAnsi="Arial" w:cs="Arial"/>
          <w:i/>
          <w:sz w:val="24"/>
          <w:szCs w:val="24"/>
          <w:lang w:val="az-Latn-AZ"/>
        </w:rPr>
        <w:t xml:space="preserve">Tələbə yataqxanasının </w:t>
      </w:r>
      <w:r w:rsidRPr="00187DB5">
        <w:rPr>
          <w:rFonts w:ascii="Arial" w:hAnsi="Arial" w:cs="Arial"/>
          <w:i/>
          <w:sz w:val="24"/>
          <w:szCs w:val="24"/>
          <w:lang w:val="az-Latn-AZ"/>
        </w:rPr>
        <w:t xml:space="preserve"> Əsasnaməsi </w:t>
      </w:r>
      <w:r w:rsidR="00E30032" w:rsidRPr="00187DB5">
        <w:rPr>
          <w:rFonts w:ascii="Arial" w:hAnsi="Arial" w:cs="Arial"/>
          <w:i/>
          <w:sz w:val="24"/>
          <w:szCs w:val="24"/>
          <w:lang w:val="az-Latn-AZ"/>
        </w:rPr>
        <w:t xml:space="preserve"> </w:t>
      </w:r>
      <w:r w:rsidRPr="00187DB5">
        <w:rPr>
          <w:rFonts w:ascii="Arial" w:hAnsi="Arial" w:cs="Arial"/>
          <w:i/>
          <w:sz w:val="24"/>
          <w:szCs w:val="24"/>
          <w:lang w:val="az-Latn-AZ"/>
        </w:rPr>
        <w:t xml:space="preserve">Akademiyanın </w:t>
      </w:r>
      <w:r w:rsidR="00E30032" w:rsidRPr="00187DB5">
        <w:rPr>
          <w:rFonts w:ascii="Arial" w:hAnsi="Arial" w:cs="Arial"/>
          <w:i/>
          <w:sz w:val="24"/>
          <w:szCs w:val="24"/>
          <w:lang w:val="az-Latn-AZ"/>
        </w:rPr>
        <w:t xml:space="preserve"> </w:t>
      </w:r>
      <w:r w:rsidRPr="00187DB5">
        <w:rPr>
          <w:rFonts w:ascii="Arial" w:hAnsi="Arial" w:cs="Arial"/>
          <w:i/>
          <w:sz w:val="24"/>
          <w:szCs w:val="24"/>
          <w:lang w:val="az-Latn-AZ"/>
        </w:rPr>
        <w:t>Elmi</w:t>
      </w:r>
      <w:r w:rsidR="00E30032" w:rsidRPr="00187DB5">
        <w:rPr>
          <w:rFonts w:ascii="Arial" w:hAnsi="Arial" w:cs="Arial"/>
          <w:i/>
          <w:sz w:val="24"/>
          <w:szCs w:val="24"/>
          <w:lang w:val="az-Latn-AZ"/>
        </w:rPr>
        <w:t xml:space="preserve"> </w:t>
      </w:r>
      <w:r w:rsidRPr="00187DB5">
        <w:rPr>
          <w:rFonts w:ascii="Arial" w:hAnsi="Arial" w:cs="Arial"/>
          <w:i/>
          <w:sz w:val="24"/>
          <w:szCs w:val="24"/>
          <w:lang w:val="az-Latn-AZ"/>
        </w:rPr>
        <w:t xml:space="preserve"> Şurasının </w:t>
      </w:r>
      <w:r w:rsidR="00E30032" w:rsidRPr="00187DB5">
        <w:rPr>
          <w:rFonts w:ascii="Arial" w:hAnsi="Arial" w:cs="Arial"/>
          <w:i/>
          <w:sz w:val="24"/>
          <w:szCs w:val="24"/>
          <w:lang w:val="az-Latn-AZ"/>
        </w:rPr>
        <w:t xml:space="preserve"> </w:t>
      </w:r>
      <w:r w:rsidRPr="00187DB5">
        <w:rPr>
          <w:rFonts w:ascii="Arial" w:hAnsi="Arial" w:cs="Arial"/>
          <w:i/>
          <w:sz w:val="24"/>
          <w:szCs w:val="24"/>
          <w:lang w:val="az-Latn-AZ"/>
        </w:rPr>
        <w:t>“</w:t>
      </w:r>
      <w:r w:rsidRPr="00187DB5">
        <w:rPr>
          <w:rFonts w:ascii="Arial" w:hAnsi="Arial" w:cs="Arial"/>
          <w:i/>
          <w:sz w:val="24"/>
          <w:szCs w:val="24"/>
          <w:u w:val="single"/>
          <w:lang w:val="az-Latn-AZ"/>
        </w:rPr>
        <w:t xml:space="preserve"> </w:t>
      </w:r>
      <w:r w:rsidR="00E30032" w:rsidRPr="00187DB5">
        <w:rPr>
          <w:rFonts w:ascii="Arial" w:hAnsi="Arial" w:cs="Arial"/>
          <w:i/>
          <w:sz w:val="24"/>
          <w:szCs w:val="24"/>
          <w:u w:val="single"/>
          <w:lang w:val="az-Latn-AZ"/>
        </w:rPr>
        <w:t xml:space="preserve">     </w:t>
      </w:r>
      <w:r w:rsidRPr="00187DB5">
        <w:rPr>
          <w:rFonts w:ascii="Arial" w:hAnsi="Arial" w:cs="Arial"/>
          <w:i/>
          <w:sz w:val="24"/>
          <w:szCs w:val="24"/>
          <w:u w:val="single"/>
          <w:lang w:val="az-Latn-AZ"/>
        </w:rPr>
        <w:t xml:space="preserve"> </w:t>
      </w:r>
      <w:r w:rsidRPr="00187DB5">
        <w:rPr>
          <w:rFonts w:ascii="Arial" w:hAnsi="Arial" w:cs="Arial"/>
          <w:i/>
          <w:sz w:val="24"/>
          <w:szCs w:val="24"/>
          <w:lang w:val="az-Latn-AZ"/>
        </w:rPr>
        <w:t xml:space="preserve">”  </w:t>
      </w:r>
      <w:r w:rsidRPr="00187DB5">
        <w:rPr>
          <w:rFonts w:ascii="Arial" w:hAnsi="Arial" w:cs="Arial"/>
          <w:i/>
          <w:sz w:val="24"/>
          <w:szCs w:val="24"/>
          <w:u w:val="single"/>
          <w:lang w:val="az-Latn-AZ"/>
        </w:rPr>
        <w:t xml:space="preserve">      </w:t>
      </w:r>
      <w:r w:rsidR="00E30032" w:rsidRPr="00187DB5">
        <w:rPr>
          <w:rFonts w:ascii="Arial" w:hAnsi="Arial" w:cs="Arial"/>
          <w:i/>
          <w:sz w:val="24"/>
          <w:szCs w:val="24"/>
          <w:u w:val="single"/>
          <w:lang w:val="az-Latn-AZ"/>
        </w:rPr>
        <w:t xml:space="preserve">   </w:t>
      </w:r>
      <w:r w:rsidRPr="00187DB5">
        <w:rPr>
          <w:rFonts w:ascii="Arial" w:hAnsi="Arial" w:cs="Arial"/>
          <w:i/>
          <w:sz w:val="24"/>
          <w:szCs w:val="24"/>
          <w:u w:val="single"/>
          <w:lang w:val="az-Latn-AZ"/>
        </w:rPr>
        <w:t xml:space="preserve">  </w:t>
      </w:r>
      <w:r w:rsidR="00E30032" w:rsidRPr="00187DB5">
        <w:rPr>
          <w:rFonts w:ascii="Arial" w:hAnsi="Arial" w:cs="Arial"/>
          <w:i/>
          <w:sz w:val="24"/>
          <w:szCs w:val="24"/>
          <w:u w:val="single"/>
          <w:lang w:val="az-Latn-AZ"/>
        </w:rPr>
        <w:t>__</w:t>
      </w:r>
      <w:r w:rsidR="003439AC" w:rsidRPr="00187DB5">
        <w:rPr>
          <w:rFonts w:ascii="Arial" w:hAnsi="Arial" w:cs="Arial"/>
          <w:i/>
          <w:sz w:val="24"/>
          <w:szCs w:val="24"/>
          <w:u w:val="single"/>
          <w:lang w:val="az-Latn-AZ"/>
        </w:rPr>
        <w:t>_________</w:t>
      </w:r>
      <w:r w:rsidRPr="00187DB5">
        <w:rPr>
          <w:rFonts w:ascii="Arial" w:hAnsi="Arial" w:cs="Arial"/>
          <w:i/>
          <w:sz w:val="24"/>
          <w:szCs w:val="24"/>
          <w:lang w:val="az-Latn-AZ"/>
        </w:rPr>
        <w:t>2024-cü il tarixli ( protokol  ) iclasında təsdiq olunmuşdur.</w:t>
      </w:r>
    </w:p>
    <w:p w:rsidR="00E54F64" w:rsidRPr="00187DB5" w:rsidRDefault="00E54F64" w:rsidP="00761994">
      <w:pPr>
        <w:spacing w:line="240" w:lineRule="auto"/>
        <w:rPr>
          <w:rFonts w:ascii="Arial" w:hAnsi="Arial" w:cs="Arial"/>
          <w:lang w:val="az-Latn-AZ"/>
        </w:rPr>
      </w:pPr>
    </w:p>
    <w:p w:rsidR="00FF2A77" w:rsidRPr="00187DB5" w:rsidRDefault="00FF2A77" w:rsidP="0056770A">
      <w:pPr>
        <w:spacing w:after="240"/>
        <w:jc w:val="center"/>
        <w:rPr>
          <w:rFonts w:ascii="Arial" w:hAnsi="Arial" w:cs="Arial"/>
          <w:b/>
          <w:sz w:val="24"/>
          <w:szCs w:val="24"/>
          <w:lang w:val="az-Latn-AZ"/>
        </w:rPr>
      </w:pPr>
    </w:p>
    <w:p w:rsidR="00EE3872" w:rsidRDefault="00EE3872" w:rsidP="00187DB5">
      <w:pPr>
        <w:shd w:val="clear" w:color="auto" w:fill="FFFFFF"/>
        <w:jc w:val="center"/>
        <w:rPr>
          <w:rFonts w:ascii="Arial" w:hAnsi="Arial" w:cs="Arial"/>
          <w:b/>
          <w:sz w:val="24"/>
          <w:szCs w:val="24"/>
          <w:lang w:val="az-Latn-AZ"/>
        </w:rPr>
      </w:pPr>
    </w:p>
    <w:p w:rsidR="001F0655" w:rsidRDefault="001F0655" w:rsidP="00187DB5">
      <w:pPr>
        <w:shd w:val="clear" w:color="auto" w:fill="FFFFFF"/>
        <w:jc w:val="center"/>
        <w:rPr>
          <w:rFonts w:ascii="Arial" w:hAnsi="Arial" w:cs="Arial"/>
          <w:b/>
          <w:sz w:val="24"/>
          <w:szCs w:val="24"/>
          <w:lang w:val="az-Latn-AZ"/>
        </w:rPr>
      </w:pPr>
      <w:bookmarkStart w:id="0" w:name="_GoBack"/>
      <w:bookmarkEnd w:id="0"/>
    </w:p>
    <w:sectPr w:rsidR="001F0655" w:rsidSect="00DD09AA">
      <w:headerReference w:type="even" r:id="rId8"/>
      <w:headerReference w:type="default" r:id="rId9"/>
      <w:pgSz w:w="11906" w:h="16838"/>
      <w:pgMar w:top="1134" w:right="850" w:bottom="1134"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46DB2" w:rsidRDefault="00046DB2" w:rsidP="00ED4697">
      <w:pPr>
        <w:spacing w:after="0" w:line="240" w:lineRule="auto"/>
      </w:pPr>
      <w:r>
        <w:separator/>
      </w:r>
    </w:p>
  </w:endnote>
  <w:endnote w:type="continuationSeparator" w:id="0">
    <w:p w:rsidR="00046DB2" w:rsidRDefault="00046DB2" w:rsidP="00ED469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2 Times AzCyr">
    <w:altName w:val="Times New Roman"/>
    <w:charset w:val="CC"/>
    <w:family w:val="roman"/>
    <w:pitch w:val="variable"/>
    <w:sig w:usb0="00000201" w:usb1="00000000" w:usb2="00000000" w:usb3="00000000" w:csb0="00000004"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2 Arial AzCyr">
    <w:altName w:val="Arial"/>
    <w:charset w:val="CC"/>
    <w:family w:val="swiss"/>
    <w:pitch w:val="variable"/>
    <w:sig w:usb0="00000201" w:usb1="00000000" w:usb2="00000000" w:usb3="00000000" w:csb0="00000004"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46DB2" w:rsidRDefault="00046DB2" w:rsidP="00ED4697">
      <w:pPr>
        <w:spacing w:after="0" w:line="240" w:lineRule="auto"/>
      </w:pPr>
      <w:r>
        <w:separator/>
      </w:r>
    </w:p>
  </w:footnote>
  <w:footnote w:type="continuationSeparator" w:id="0">
    <w:p w:rsidR="00046DB2" w:rsidRDefault="00046DB2" w:rsidP="00ED469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D34A7" w:rsidRDefault="009D34A7">
    <w:pPr>
      <w:pStyle w:val="Header"/>
      <w:jc w:val="right"/>
    </w:pPr>
  </w:p>
  <w:p w:rsidR="00ED4697" w:rsidRDefault="00ED4697">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9403" w:type="dxa"/>
      <w:tblInd w:w="-4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606"/>
      <w:gridCol w:w="4395"/>
      <w:gridCol w:w="1701"/>
      <w:gridCol w:w="1701"/>
    </w:tblGrid>
    <w:tr w:rsidR="00187DB5" w:rsidRPr="00395480" w:rsidTr="00187DB5">
      <w:trPr>
        <w:trHeight w:val="274"/>
      </w:trPr>
      <w:tc>
        <w:tcPr>
          <w:tcW w:w="1606" w:type="dxa"/>
          <w:vMerge w:val="restart"/>
        </w:tcPr>
        <w:p w:rsidR="00187DB5" w:rsidRPr="00395480" w:rsidRDefault="00187DB5" w:rsidP="00187DB5">
          <w:pPr>
            <w:pStyle w:val="Header"/>
            <w:ind w:left="18"/>
            <w:rPr>
              <w:rFonts w:ascii="Arial" w:hAnsi="Arial" w:cs="Arial"/>
              <w:lang w:val="az-Latn-AZ"/>
            </w:rPr>
          </w:pPr>
          <w:r w:rsidRPr="00395480">
            <w:rPr>
              <w:rFonts w:ascii="Arial" w:hAnsi="Arial" w:cs="Arial"/>
              <w:noProof/>
              <w:lang w:val="en-GB" w:eastAsia="en-GB"/>
            </w:rPr>
            <w:drawing>
              <wp:inline distT="0" distB="0" distL="0" distR="0" wp14:anchorId="296C8D3F" wp14:editId="44736EF8">
                <wp:extent cx="838835" cy="657225"/>
                <wp:effectExtent l="0" t="0" r="0" b="9525"/>
                <wp:docPr id="21" name="Рисунок 10" descr="240201360302613907 - копия - копия"/>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240201360302613907 - копия - копия"/>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38835" cy="657225"/>
                        </a:xfrm>
                        <a:prstGeom prst="rect">
                          <a:avLst/>
                        </a:prstGeom>
                        <a:noFill/>
                        <a:ln>
                          <a:noFill/>
                        </a:ln>
                      </pic:spPr>
                    </pic:pic>
                  </a:graphicData>
                </a:graphic>
              </wp:inline>
            </w:drawing>
          </w:r>
          <w:r w:rsidRPr="00395480">
            <w:rPr>
              <w:rFonts w:ascii="Arial" w:hAnsi="Arial" w:cs="Arial"/>
              <w:lang w:val="az-Latn-AZ"/>
            </w:rPr>
            <w:t xml:space="preserve">                          </w:t>
          </w:r>
        </w:p>
      </w:tc>
      <w:tc>
        <w:tcPr>
          <w:tcW w:w="4395" w:type="dxa"/>
          <w:vMerge w:val="restart"/>
        </w:tcPr>
        <w:p w:rsidR="00187DB5" w:rsidRPr="00395480" w:rsidRDefault="00187DB5" w:rsidP="00187DB5">
          <w:pPr>
            <w:pStyle w:val="Header"/>
            <w:jc w:val="center"/>
            <w:rPr>
              <w:rFonts w:ascii="Arial" w:hAnsi="Arial" w:cs="Arial"/>
              <w:lang w:val="az-Latn-AZ"/>
            </w:rPr>
          </w:pPr>
        </w:p>
        <w:p w:rsidR="00187DB5" w:rsidRPr="00187DB5" w:rsidRDefault="00187DB5" w:rsidP="00187DB5">
          <w:pPr>
            <w:pStyle w:val="HTMLPreformatted"/>
            <w:jc w:val="center"/>
            <w:rPr>
              <w:rStyle w:val="y2iqfc"/>
              <w:rFonts w:ascii="Arial" w:hAnsi="Arial" w:cs="Arial"/>
              <w:b/>
              <w:color w:val="202124"/>
              <w:sz w:val="24"/>
              <w:szCs w:val="28"/>
              <w:lang w:val="az-Latn-AZ"/>
            </w:rPr>
          </w:pPr>
          <w:r w:rsidRPr="00187DB5">
            <w:rPr>
              <w:rStyle w:val="y2iqfc"/>
              <w:rFonts w:ascii="Arial" w:hAnsi="Arial" w:cs="Arial"/>
              <w:b/>
              <w:color w:val="202124"/>
              <w:sz w:val="24"/>
              <w:szCs w:val="28"/>
              <w:lang w:val="az-Latn-AZ"/>
            </w:rPr>
            <w:t xml:space="preserve">Tələbə Yataqxanasının </w:t>
          </w:r>
        </w:p>
        <w:p w:rsidR="00187DB5" w:rsidRPr="00395480" w:rsidRDefault="00187DB5" w:rsidP="00187DB5">
          <w:pPr>
            <w:pStyle w:val="Header"/>
            <w:jc w:val="center"/>
            <w:rPr>
              <w:rFonts w:ascii="Arial" w:hAnsi="Arial" w:cs="Arial"/>
              <w:lang w:val="az-Latn-AZ"/>
            </w:rPr>
          </w:pPr>
          <w:r w:rsidRPr="00187DB5">
            <w:rPr>
              <w:rStyle w:val="y2iqfc"/>
              <w:rFonts w:ascii="Arial" w:hAnsi="Arial" w:cs="Arial"/>
              <w:b/>
              <w:color w:val="202124"/>
              <w:sz w:val="24"/>
              <w:szCs w:val="28"/>
              <w:lang w:val="az-Latn-AZ"/>
            </w:rPr>
            <w:t xml:space="preserve">ƏSASNAMƏSİ </w:t>
          </w:r>
        </w:p>
      </w:tc>
      <w:tc>
        <w:tcPr>
          <w:tcW w:w="1701" w:type="dxa"/>
        </w:tcPr>
        <w:p w:rsidR="00187DB5" w:rsidRPr="00395480" w:rsidRDefault="00187DB5" w:rsidP="00187DB5">
          <w:pPr>
            <w:pStyle w:val="Header"/>
            <w:rPr>
              <w:rFonts w:ascii="Arial" w:hAnsi="Arial" w:cs="Arial"/>
            </w:rPr>
          </w:pPr>
          <w:r w:rsidRPr="00395480">
            <w:rPr>
              <w:rFonts w:ascii="Arial" w:hAnsi="Arial" w:cs="Arial"/>
              <w:lang w:val="az-Latn-AZ"/>
            </w:rPr>
            <w:t xml:space="preserve">Sənəd </w:t>
          </w:r>
          <w:r w:rsidRPr="00395480">
            <w:rPr>
              <w:rFonts w:ascii="Arial" w:hAnsi="Arial" w:cs="Arial"/>
            </w:rPr>
            <w:t>№</w:t>
          </w:r>
        </w:p>
      </w:tc>
      <w:tc>
        <w:tcPr>
          <w:tcW w:w="1701" w:type="dxa"/>
        </w:tcPr>
        <w:p w:rsidR="00187DB5" w:rsidRPr="00395480" w:rsidRDefault="00187DB5" w:rsidP="00187DB5">
          <w:pPr>
            <w:pStyle w:val="Header"/>
            <w:rPr>
              <w:rFonts w:ascii="Arial" w:hAnsi="Arial" w:cs="Arial"/>
              <w:lang w:val="az-Latn-AZ"/>
            </w:rPr>
          </w:pPr>
          <w:r>
            <w:rPr>
              <w:rFonts w:ascii="Arial" w:hAnsi="Arial" w:cs="Arial"/>
              <w:lang w:val="az-Latn-AZ"/>
            </w:rPr>
            <w:t>ADDA-ƏS-017</w:t>
          </w:r>
        </w:p>
      </w:tc>
    </w:tr>
    <w:tr w:rsidR="00187DB5" w:rsidRPr="00395480" w:rsidTr="00187DB5">
      <w:trPr>
        <w:trHeight w:val="272"/>
      </w:trPr>
      <w:tc>
        <w:tcPr>
          <w:tcW w:w="1606" w:type="dxa"/>
          <w:vMerge/>
        </w:tcPr>
        <w:p w:rsidR="00187DB5" w:rsidRPr="00395480" w:rsidRDefault="00187DB5" w:rsidP="00187DB5">
          <w:pPr>
            <w:pStyle w:val="Header"/>
            <w:ind w:left="18"/>
            <w:rPr>
              <w:rFonts w:ascii="Arial" w:hAnsi="Arial" w:cs="Arial"/>
              <w:lang w:val="az-Latn-AZ"/>
            </w:rPr>
          </w:pPr>
        </w:p>
      </w:tc>
      <w:tc>
        <w:tcPr>
          <w:tcW w:w="4395" w:type="dxa"/>
          <w:vMerge/>
        </w:tcPr>
        <w:p w:rsidR="00187DB5" w:rsidRPr="00395480" w:rsidRDefault="00187DB5" w:rsidP="00187DB5">
          <w:pPr>
            <w:pStyle w:val="Header"/>
            <w:rPr>
              <w:rFonts w:ascii="Arial" w:hAnsi="Arial" w:cs="Arial"/>
              <w:lang w:val="az-Latn-AZ"/>
            </w:rPr>
          </w:pPr>
        </w:p>
      </w:tc>
      <w:tc>
        <w:tcPr>
          <w:tcW w:w="1701" w:type="dxa"/>
        </w:tcPr>
        <w:p w:rsidR="00187DB5" w:rsidRPr="00395480" w:rsidRDefault="00187DB5" w:rsidP="00187DB5">
          <w:pPr>
            <w:pStyle w:val="Header"/>
            <w:rPr>
              <w:rFonts w:ascii="Arial" w:hAnsi="Arial" w:cs="Arial"/>
              <w:lang w:val="az-Latn-AZ"/>
            </w:rPr>
          </w:pPr>
          <w:r w:rsidRPr="00395480">
            <w:rPr>
              <w:rFonts w:ascii="Arial" w:hAnsi="Arial" w:cs="Arial"/>
              <w:lang w:val="az-Latn-AZ"/>
            </w:rPr>
            <w:t xml:space="preserve">Nəşr </w:t>
          </w:r>
          <w:r w:rsidRPr="00395480">
            <w:rPr>
              <w:rFonts w:ascii="Arial" w:hAnsi="Arial" w:cs="Arial"/>
            </w:rPr>
            <w:t>№</w:t>
          </w:r>
        </w:p>
      </w:tc>
      <w:tc>
        <w:tcPr>
          <w:tcW w:w="1701" w:type="dxa"/>
        </w:tcPr>
        <w:p w:rsidR="00187DB5" w:rsidRPr="00395480" w:rsidRDefault="00187DB5" w:rsidP="00187DB5">
          <w:pPr>
            <w:pStyle w:val="Header"/>
            <w:rPr>
              <w:rFonts w:ascii="Arial" w:hAnsi="Arial" w:cs="Arial"/>
              <w:lang w:val="az-Latn-AZ"/>
            </w:rPr>
          </w:pPr>
          <w:r w:rsidRPr="00395480">
            <w:rPr>
              <w:rFonts w:ascii="Arial" w:hAnsi="Arial" w:cs="Arial"/>
              <w:lang w:val="az-Latn-AZ"/>
            </w:rPr>
            <w:t>01</w:t>
          </w:r>
        </w:p>
      </w:tc>
    </w:tr>
    <w:tr w:rsidR="00187DB5" w:rsidRPr="00395480" w:rsidTr="00187DB5">
      <w:trPr>
        <w:trHeight w:val="275"/>
      </w:trPr>
      <w:tc>
        <w:tcPr>
          <w:tcW w:w="1606" w:type="dxa"/>
          <w:vMerge/>
        </w:tcPr>
        <w:p w:rsidR="00187DB5" w:rsidRPr="00395480" w:rsidRDefault="00187DB5" w:rsidP="00187DB5">
          <w:pPr>
            <w:pStyle w:val="Header"/>
            <w:ind w:left="18"/>
            <w:rPr>
              <w:rFonts w:ascii="Arial" w:hAnsi="Arial" w:cs="Arial"/>
              <w:lang w:val="az-Latn-AZ"/>
            </w:rPr>
          </w:pPr>
        </w:p>
      </w:tc>
      <w:tc>
        <w:tcPr>
          <w:tcW w:w="4395" w:type="dxa"/>
          <w:vMerge/>
        </w:tcPr>
        <w:p w:rsidR="00187DB5" w:rsidRPr="00395480" w:rsidRDefault="00187DB5" w:rsidP="00187DB5">
          <w:pPr>
            <w:pStyle w:val="Header"/>
            <w:rPr>
              <w:rFonts w:ascii="Arial" w:hAnsi="Arial" w:cs="Arial"/>
              <w:lang w:val="az-Latn-AZ"/>
            </w:rPr>
          </w:pPr>
        </w:p>
      </w:tc>
      <w:tc>
        <w:tcPr>
          <w:tcW w:w="1701" w:type="dxa"/>
        </w:tcPr>
        <w:p w:rsidR="00187DB5" w:rsidRPr="00395480" w:rsidRDefault="00187DB5" w:rsidP="00187DB5">
          <w:pPr>
            <w:pStyle w:val="Header"/>
            <w:rPr>
              <w:rFonts w:ascii="Arial" w:hAnsi="Arial" w:cs="Arial"/>
              <w:lang w:val="az-Latn-AZ"/>
            </w:rPr>
          </w:pPr>
          <w:r w:rsidRPr="00395480">
            <w:rPr>
              <w:rFonts w:ascii="Arial" w:hAnsi="Arial" w:cs="Arial"/>
              <w:lang w:val="az-Latn-AZ"/>
            </w:rPr>
            <w:t xml:space="preserve">Nəşr </w:t>
          </w:r>
          <w:proofErr w:type="spellStart"/>
          <w:r w:rsidRPr="00395480">
            <w:rPr>
              <w:rFonts w:ascii="Arial" w:hAnsi="Arial" w:cs="Arial"/>
            </w:rPr>
            <w:t>tarixi</w:t>
          </w:r>
          <w:proofErr w:type="spellEnd"/>
          <w:r w:rsidRPr="00395480">
            <w:rPr>
              <w:rFonts w:ascii="Arial" w:hAnsi="Arial" w:cs="Arial"/>
            </w:rPr>
            <w:t>:</w:t>
          </w:r>
        </w:p>
      </w:tc>
      <w:tc>
        <w:tcPr>
          <w:tcW w:w="1701" w:type="dxa"/>
        </w:tcPr>
        <w:p w:rsidR="00187DB5" w:rsidRPr="00395480" w:rsidRDefault="00187DB5" w:rsidP="00187DB5">
          <w:pPr>
            <w:pStyle w:val="Header"/>
            <w:rPr>
              <w:rFonts w:ascii="Arial" w:hAnsi="Arial" w:cs="Arial"/>
              <w:lang w:val="az-Latn-AZ"/>
            </w:rPr>
          </w:pPr>
        </w:p>
      </w:tc>
    </w:tr>
    <w:tr w:rsidR="00187DB5" w:rsidRPr="00395480" w:rsidTr="00187DB5">
      <w:trPr>
        <w:trHeight w:val="123"/>
      </w:trPr>
      <w:tc>
        <w:tcPr>
          <w:tcW w:w="1606" w:type="dxa"/>
          <w:vMerge/>
        </w:tcPr>
        <w:p w:rsidR="00187DB5" w:rsidRPr="00395480" w:rsidRDefault="00187DB5" w:rsidP="00187DB5">
          <w:pPr>
            <w:pStyle w:val="Header"/>
            <w:ind w:left="18"/>
            <w:rPr>
              <w:rFonts w:ascii="Arial" w:hAnsi="Arial" w:cs="Arial"/>
              <w:lang w:val="az-Latn-AZ"/>
            </w:rPr>
          </w:pPr>
        </w:p>
      </w:tc>
      <w:tc>
        <w:tcPr>
          <w:tcW w:w="4395" w:type="dxa"/>
          <w:vMerge/>
        </w:tcPr>
        <w:p w:rsidR="00187DB5" w:rsidRPr="00395480" w:rsidRDefault="00187DB5" w:rsidP="00187DB5">
          <w:pPr>
            <w:pStyle w:val="Header"/>
            <w:rPr>
              <w:rFonts w:ascii="Arial" w:hAnsi="Arial" w:cs="Arial"/>
              <w:lang w:val="az-Latn-AZ"/>
            </w:rPr>
          </w:pPr>
        </w:p>
      </w:tc>
      <w:tc>
        <w:tcPr>
          <w:tcW w:w="1701" w:type="dxa"/>
        </w:tcPr>
        <w:p w:rsidR="00187DB5" w:rsidRPr="00395480" w:rsidRDefault="00187DB5" w:rsidP="00187DB5">
          <w:pPr>
            <w:pStyle w:val="Header"/>
            <w:rPr>
              <w:rFonts w:ascii="Arial" w:hAnsi="Arial" w:cs="Arial"/>
              <w:lang w:val="az-Latn-AZ"/>
            </w:rPr>
          </w:pPr>
          <w:r w:rsidRPr="00395480">
            <w:rPr>
              <w:rFonts w:ascii="Arial" w:hAnsi="Arial" w:cs="Arial"/>
              <w:lang w:val="az-Latn-AZ"/>
            </w:rPr>
            <w:t>Səhifə</w:t>
          </w:r>
        </w:p>
      </w:tc>
      <w:tc>
        <w:tcPr>
          <w:tcW w:w="1701" w:type="dxa"/>
        </w:tcPr>
        <w:p w:rsidR="00187DB5" w:rsidRPr="00395480" w:rsidRDefault="00187DB5" w:rsidP="00187DB5">
          <w:pPr>
            <w:pStyle w:val="Header"/>
            <w:rPr>
              <w:rFonts w:ascii="Arial" w:hAnsi="Arial" w:cs="Arial"/>
              <w:lang w:val="az-Latn-AZ"/>
            </w:rPr>
          </w:pPr>
          <w:r w:rsidRPr="00395480">
            <w:rPr>
              <w:rFonts w:ascii="Arial" w:hAnsi="Arial" w:cs="Arial"/>
              <w:b/>
              <w:bCs/>
              <w:lang w:val="az-Latn-AZ"/>
            </w:rPr>
            <w:fldChar w:fldCharType="begin"/>
          </w:r>
          <w:r w:rsidRPr="00395480">
            <w:rPr>
              <w:rFonts w:ascii="Arial" w:hAnsi="Arial" w:cs="Arial"/>
              <w:b/>
              <w:bCs/>
              <w:lang w:val="az-Latn-AZ"/>
            </w:rPr>
            <w:instrText>PAGE  \* Arabic  \* MERGEFORMAT</w:instrText>
          </w:r>
          <w:r w:rsidRPr="00395480">
            <w:rPr>
              <w:rFonts w:ascii="Arial" w:hAnsi="Arial" w:cs="Arial"/>
              <w:b/>
              <w:bCs/>
              <w:lang w:val="az-Latn-AZ"/>
            </w:rPr>
            <w:fldChar w:fldCharType="separate"/>
          </w:r>
          <w:r w:rsidR="007D7E60">
            <w:rPr>
              <w:rFonts w:ascii="Arial" w:hAnsi="Arial" w:cs="Arial"/>
              <w:b/>
              <w:bCs/>
              <w:noProof/>
              <w:lang w:val="az-Latn-AZ"/>
            </w:rPr>
            <w:t>7</w:t>
          </w:r>
          <w:r w:rsidRPr="00395480">
            <w:rPr>
              <w:rFonts w:ascii="Arial" w:hAnsi="Arial" w:cs="Arial"/>
              <w:b/>
              <w:bCs/>
              <w:lang w:val="az-Latn-AZ"/>
            </w:rPr>
            <w:fldChar w:fldCharType="end"/>
          </w:r>
          <w:r w:rsidRPr="00395480">
            <w:rPr>
              <w:rFonts w:ascii="Arial" w:hAnsi="Arial" w:cs="Arial"/>
              <w:lang w:val="az-Latn-AZ"/>
            </w:rPr>
            <w:t xml:space="preserve">/ </w:t>
          </w:r>
          <w:r w:rsidRPr="00395480">
            <w:rPr>
              <w:rFonts w:ascii="Arial" w:hAnsi="Arial" w:cs="Arial"/>
              <w:b/>
              <w:bCs/>
              <w:lang w:val="az-Latn-AZ"/>
            </w:rPr>
            <w:fldChar w:fldCharType="begin"/>
          </w:r>
          <w:r w:rsidRPr="00395480">
            <w:rPr>
              <w:rFonts w:ascii="Arial" w:hAnsi="Arial" w:cs="Arial"/>
              <w:b/>
              <w:bCs/>
              <w:lang w:val="az-Latn-AZ"/>
            </w:rPr>
            <w:instrText>NUMPAGES  \* Arabic  \* MERGEFORMAT</w:instrText>
          </w:r>
          <w:r w:rsidRPr="00395480">
            <w:rPr>
              <w:rFonts w:ascii="Arial" w:hAnsi="Arial" w:cs="Arial"/>
              <w:b/>
              <w:bCs/>
              <w:lang w:val="az-Latn-AZ"/>
            </w:rPr>
            <w:fldChar w:fldCharType="separate"/>
          </w:r>
          <w:r w:rsidR="007D7E60">
            <w:rPr>
              <w:rFonts w:ascii="Arial" w:hAnsi="Arial" w:cs="Arial"/>
              <w:b/>
              <w:bCs/>
              <w:noProof/>
              <w:lang w:val="az-Latn-AZ"/>
            </w:rPr>
            <w:t>7</w:t>
          </w:r>
          <w:r w:rsidRPr="00395480">
            <w:rPr>
              <w:rFonts w:ascii="Arial" w:hAnsi="Arial" w:cs="Arial"/>
              <w:b/>
              <w:bCs/>
              <w:lang w:val="az-Latn-AZ"/>
            </w:rPr>
            <w:fldChar w:fldCharType="end"/>
          </w:r>
        </w:p>
      </w:tc>
    </w:tr>
  </w:tbl>
  <w:p w:rsidR="00DD09AA" w:rsidRDefault="00DD09AA" w:rsidP="00DD09AA">
    <w:pPr>
      <w:pStyle w:val="Header"/>
      <w:jc w:val="right"/>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B359C0"/>
    <w:multiLevelType w:val="hybridMultilevel"/>
    <w:tmpl w:val="DE58546E"/>
    <w:lvl w:ilvl="0" w:tplc="0419000F">
      <w:start w:val="1"/>
      <w:numFmt w:val="decimal"/>
      <w:lvlText w:val="%1."/>
      <w:lvlJc w:val="left"/>
      <w:pPr>
        <w:ind w:left="644"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 w15:restartNumberingAfterBreak="0">
    <w:nsid w:val="03A343D8"/>
    <w:multiLevelType w:val="hybridMultilevel"/>
    <w:tmpl w:val="CD7E054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C012182"/>
    <w:multiLevelType w:val="hybridMultilevel"/>
    <w:tmpl w:val="D29408F4"/>
    <w:lvl w:ilvl="0" w:tplc="E1BC9916">
      <w:start w:val="1"/>
      <w:numFmt w:val="decimal"/>
      <w:lvlText w:val="%1."/>
      <w:lvlJc w:val="left"/>
      <w:pPr>
        <w:ind w:left="1290" w:hanging="930"/>
      </w:pPr>
      <w:rPr>
        <w:rFonts w:hint="default"/>
        <w:b/>
        <w:color w:val="auto"/>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62B1859"/>
    <w:multiLevelType w:val="hybridMultilevel"/>
    <w:tmpl w:val="90160D74"/>
    <w:lvl w:ilvl="0" w:tplc="E45E7B54">
      <w:start w:val="1"/>
      <w:numFmt w:val="bullet"/>
      <w:lvlText w:val=""/>
      <w:lvlJc w:val="left"/>
      <w:pPr>
        <w:ind w:left="9575" w:hanging="360"/>
      </w:pPr>
      <w:rPr>
        <w:rFonts w:ascii="Symbol" w:hAnsi="Symbol" w:hint="default"/>
      </w:rPr>
    </w:lvl>
    <w:lvl w:ilvl="1" w:tplc="04190003" w:tentative="1">
      <w:start w:val="1"/>
      <w:numFmt w:val="bullet"/>
      <w:lvlText w:val="o"/>
      <w:lvlJc w:val="left"/>
      <w:pPr>
        <w:ind w:left="10295" w:hanging="360"/>
      </w:pPr>
      <w:rPr>
        <w:rFonts w:ascii="Courier New" w:hAnsi="Courier New" w:cs="Courier New" w:hint="default"/>
      </w:rPr>
    </w:lvl>
    <w:lvl w:ilvl="2" w:tplc="04190005" w:tentative="1">
      <w:start w:val="1"/>
      <w:numFmt w:val="bullet"/>
      <w:lvlText w:val=""/>
      <w:lvlJc w:val="left"/>
      <w:pPr>
        <w:ind w:left="11015" w:hanging="360"/>
      </w:pPr>
      <w:rPr>
        <w:rFonts w:ascii="Wingdings" w:hAnsi="Wingdings" w:hint="default"/>
      </w:rPr>
    </w:lvl>
    <w:lvl w:ilvl="3" w:tplc="04190001" w:tentative="1">
      <w:start w:val="1"/>
      <w:numFmt w:val="bullet"/>
      <w:lvlText w:val=""/>
      <w:lvlJc w:val="left"/>
      <w:pPr>
        <w:ind w:left="11735" w:hanging="360"/>
      </w:pPr>
      <w:rPr>
        <w:rFonts w:ascii="Symbol" w:hAnsi="Symbol" w:hint="default"/>
      </w:rPr>
    </w:lvl>
    <w:lvl w:ilvl="4" w:tplc="04190003" w:tentative="1">
      <w:start w:val="1"/>
      <w:numFmt w:val="bullet"/>
      <w:lvlText w:val="o"/>
      <w:lvlJc w:val="left"/>
      <w:pPr>
        <w:ind w:left="12455" w:hanging="360"/>
      </w:pPr>
      <w:rPr>
        <w:rFonts w:ascii="Courier New" w:hAnsi="Courier New" w:cs="Courier New" w:hint="default"/>
      </w:rPr>
    </w:lvl>
    <w:lvl w:ilvl="5" w:tplc="04190005" w:tentative="1">
      <w:start w:val="1"/>
      <w:numFmt w:val="bullet"/>
      <w:lvlText w:val=""/>
      <w:lvlJc w:val="left"/>
      <w:pPr>
        <w:ind w:left="13175" w:hanging="360"/>
      </w:pPr>
      <w:rPr>
        <w:rFonts w:ascii="Wingdings" w:hAnsi="Wingdings" w:hint="default"/>
      </w:rPr>
    </w:lvl>
    <w:lvl w:ilvl="6" w:tplc="04190001" w:tentative="1">
      <w:start w:val="1"/>
      <w:numFmt w:val="bullet"/>
      <w:lvlText w:val=""/>
      <w:lvlJc w:val="left"/>
      <w:pPr>
        <w:ind w:left="13895" w:hanging="360"/>
      </w:pPr>
      <w:rPr>
        <w:rFonts w:ascii="Symbol" w:hAnsi="Symbol" w:hint="default"/>
      </w:rPr>
    </w:lvl>
    <w:lvl w:ilvl="7" w:tplc="04190003" w:tentative="1">
      <w:start w:val="1"/>
      <w:numFmt w:val="bullet"/>
      <w:lvlText w:val="o"/>
      <w:lvlJc w:val="left"/>
      <w:pPr>
        <w:ind w:left="14615" w:hanging="360"/>
      </w:pPr>
      <w:rPr>
        <w:rFonts w:ascii="Courier New" w:hAnsi="Courier New" w:cs="Courier New" w:hint="default"/>
      </w:rPr>
    </w:lvl>
    <w:lvl w:ilvl="8" w:tplc="04190005" w:tentative="1">
      <w:start w:val="1"/>
      <w:numFmt w:val="bullet"/>
      <w:lvlText w:val=""/>
      <w:lvlJc w:val="left"/>
      <w:pPr>
        <w:ind w:left="15335" w:hanging="360"/>
      </w:pPr>
      <w:rPr>
        <w:rFonts w:ascii="Wingdings" w:hAnsi="Wingdings" w:hint="default"/>
      </w:rPr>
    </w:lvl>
  </w:abstractNum>
  <w:abstractNum w:abstractNumId="4" w15:restartNumberingAfterBreak="0">
    <w:nsid w:val="2A9D13BA"/>
    <w:multiLevelType w:val="multilevel"/>
    <w:tmpl w:val="CF1613A6"/>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4"/>
        <w:szCs w:val="24"/>
        <w:u w:val="singl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4296451F"/>
    <w:multiLevelType w:val="hybridMultilevel"/>
    <w:tmpl w:val="42D661D6"/>
    <w:lvl w:ilvl="0" w:tplc="91A62824">
      <w:start w:val="8"/>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4"/>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num>
  <w:num w:numId="4">
    <w:abstractNumId w:val="2"/>
  </w:num>
  <w:num w:numId="5">
    <w:abstractNumId w:val="3"/>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B6FEA"/>
    <w:rsid w:val="000026E5"/>
    <w:rsid w:val="00033FF8"/>
    <w:rsid w:val="00046DB2"/>
    <w:rsid w:val="000A7922"/>
    <w:rsid w:val="000B6FEA"/>
    <w:rsid w:val="000F17B3"/>
    <w:rsid w:val="00116709"/>
    <w:rsid w:val="00170517"/>
    <w:rsid w:val="00187DB5"/>
    <w:rsid w:val="001F0655"/>
    <w:rsid w:val="0027292B"/>
    <w:rsid w:val="00286C3E"/>
    <w:rsid w:val="002A769E"/>
    <w:rsid w:val="002D270C"/>
    <w:rsid w:val="00321FCE"/>
    <w:rsid w:val="003439AC"/>
    <w:rsid w:val="0049643C"/>
    <w:rsid w:val="00510CED"/>
    <w:rsid w:val="0053058C"/>
    <w:rsid w:val="0056770A"/>
    <w:rsid w:val="00596C04"/>
    <w:rsid w:val="005B528A"/>
    <w:rsid w:val="005B6DF7"/>
    <w:rsid w:val="00606475"/>
    <w:rsid w:val="00704B04"/>
    <w:rsid w:val="00716C3F"/>
    <w:rsid w:val="0072703C"/>
    <w:rsid w:val="00727EDD"/>
    <w:rsid w:val="00750380"/>
    <w:rsid w:val="00752A23"/>
    <w:rsid w:val="00761994"/>
    <w:rsid w:val="007D299F"/>
    <w:rsid w:val="007D7E60"/>
    <w:rsid w:val="00844675"/>
    <w:rsid w:val="00875C14"/>
    <w:rsid w:val="008A67BC"/>
    <w:rsid w:val="00924C54"/>
    <w:rsid w:val="009422D4"/>
    <w:rsid w:val="00945628"/>
    <w:rsid w:val="009567EF"/>
    <w:rsid w:val="00960EFA"/>
    <w:rsid w:val="00972FA5"/>
    <w:rsid w:val="009C1BE4"/>
    <w:rsid w:val="009D34A7"/>
    <w:rsid w:val="009F2056"/>
    <w:rsid w:val="00A1143F"/>
    <w:rsid w:val="00A57413"/>
    <w:rsid w:val="00A90040"/>
    <w:rsid w:val="00AC05AE"/>
    <w:rsid w:val="00BF57E8"/>
    <w:rsid w:val="00C801AC"/>
    <w:rsid w:val="00D32094"/>
    <w:rsid w:val="00DA5B99"/>
    <w:rsid w:val="00DB5B12"/>
    <w:rsid w:val="00DD09AA"/>
    <w:rsid w:val="00E30032"/>
    <w:rsid w:val="00E54F64"/>
    <w:rsid w:val="00ED4697"/>
    <w:rsid w:val="00EE3872"/>
    <w:rsid w:val="00EE48E9"/>
    <w:rsid w:val="00EF1B08"/>
    <w:rsid w:val="00F65B3F"/>
    <w:rsid w:val="00F81D4B"/>
    <w:rsid w:val="00FD5132"/>
    <w:rsid w:val="00FE4C0B"/>
    <w:rsid w:val="00FF2A7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5283EFA"/>
  <w15:chartTrackingRefBased/>
  <w15:docId w15:val="{4BF7B264-D4BF-4BB7-9CDD-79173104ED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B6FEA"/>
    <w:pPr>
      <w:spacing w:after="200" w:line="276" w:lineRule="auto"/>
    </w:pPr>
  </w:style>
  <w:style w:type="paragraph" w:styleId="Heading1">
    <w:name w:val="heading 1"/>
    <w:basedOn w:val="Normal"/>
    <w:next w:val="Normal"/>
    <w:link w:val="Heading1Char"/>
    <w:qFormat/>
    <w:rsid w:val="0056770A"/>
    <w:pPr>
      <w:keepNext/>
      <w:spacing w:after="0" w:line="240" w:lineRule="auto"/>
      <w:jc w:val="both"/>
      <w:outlineLvl w:val="0"/>
    </w:pPr>
    <w:rPr>
      <w:rFonts w:ascii="A2 Times AzCyr" w:eastAsia="Times New Roman" w:hAnsi="A2 Times AzCyr" w:cs="Times New Roman"/>
      <w:b/>
      <w:sz w:val="32"/>
      <w:szCs w:val="20"/>
      <w:lang w:eastAsia="ru-RU"/>
    </w:rPr>
  </w:style>
  <w:style w:type="paragraph" w:styleId="Heading3">
    <w:name w:val="heading 3"/>
    <w:basedOn w:val="Normal"/>
    <w:next w:val="Normal"/>
    <w:link w:val="Heading3Char"/>
    <w:semiHidden/>
    <w:unhideWhenUsed/>
    <w:qFormat/>
    <w:rsid w:val="0056770A"/>
    <w:pPr>
      <w:keepNext/>
      <w:spacing w:before="240" w:after="60" w:line="240" w:lineRule="auto"/>
      <w:outlineLvl w:val="2"/>
    </w:pPr>
    <w:rPr>
      <w:rFonts w:ascii="Calibri Light" w:eastAsia="Times New Roman" w:hAnsi="Calibri Light" w:cs="Times New Roman"/>
      <w:b/>
      <w:bCs/>
      <w:sz w:val="26"/>
      <w:szCs w:val="26"/>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5B528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B528A"/>
    <w:rPr>
      <w:rFonts w:ascii="Segoe UI" w:hAnsi="Segoe UI" w:cs="Segoe UI"/>
      <w:sz w:val="18"/>
      <w:szCs w:val="18"/>
    </w:rPr>
  </w:style>
  <w:style w:type="paragraph" w:styleId="Header">
    <w:name w:val="header"/>
    <w:basedOn w:val="Normal"/>
    <w:link w:val="HeaderChar"/>
    <w:uiPriority w:val="99"/>
    <w:unhideWhenUsed/>
    <w:rsid w:val="00ED4697"/>
    <w:pPr>
      <w:tabs>
        <w:tab w:val="center" w:pos="4677"/>
        <w:tab w:val="right" w:pos="9355"/>
      </w:tabs>
      <w:spacing w:after="0" w:line="240" w:lineRule="auto"/>
    </w:pPr>
  </w:style>
  <w:style w:type="character" w:customStyle="1" w:styleId="HeaderChar">
    <w:name w:val="Header Char"/>
    <w:basedOn w:val="DefaultParagraphFont"/>
    <w:link w:val="Header"/>
    <w:uiPriority w:val="99"/>
    <w:rsid w:val="00ED4697"/>
  </w:style>
  <w:style w:type="paragraph" w:styleId="Footer">
    <w:name w:val="footer"/>
    <w:basedOn w:val="Normal"/>
    <w:link w:val="FooterChar"/>
    <w:uiPriority w:val="99"/>
    <w:unhideWhenUsed/>
    <w:rsid w:val="00ED4697"/>
    <w:pPr>
      <w:tabs>
        <w:tab w:val="center" w:pos="4677"/>
        <w:tab w:val="right" w:pos="9355"/>
      </w:tabs>
      <w:spacing w:after="0" w:line="240" w:lineRule="auto"/>
    </w:pPr>
  </w:style>
  <w:style w:type="character" w:customStyle="1" w:styleId="FooterChar">
    <w:name w:val="Footer Char"/>
    <w:basedOn w:val="DefaultParagraphFont"/>
    <w:link w:val="Footer"/>
    <w:uiPriority w:val="99"/>
    <w:rsid w:val="00ED4697"/>
  </w:style>
  <w:style w:type="character" w:customStyle="1" w:styleId="Heading1Char">
    <w:name w:val="Heading 1 Char"/>
    <w:basedOn w:val="DefaultParagraphFont"/>
    <w:link w:val="Heading1"/>
    <w:rsid w:val="0056770A"/>
    <w:rPr>
      <w:rFonts w:ascii="A2 Times AzCyr" w:eastAsia="Times New Roman" w:hAnsi="A2 Times AzCyr" w:cs="Times New Roman"/>
      <w:b/>
      <w:sz w:val="32"/>
      <w:szCs w:val="20"/>
      <w:lang w:eastAsia="ru-RU"/>
    </w:rPr>
  </w:style>
  <w:style w:type="character" w:customStyle="1" w:styleId="Heading3Char">
    <w:name w:val="Heading 3 Char"/>
    <w:basedOn w:val="DefaultParagraphFont"/>
    <w:link w:val="Heading3"/>
    <w:semiHidden/>
    <w:rsid w:val="0056770A"/>
    <w:rPr>
      <w:rFonts w:ascii="Calibri Light" w:eastAsia="Times New Roman" w:hAnsi="Calibri Light" w:cs="Times New Roman"/>
      <w:b/>
      <w:bCs/>
      <w:sz w:val="26"/>
      <w:szCs w:val="26"/>
      <w:lang w:eastAsia="ru-RU"/>
    </w:rPr>
  </w:style>
  <w:style w:type="paragraph" w:styleId="BodyText">
    <w:name w:val="Body Text"/>
    <w:basedOn w:val="Normal"/>
    <w:link w:val="BodyTextChar"/>
    <w:rsid w:val="0056770A"/>
    <w:pPr>
      <w:spacing w:after="0" w:line="240" w:lineRule="auto"/>
    </w:pPr>
    <w:rPr>
      <w:rFonts w:ascii="A2 Arial AzCyr" w:eastAsia="Times New Roman" w:hAnsi="A2 Arial AzCyr" w:cs="Times New Roman"/>
      <w:b/>
      <w:color w:val="000000"/>
      <w:sz w:val="28"/>
      <w:szCs w:val="20"/>
      <w:lang w:eastAsia="ru-RU"/>
    </w:rPr>
  </w:style>
  <w:style w:type="character" w:customStyle="1" w:styleId="BodyTextChar">
    <w:name w:val="Body Text Char"/>
    <w:basedOn w:val="DefaultParagraphFont"/>
    <w:link w:val="BodyText"/>
    <w:rsid w:val="0056770A"/>
    <w:rPr>
      <w:rFonts w:ascii="A2 Arial AzCyr" w:eastAsia="Times New Roman" w:hAnsi="A2 Arial AzCyr" w:cs="Times New Roman"/>
      <w:b/>
      <w:color w:val="000000"/>
      <w:sz w:val="28"/>
      <w:szCs w:val="20"/>
      <w:lang w:eastAsia="ru-RU"/>
    </w:rPr>
  </w:style>
  <w:style w:type="character" w:customStyle="1" w:styleId="a">
    <w:name w:val="Основной текст_"/>
    <w:link w:val="1"/>
    <w:rsid w:val="0056770A"/>
    <w:rPr>
      <w:shd w:val="clear" w:color="auto" w:fill="FFFFFF"/>
    </w:rPr>
  </w:style>
  <w:style w:type="paragraph" w:customStyle="1" w:styleId="1">
    <w:name w:val="Основной текст1"/>
    <w:basedOn w:val="Normal"/>
    <w:link w:val="a"/>
    <w:rsid w:val="0056770A"/>
    <w:pPr>
      <w:widowControl w:val="0"/>
      <w:shd w:val="clear" w:color="auto" w:fill="FFFFFF"/>
      <w:spacing w:after="0" w:line="394" w:lineRule="auto"/>
      <w:ind w:firstLine="220"/>
    </w:pPr>
  </w:style>
  <w:style w:type="paragraph" w:styleId="Index1">
    <w:name w:val="index 1"/>
    <w:basedOn w:val="Normal"/>
    <w:next w:val="Normal"/>
    <w:autoRedefine/>
    <w:uiPriority w:val="99"/>
    <w:semiHidden/>
    <w:unhideWhenUsed/>
    <w:rsid w:val="0056770A"/>
    <w:pPr>
      <w:spacing w:after="0" w:line="240" w:lineRule="auto"/>
      <w:ind w:left="220" w:hanging="220"/>
    </w:pPr>
  </w:style>
  <w:style w:type="paragraph" w:styleId="IndexHeading">
    <w:name w:val="index heading"/>
    <w:basedOn w:val="Normal"/>
    <w:next w:val="Index1"/>
    <w:uiPriority w:val="99"/>
    <w:unhideWhenUsed/>
    <w:rsid w:val="0056770A"/>
    <w:pPr>
      <w:spacing w:after="0" w:line="240" w:lineRule="auto"/>
    </w:pPr>
    <w:rPr>
      <w:rFonts w:ascii="Times New Roman" w:eastAsia="Times New Roman" w:hAnsi="Times New Roman" w:cs="Times New Roman"/>
      <w:sz w:val="24"/>
      <w:szCs w:val="24"/>
      <w:lang w:eastAsia="ru-RU"/>
    </w:rPr>
  </w:style>
  <w:style w:type="paragraph" w:styleId="ListParagraph">
    <w:name w:val="List Paragraph"/>
    <w:basedOn w:val="Normal"/>
    <w:uiPriority w:val="34"/>
    <w:qFormat/>
    <w:rsid w:val="00187DB5"/>
    <w:pPr>
      <w:ind w:left="720"/>
      <w:contextualSpacing/>
    </w:pPr>
    <w:rPr>
      <w:rFonts w:eastAsiaTheme="minorEastAsia"/>
      <w:lang w:val="en-US"/>
    </w:rPr>
  </w:style>
  <w:style w:type="paragraph" w:styleId="HTMLPreformatted">
    <w:name w:val="HTML Preformatted"/>
    <w:basedOn w:val="Normal"/>
    <w:link w:val="HTMLPreformattedChar"/>
    <w:uiPriority w:val="99"/>
    <w:unhideWhenUsed/>
    <w:rsid w:val="00187DB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PreformattedChar">
    <w:name w:val="HTML Preformatted Char"/>
    <w:basedOn w:val="DefaultParagraphFont"/>
    <w:link w:val="HTMLPreformatted"/>
    <w:uiPriority w:val="99"/>
    <w:rsid w:val="00187DB5"/>
    <w:rPr>
      <w:rFonts w:ascii="Courier New" w:eastAsia="Times New Roman" w:hAnsi="Courier New" w:cs="Courier New"/>
      <w:sz w:val="20"/>
      <w:szCs w:val="20"/>
      <w:lang w:eastAsia="ru-RU"/>
    </w:rPr>
  </w:style>
  <w:style w:type="character" w:customStyle="1" w:styleId="y2iqfc">
    <w:name w:val="y2iqfc"/>
    <w:basedOn w:val="DefaultParagraphFont"/>
    <w:rsid w:val="00187DB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208</TotalTime>
  <Pages>7</Pages>
  <Words>1516</Words>
  <Characters>8642</Characters>
  <Application>Microsoft Office Word</Application>
  <DocSecurity>0</DocSecurity>
  <Lines>72</Lines>
  <Paragraphs>20</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10138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Rüstəm Ağali oğlu Ağayev</dc:creator>
  <cp:keywords/>
  <dc:description/>
  <cp:lastModifiedBy>student4</cp:lastModifiedBy>
  <cp:revision>18</cp:revision>
  <cp:lastPrinted>2024-02-01T09:26:00Z</cp:lastPrinted>
  <dcterms:created xsi:type="dcterms:W3CDTF">2024-01-31T12:35:00Z</dcterms:created>
  <dcterms:modified xsi:type="dcterms:W3CDTF">2025-09-11T10:52:00Z</dcterms:modified>
</cp:coreProperties>
</file>